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61" w:rsidRPr="00084D2B" w:rsidRDefault="00CF5861" w:rsidP="00084D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84D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Сведения о наличии оборудованных учебных кабинетов, объектов для проведения практических занятий</w:t>
      </w:r>
    </w:p>
    <w:p w:rsidR="00CF5861" w:rsidRPr="00084D2B" w:rsidRDefault="00CF5861">
      <w:pPr>
        <w:rPr>
          <w:rFonts w:ascii="Times New Roman" w:hAnsi="Times New Roman" w:cs="Times New Roman"/>
          <w:sz w:val="24"/>
          <w:szCs w:val="24"/>
        </w:rPr>
      </w:pPr>
      <w:r w:rsidRPr="00084D2B">
        <w:rPr>
          <w:rFonts w:ascii="Times New Roman" w:hAnsi="Times New Roman" w:cs="Times New Roman"/>
          <w:sz w:val="24"/>
          <w:szCs w:val="24"/>
        </w:rPr>
        <w:t xml:space="preserve">Код направления подготовки: </w:t>
      </w:r>
      <w:r w:rsidR="00084D2B" w:rsidRPr="00084D2B">
        <w:rPr>
          <w:rFonts w:ascii="Times New Roman" w:hAnsi="Times New Roman" w:cs="Times New Roman"/>
          <w:sz w:val="24"/>
          <w:szCs w:val="24"/>
        </w:rPr>
        <w:t>35.06.01 Сельское хозяйство</w:t>
      </w:r>
      <w:r w:rsidRPr="00084D2B">
        <w:rPr>
          <w:rFonts w:ascii="Times New Roman" w:hAnsi="Times New Roman" w:cs="Times New Roman"/>
          <w:sz w:val="24"/>
          <w:szCs w:val="24"/>
        </w:rPr>
        <w:br/>
        <w:t xml:space="preserve">Наименование образовательной программы: </w:t>
      </w:r>
      <w:r w:rsidR="00084D2B" w:rsidRPr="00084D2B">
        <w:rPr>
          <w:rFonts w:ascii="Times New Roman" w:hAnsi="Times New Roman" w:cs="Times New Roman"/>
          <w:sz w:val="24"/>
          <w:szCs w:val="24"/>
        </w:rPr>
        <w:t>Луговодство и лекарственные, эфирно-масличные культуры</w:t>
      </w:r>
      <w:r w:rsidRPr="00084D2B">
        <w:rPr>
          <w:rFonts w:ascii="Times New Roman" w:hAnsi="Times New Roman" w:cs="Times New Roman"/>
          <w:sz w:val="24"/>
          <w:szCs w:val="24"/>
        </w:rPr>
        <w:br/>
        <w:t>Справка о материально-техническом обеспечении образовательной программы: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392"/>
        <w:gridCol w:w="4095"/>
        <w:gridCol w:w="5528"/>
        <w:gridCol w:w="2835"/>
      </w:tblGrid>
      <w:tr w:rsidR="007E722C" w:rsidTr="00084D2B">
        <w:tc>
          <w:tcPr>
            <w:tcW w:w="2392" w:type="dxa"/>
          </w:tcPr>
          <w:p w:rsidR="007E722C" w:rsidRDefault="007E722C">
            <w:r w:rsidRPr="008B2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дисциплины (модуля) или практического занятия в соответствии с учебным планом</w:t>
            </w:r>
          </w:p>
        </w:tc>
        <w:tc>
          <w:tcPr>
            <w:tcW w:w="4095" w:type="dxa"/>
          </w:tcPr>
          <w:p w:rsidR="007E722C" w:rsidRDefault="007E722C">
            <w:r w:rsidRPr="008B2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528" w:type="dxa"/>
          </w:tcPr>
          <w:p w:rsidR="007E722C" w:rsidRDefault="007E722C">
            <w:r w:rsidRPr="008B2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835" w:type="dxa"/>
          </w:tcPr>
          <w:p w:rsidR="007E722C" w:rsidRDefault="007E722C">
            <w:r w:rsidRPr="008B2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(местоположение)</w:t>
            </w:r>
          </w:p>
        </w:tc>
      </w:tr>
      <w:tr w:rsidR="00CA524F" w:rsidTr="00084D2B">
        <w:tc>
          <w:tcPr>
            <w:tcW w:w="2392" w:type="dxa"/>
            <w:vMerge w:val="restart"/>
            <w:vAlign w:val="center"/>
          </w:tcPr>
          <w:p w:rsidR="00CA524F" w:rsidRDefault="00CA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4095" w:type="dxa"/>
          </w:tcPr>
          <w:p w:rsidR="00CA524F" w:rsidRDefault="00CA524F" w:rsidP="00CA52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обучающихся, курсового проектирования (выполнения курсовых работ)  №408</w:t>
            </w:r>
          </w:p>
          <w:p w:rsidR="00CA524F" w:rsidRDefault="00CA524F" w:rsidP="00CA52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CA524F" w:rsidRDefault="00CA524F" w:rsidP="00CA52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Снежный барс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AthlonIIX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2101040275-2101040297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- 7 шт., стол офисный ВИ-70 (2101091333) - 2 шт., стол компьютерный  ВТ-89 (2101095628)  -15 шт., стол письменный (2101093317)  - 2 шт., стул персона 2 (2101091478)  - 9 шт.</w:t>
            </w:r>
          </w:p>
        </w:tc>
        <w:tc>
          <w:tcPr>
            <w:tcW w:w="2835" w:type="dxa"/>
            <w:vMerge w:val="restart"/>
          </w:tcPr>
          <w:p w:rsidR="00CA524F" w:rsidRDefault="00CA524F" w:rsidP="00CA524F">
            <w:pPr>
              <w:jc w:val="center"/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</w:tc>
      </w:tr>
      <w:tr w:rsidR="00CA524F" w:rsidTr="00084D2B">
        <w:tc>
          <w:tcPr>
            <w:tcW w:w="2392" w:type="dxa"/>
            <w:vMerge/>
            <w:vAlign w:val="center"/>
          </w:tcPr>
          <w:p w:rsidR="00CA524F" w:rsidRDefault="00CA524F"/>
        </w:tc>
        <w:tc>
          <w:tcPr>
            <w:tcW w:w="4095" w:type="dxa"/>
          </w:tcPr>
          <w:p w:rsidR="00CA524F" w:rsidRDefault="00CA524F" w:rsidP="00CA524F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 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№416 б</w:t>
            </w:r>
          </w:p>
        </w:tc>
        <w:tc>
          <w:tcPr>
            <w:tcW w:w="5528" w:type="dxa"/>
          </w:tcPr>
          <w:p w:rsidR="00CA524F" w:rsidRDefault="00CA524F" w:rsidP="00CA52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Скамейки -2-местные  (17шт) – инв.№ 2101090015;</w:t>
            </w:r>
          </w:p>
          <w:p w:rsidR="00CA524F" w:rsidRDefault="00CA524F" w:rsidP="00CA5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Столы (12 шт.)</w:t>
            </w:r>
          </w:p>
          <w:p w:rsidR="00CA524F" w:rsidRDefault="00CA524F" w:rsidP="00CA5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Экран настенный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ScreenMedia</w:t>
            </w:r>
            <w:proofErr w:type="spellEnd"/>
            <w:r w:rsidRPr="00CA52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Economy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 – инв.№ ОС0000002725;</w:t>
            </w:r>
          </w:p>
          <w:p w:rsidR="00CA524F" w:rsidRDefault="00CA524F" w:rsidP="00CA5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Мультимедиа проектор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Sanyo</w:t>
            </w:r>
            <w:r w:rsidRPr="00CA52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75</w:t>
            </w:r>
          </w:p>
          <w:p w:rsidR="00CA524F" w:rsidRDefault="00CA524F" w:rsidP="00CA524F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(1шт.)  - инв.№1101040038</w:t>
            </w:r>
          </w:p>
        </w:tc>
        <w:tc>
          <w:tcPr>
            <w:tcW w:w="2835" w:type="dxa"/>
            <w:vMerge/>
          </w:tcPr>
          <w:p w:rsidR="00CA524F" w:rsidRDefault="00CA524F"/>
        </w:tc>
      </w:tr>
      <w:tr w:rsidR="00CA524F" w:rsidTr="00084D2B">
        <w:tc>
          <w:tcPr>
            <w:tcW w:w="2392" w:type="dxa"/>
            <w:vMerge/>
            <w:vAlign w:val="center"/>
          </w:tcPr>
          <w:p w:rsidR="00CA524F" w:rsidRDefault="00CA524F"/>
        </w:tc>
        <w:tc>
          <w:tcPr>
            <w:tcW w:w="4095" w:type="dxa"/>
          </w:tcPr>
          <w:p w:rsidR="00CA524F" w:rsidRDefault="00CA524F" w:rsidP="00CA524F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 № 445</w:t>
            </w:r>
          </w:p>
        </w:tc>
        <w:tc>
          <w:tcPr>
            <w:tcW w:w="5528" w:type="dxa"/>
          </w:tcPr>
          <w:p w:rsidR="00CA524F" w:rsidRDefault="00CA524F" w:rsidP="00CA52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доска (1шт), Лавка (10шт);</w:t>
            </w:r>
          </w:p>
          <w:p w:rsidR="00CA524F" w:rsidRDefault="00CA524F" w:rsidP="00CA524F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Столы (21 шт.)</w:t>
            </w:r>
          </w:p>
        </w:tc>
        <w:tc>
          <w:tcPr>
            <w:tcW w:w="2835" w:type="dxa"/>
            <w:vMerge/>
          </w:tcPr>
          <w:p w:rsidR="00CA524F" w:rsidRDefault="00CA524F"/>
        </w:tc>
      </w:tr>
      <w:tr w:rsidR="007318DB" w:rsidRPr="00CA524F" w:rsidTr="00084D2B">
        <w:tc>
          <w:tcPr>
            <w:tcW w:w="2392" w:type="dxa"/>
            <w:vMerge w:val="restart"/>
            <w:vAlign w:val="center"/>
          </w:tcPr>
          <w:p w:rsidR="007318DB" w:rsidRDefault="007318DB" w:rsidP="00CA5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095" w:type="dxa"/>
          </w:tcPr>
          <w:p w:rsidR="007318DB" w:rsidRDefault="007318DB" w:rsidP="00CA5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№424</w:t>
            </w:r>
          </w:p>
        </w:tc>
        <w:tc>
          <w:tcPr>
            <w:tcW w:w="5528" w:type="dxa"/>
          </w:tcPr>
          <w:p w:rsidR="007318DB" w:rsidRDefault="007318DB" w:rsidP="00CA5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посадочных мест, рабочее место преподавателя, оснащенные учебной мебелью, доска учебная, экран настенный, мультимедиа-проектор, ноутбук с возможностью подключения к сети Интернет и доступом в ЭИОС, стенды.</w:t>
            </w:r>
          </w:p>
          <w:p w:rsidR="007318DB" w:rsidRDefault="007318DB" w:rsidP="00CA524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7318DB" w:rsidRDefault="007318DB" w:rsidP="00CA524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7318DB" w:rsidRDefault="007318DB" w:rsidP="00CA524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Vista Business Russian Upgrade Academic OPEN No Level ,</w:t>
            </w:r>
          </w:p>
          <w:p w:rsidR="007318DB" w:rsidRDefault="007318DB" w:rsidP="00CA524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7318DB" w:rsidRDefault="007318DB" w:rsidP="00CA524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835" w:type="dxa"/>
            <w:vMerge w:val="restart"/>
          </w:tcPr>
          <w:p w:rsidR="007318DB" w:rsidRPr="00CA524F" w:rsidRDefault="007318DB" w:rsidP="007318DB">
            <w:pPr>
              <w:jc w:val="center"/>
              <w:rPr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</w:tc>
      </w:tr>
      <w:tr w:rsidR="007318DB" w:rsidRPr="004334FF" w:rsidTr="00084D2B">
        <w:tc>
          <w:tcPr>
            <w:tcW w:w="2392" w:type="dxa"/>
            <w:vMerge/>
            <w:vAlign w:val="center"/>
          </w:tcPr>
          <w:p w:rsidR="007318DB" w:rsidRPr="00CA524F" w:rsidRDefault="007318DB" w:rsidP="00CA524F">
            <w:pPr>
              <w:jc w:val="both"/>
              <w:rPr>
                <w:lang w:val="en-US"/>
              </w:rPr>
            </w:pPr>
          </w:p>
        </w:tc>
        <w:tc>
          <w:tcPr>
            <w:tcW w:w="4095" w:type="dxa"/>
          </w:tcPr>
          <w:p w:rsidR="007318DB" w:rsidRDefault="007318DB" w:rsidP="00CA524F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№434</w:t>
            </w:r>
          </w:p>
        </w:tc>
        <w:tc>
          <w:tcPr>
            <w:tcW w:w="5528" w:type="dxa"/>
          </w:tcPr>
          <w:p w:rsidR="007318DB" w:rsidRDefault="007318DB" w:rsidP="00CA524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 посадочных мест, рабочее место преподавателя,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оснащенные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учебной мебелью, доска учебная.</w:t>
            </w:r>
          </w:p>
          <w:p w:rsidR="007318DB" w:rsidRDefault="007318DB" w:rsidP="00CA524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Переносной экран, переносной проектор и ноутбук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стенды.</w:t>
            </w:r>
          </w:p>
          <w:p w:rsidR="007318DB" w:rsidRDefault="007318DB" w:rsidP="00CA5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Список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ноутбуке:</w:t>
            </w:r>
          </w:p>
          <w:p w:rsidR="007318DB" w:rsidRDefault="007318DB" w:rsidP="00CA524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CA52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CA52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</w:t>
            </w:r>
          </w:p>
          <w:p w:rsidR="007318DB" w:rsidRDefault="007318DB" w:rsidP="00CA524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Vista Business Russian Upgrade Academic OPEN No Level ,</w:t>
            </w:r>
          </w:p>
          <w:p w:rsidR="007318DB" w:rsidRDefault="007318DB" w:rsidP="00CA524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7318DB" w:rsidRPr="00CA524F" w:rsidRDefault="007318DB" w:rsidP="00CA524F">
            <w:pPr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835" w:type="dxa"/>
            <w:vMerge/>
          </w:tcPr>
          <w:p w:rsidR="007318DB" w:rsidRPr="00CA524F" w:rsidRDefault="007318DB">
            <w:pPr>
              <w:rPr>
                <w:lang w:val="en-US"/>
              </w:rPr>
            </w:pPr>
          </w:p>
        </w:tc>
      </w:tr>
      <w:tr w:rsidR="007318DB" w:rsidRPr="004334FF" w:rsidTr="00084D2B">
        <w:tc>
          <w:tcPr>
            <w:tcW w:w="2392" w:type="dxa"/>
            <w:vMerge/>
            <w:vAlign w:val="center"/>
          </w:tcPr>
          <w:p w:rsidR="007318DB" w:rsidRPr="00CA524F" w:rsidRDefault="007318DB" w:rsidP="00CA524F">
            <w:pPr>
              <w:jc w:val="both"/>
              <w:rPr>
                <w:lang w:val="en-US"/>
              </w:rPr>
            </w:pPr>
          </w:p>
        </w:tc>
        <w:tc>
          <w:tcPr>
            <w:tcW w:w="4095" w:type="dxa"/>
          </w:tcPr>
          <w:p w:rsidR="007318DB" w:rsidRDefault="007318DB" w:rsidP="00CA524F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№430</w:t>
            </w:r>
          </w:p>
        </w:tc>
        <w:tc>
          <w:tcPr>
            <w:tcW w:w="5528" w:type="dxa"/>
            <w:vAlign w:val="center"/>
          </w:tcPr>
          <w:p w:rsidR="007318DB" w:rsidRDefault="007318DB" w:rsidP="00CA5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посадочных мест, место ученика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линг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«Диалог-2» -16шт., место преподавателя,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Диалог, доска аудиторная,  компьютер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(монитор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18,5+сист.блок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intelCore</w:t>
            </w:r>
            <w:proofErr w:type="spellEnd"/>
            <w:r w:rsidRPr="00CA52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3+), ноутбук с подключением к сети Интернет и доступом в ЭИОС, мультимедиа-проектор (переносной), стенды.</w:t>
            </w:r>
          </w:p>
          <w:p w:rsidR="007318DB" w:rsidRDefault="007318DB" w:rsidP="00CA524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7318DB" w:rsidRDefault="007318DB" w:rsidP="00CA524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7318DB" w:rsidRDefault="007318DB" w:rsidP="00CA524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Vista Business Russian Upgrade Academic OPEN No Level ,</w:t>
            </w:r>
          </w:p>
          <w:p w:rsidR="007318DB" w:rsidRDefault="007318DB" w:rsidP="00CA524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7318DB" w:rsidRPr="00CA524F" w:rsidRDefault="007318DB" w:rsidP="00CA524F">
            <w:pPr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835" w:type="dxa"/>
            <w:vMerge/>
          </w:tcPr>
          <w:p w:rsidR="007318DB" w:rsidRPr="00CA524F" w:rsidRDefault="007318DB">
            <w:pPr>
              <w:rPr>
                <w:lang w:val="en-US"/>
              </w:rPr>
            </w:pPr>
          </w:p>
        </w:tc>
      </w:tr>
      <w:tr w:rsidR="007318DB" w:rsidRPr="00CA524F" w:rsidTr="00084D2B">
        <w:tc>
          <w:tcPr>
            <w:tcW w:w="2392" w:type="dxa"/>
            <w:vMerge w:val="restart"/>
            <w:vAlign w:val="center"/>
          </w:tcPr>
          <w:p w:rsidR="007318DB" w:rsidRPr="00A3562F" w:rsidRDefault="007318DB" w:rsidP="00CA5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62F">
              <w:rPr>
                <w:rFonts w:ascii="Times New Roman" w:hAnsi="Times New Roman"/>
                <w:sz w:val="20"/>
                <w:szCs w:val="20"/>
              </w:rPr>
              <w:t>Методология научного исследования в агрономии</w:t>
            </w:r>
          </w:p>
        </w:tc>
        <w:tc>
          <w:tcPr>
            <w:tcW w:w="4095" w:type="dxa"/>
          </w:tcPr>
          <w:p w:rsidR="007318DB" w:rsidRPr="006126B4" w:rsidRDefault="007318DB" w:rsidP="00CA524F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356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402</w:t>
            </w:r>
          </w:p>
        </w:tc>
        <w:tc>
          <w:tcPr>
            <w:tcW w:w="5528" w:type="dxa"/>
            <w:vAlign w:val="center"/>
          </w:tcPr>
          <w:p w:rsidR="007318DB" w:rsidRPr="006126B4" w:rsidRDefault="007318DB" w:rsidP="00CA524F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126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40 посадочных мест, </w:t>
            </w:r>
            <w:r w:rsidRPr="006126B4">
              <w:rPr>
                <w:rFonts w:ascii="Times New Roman" w:hAnsi="Times New Roman"/>
                <w:sz w:val="20"/>
                <w:szCs w:val="20"/>
              </w:rPr>
              <w:t xml:space="preserve">рабочее место преподавателя, </w:t>
            </w:r>
            <w:r w:rsidRPr="006126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доска учебная, маркерная доска, мультимедийный проектор, проекционный экран, возможность подключения ноутбука и мультимедийного оборудования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ноутбук переносной, 3 стенда</w:t>
            </w:r>
          </w:p>
        </w:tc>
        <w:tc>
          <w:tcPr>
            <w:tcW w:w="2835" w:type="dxa"/>
            <w:vMerge w:val="restart"/>
          </w:tcPr>
          <w:p w:rsidR="007318DB" w:rsidRPr="00CA524F" w:rsidRDefault="007318DB" w:rsidP="007318DB">
            <w:pPr>
              <w:jc w:val="center"/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</w:tc>
      </w:tr>
      <w:tr w:rsidR="007318DB" w:rsidRPr="004334FF" w:rsidTr="00084D2B">
        <w:tc>
          <w:tcPr>
            <w:tcW w:w="2392" w:type="dxa"/>
            <w:vMerge/>
            <w:vAlign w:val="center"/>
          </w:tcPr>
          <w:p w:rsidR="007318DB" w:rsidRPr="00CA524F" w:rsidRDefault="007318DB" w:rsidP="00CA524F">
            <w:pPr>
              <w:jc w:val="both"/>
            </w:pPr>
          </w:p>
        </w:tc>
        <w:tc>
          <w:tcPr>
            <w:tcW w:w="4095" w:type="dxa"/>
          </w:tcPr>
          <w:p w:rsidR="007318DB" w:rsidRPr="006126B4" w:rsidRDefault="007318DB" w:rsidP="00CA524F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126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406</w:t>
            </w:r>
          </w:p>
          <w:p w:rsidR="007318DB" w:rsidRPr="00CA524F" w:rsidRDefault="007318DB" w:rsidP="00CA524F">
            <w:pPr>
              <w:jc w:val="both"/>
            </w:pPr>
          </w:p>
        </w:tc>
        <w:tc>
          <w:tcPr>
            <w:tcW w:w="5528" w:type="dxa"/>
          </w:tcPr>
          <w:p w:rsidR="007318DB" w:rsidRPr="004334FF" w:rsidRDefault="007318DB" w:rsidP="004334FF">
            <w:pPr>
              <w:jc w:val="both"/>
              <w:rPr>
                <w:rFonts w:ascii="Times New Roman" w:hAnsi="Times New Roman" w:cs="Times New Roman"/>
              </w:rPr>
            </w:pPr>
            <w:r w:rsidRPr="004334FF">
              <w:rPr>
                <w:rFonts w:ascii="Times New Roman" w:hAnsi="Times New Roman" w:cs="Times New Roman"/>
              </w:rPr>
              <w:t>21 посадочных мест, рабочее место преподавателя, доска учебная, мультимедийный проектор, проекционный экран, ноутбук с программным обеспечением, с возможностью подключения к сети Интернет и доступом в ЭИОС, 16 стендов.</w:t>
            </w:r>
          </w:p>
          <w:p w:rsidR="007318DB" w:rsidRPr="006126B4" w:rsidRDefault="007318DB" w:rsidP="00CA524F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6126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Список</w:t>
            </w:r>
            <w:r w:rsidRPr="006126B4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gramStart"/>
            <w:r w:rsidRPr="006126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</w:t>
            </w:r>
            <w:proofErr w:type="gramEnd"/>
            <w:r w:rsidRPr="006126B4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:</w:t>
            </w:r>
          </w:p>
          <w:p w:rsidR="007318DB" w:rsidRPr="00CA524F" w:rsidRDefault="007318DB" w:rsidP="00CA524F">
            <w:pPr>
              <w:jc w:val="both"/>
              <w:rPr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Microsoft Office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essional Plus 2007;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LibreOffice</w:t>
            </w:r>
            <w:proofErr w:type="spellEnd"/>
          </w:p>
        </w:tc>
        <w:tc>
          <w:tcPr>
            <w:tcW w:w="2835" w:type="dxa"/>
            <w:vMerge/>
          </w:tcPr>
          <w:p w:rsidR="007318DB" w:rsidRPr="00CA524F" w:rsidRDefault="007318DB">
            <w:pPr>
              <w:rPr>
                <w:lang w:val="en-US"/>
              </w:rPr>
            </w:pPr>
          </w:p>
        </w:tc>
      </w:tr>
      <w:tr w:rsidR="007318DB" w:rsidRPr="00CA524F" w:rsidTr="00084D2B">
        <w:tc>
          <w:tcPr>
            <w:tcW w:w="2392" w:type="dxa"/>
            <w:vMerge w:val="restart"/>
            <w:vAlign w:val="center"/>
          </w:tcPr>
          <w:p w:rsidR="007318DB" w:rsidRPr="00333BB9" w:rsidRDefault="007318DB" w:rsidP="00B96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Педагогика и психология высшей школы</w:t>
            </w:r>
          </w:p>
          <w:p w:rsidR="007318DB" w:rsidRPr="00333BB9" w:rsidRDefault="007318DB" w:rsidP="00B96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5" w:type="dxa"/>
          </w:tcPr>
          <w:p w:rsidR="007318DB" w:rsidRPr="00333BB9" w:rsidRDefault="007318DB" w:rsidP="00CA52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и  семинарского типа Лингафонный кабинет №430</w:t>
            </w:r>
          </w:p>
        </w:tc>
        <w:tc>
          <w:tcPr>
            <w:tcW w:w="5528" w:type="dxa"/>
          </w:tcPr>
          <w:p w:rsidR="007318DB" w:rsidRPr="00333BB9" w:rsidRDefault="007318DB" w:rsidP="00CA5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16 посадочных мест, место ученика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линг</w:t>
            </w:r>
            <w:proofErr w:type="gramStart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. «Диалог-2» -16шт., место преподавателя,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линг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 Диалог, доска аудиторная,  компьютер в </w:t>
            </w:r>
            <w:proofErr w:type="spellStart"/>
            <w:proofErr w:type="gramStart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 (монитор LCD 18,5+сист.блок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intelCore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 ii3+), ноутбук с подключением к сети Интернет и доступом в ЭИОС, мультимедиа-проектор (переносной), стенды.</w:t>
            </w:r>
          </w:p>
          <w:p w:rsidR="007318DB" w:rsidRPr="00333BB9" w:rsidRDefault="007318DB" w:rsidP="00CA524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7318DB" w:rsidRPr="00333BB9" w:rsidRDefault="007318DB" w:rsidP="00CA524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7318DB" w:rsidRPr="00333BB9" w:rsidRDefault="007318DB" w:rsidP="00CA524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Vista Business Russian Upgrade Academic OPEN No Level ,</w:t>
            </w:r>
          </w:p>
          <w:p w:rsidR="007318DB" w:rsidRPr="00333BB9" w:rsidRDefault="007318DB" w:rsidP="00CA524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7318DB" w:rsidRPr="00333BB9" w:rsidRDefault="007318DB" w:rsidP="00CA52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2835" w:type="dxa"/>
            <w:vMerge w:val="restart"/>
          </w:tcPr>
          <w:p w:rsidR="007318DB" w:rsidRPr="00CA524F" w:rsidRDefault="007318DB" w:rsidP="007318DB">
            <w:pPr>
              <w:jc w:val="center"/>
              <w:rPr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</w:tc>
      </w:tr>
      <w:tr w:rsidR="007318DB" w:rsidRPr="00CA524F" w:rsidTr="00084D2B">
        <w:tc>
          <w:tcPr>
            <w:tcW w:w="2392" w:type="dxa"/>
            <w:vMerge/>
            <w:vAlign w:val="center"/>
          </w:tcPr>
          <w:p w:rsidR="007318DB" w:rsidRPr="00CA524F" w:rsidRDefault="007318DB">
            <w:pPr>
              <w:rPr>
                <w:lang w:val="en-US"/>
              </w:rPr>
            </w:pPr>
          </w:p>
        </w:tc>
        <w:tc>
          <w:tcPr>
            <w:tcW w:w="4095" w:type="dxa"/>
          </w:tcPr>
          <w:p w:rsidR="007318DB" w:rsidRPr="00CA524F" w:rsidRDefault="007318DB" w:rsidP="00CA524F">
            <w:pPr>
              <w:jc w:val="both"/>
            </w:pPr>
            <w:r w:rsidRPr="003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№424</w:t>
            </w:r>
          </w:p>
        </w:tc>
        <w:tc>
          <w:tcPr>
            <w:tcW w:w="5528" w:type="dxa"/>
          </w:tcPr>
          <w:p w:rsidR="007318DB" w:rsidRPr="00333BB9" w:rsidRDefault="007318DB" w:rsidP="00CA52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оска учебная ДА-321101090426 -  1шт., скамейка-массив2101095457 - 15 шт.,</w:t>
            </w:r>
          </w:p>
          <w:p w:rsidR="007318DB" w:rsidRPr="00CA524F" w:rsidRDefault="007318DB" w:rsidP="00CA524F">
            <w:pPr>
              <w:jc w:val="both"/>
              <w:rPr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стол парта2101094088 - 10 шт.</w:t>
            </w:r>
          </w:p>
        </w:tc>
        <w:tc>
          <w:tcPr>
            <w:tcW w:w="2835" w:type="dxa"/>
            <w:vMerge/>
          </w:tcPr>
          <w:p w:rsidR="007318DB" w:rsidRPr="00CA524F" w:rsidRDefault="007318DB">
            <w:pPr>
              <w:rPr>
                <w:lang w:val="en-US"/>
              </w:rPr>
            </w:pPr>
          </w:p>
        </w:tc>
      </w:tr>
      <w:tr w:rsidR="007318DB" w:rsidRPr="00CA524F" w:rsidTr="00084D2B">
        <w:tc>
          <w:tcPr>
            <w:tcW w:w="2392" w:type="dxa"/>
            <w:vMerge/>
            <w:vAlign w:val="center"/>
          </w:tcPr>
          <w:p w:rsidR="007318DB" w:rsidRPr="00CA524F" w:rsidRDefault="007318DB">
            <w:pPr>
              <w:rPr>
                <w:lang w:val="en-US"/>
              </w:rPr>
            </w:pPr>
          </w:p>
        </w:tc>
        <w:tc>
          <w:tcPr>
            <w:tcW w:w="4095" w:type="dxa"/>
          </w:tcPr>
          <w:p w:rsidR="007318DB" w:rsidRPr="00CA524F" w:rsidRDefault="007318DB" w:rsidP="00CA524F">
            <w:pPr>
              <w:jc w:val="both"/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№ 526а</w:t>
            </w:r>
          </w:p>
        </w:tc>
        <w:tc>
          <w:tcPr>
            <w:tcW w:w="5528" w:type="dxa"/>
          </w:tcPr>
          <w:p w:rsidR="007318DB" w:rsidRPr="00CA524F" w:rsidRDefault="007318DB" w:rsidP="00CA524F">
            <w:pPr>
              <w:jc w:val="both"/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Стол компьютерный (2шт.) - инв.№ 210109273, стол рабочий (4шт.), тумба мобильная (4шт.), шкаф КБ-022 (1шт.), гардероб (1шт.), шкаф комбинированный (1шт.), шкаф металлический ШАМ-11/500 (1шт.), ПК №1 –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сист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. блок 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memory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, монитор, мышь, </w:t>
            </w:r>
            <w:proofErr w:type="gramStart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клав</w:t>
            </w:r>
            <w:proofErr w:type="gramEnd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., ПК №2 -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сист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. блок Е2140, монитор, мышь, клав.</w:t>
            </w:r>
          </w:p>
        </w:tc>
        <w:tc>
          <w:tcPr>
            <w:tcW w:w="2835" w:type="dxa"/>
            <w:vMerge/>
          </w:tcPr>
          <w:p w:rsidR="007318DB" w:rsidRPr="00CA524F" w:rsidRDefault="007318DB"/>
        </w:tc>
      </w:tr>
      <w:tr w:rsidR="007318DB" w:rsidRPr="00CA524F" w:rsidTr="00084D2B">
        <w:tc>
          <w:tcPr>
            <w:tcW w:w="2392" w:type="dxa"/>
            <w:vMerge w:val="restart"/>
            <w:vAlign w:val="center"/>
          </w:tcPr>
          <w:p w:rsidR="007318DB" w:rsidRPr="00CA524F" w:rsidRDefault="007318DB" w:rsidP="00731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24F">
              <w:rPr>
                <w:rFonts w:ascii="Times New Roman" w:hAnsi="Times New Roman" w:cs="Times New Roman"/>
                <w:sz w:val="20"/>
                <w:szCs w:val="20"/>
              </w:rPr>
              <w:t>Луговодство и лекарственные, эфирно масличные культуры</w:t>
            </w:r>
          </w:p>
        </w:tc>
        <w:tc>
          <w:tcPr>
            <w:tcW w:w="4095" w:type="dxa"/>
          </w:tcPr>
          <w:p w:rsidR="007318DB" w:rsidRPr="006126B4" w:rsidRDefault="007318DB" w:rsidP="00B960F8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356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402</w:t>
            </w:r>
          </w:p>
        </w:tc>
        <w:tc>
          <w:tcPr>
            <w:tcW w:w="5528" w:type="dxa"/>
            <w:vAlign w:val="center"/>
          </w:tcPr>
          <w:p w:rsidR="007318DB" w:rsidRPr="006126B4" w:rsidRDefault="007318DB" w:rsidP="00B960F8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126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40 посадочных мест, </w:t>
            </w:r>
            <w:r w:rsidRPr="006126B4">
              <w:rPr>
                <w:rFonts w:ascii="Times New Roman" w:hAnsi="Times New Roman"/>
                <w:sz w:val="20"/>
                <w:szCs w:val="20"/>
              </w:rPr>
              <w:t xml:space="preserve">рабочее место преподавателя, </w:t>
            </w:r>
            <w:r w:rsidRPr="006126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доска учебная, маркерная доска, мультимедийный проектор, проекционный экран, возможность подключения ноутбука и мультимедийного оборудования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ноутбук переносной, 3 стенда</w:t>
            </w:r>
          </w:p>
        </w:tc>
        <w:tc>
          <w:tcPr>
            <w:tcW w:w="2835" w:type="dxa"/>
            <w:vMerge w:val="restart"/>
            <w:vAlign w:val="center"/>
          </w:tcPr>
          <w:p w:rsidR="007318DB" w:rsidRPr="00CA524F" w:rsidRDefault="007318DB" w:rsidP="007318DB">
            <w:pPr>
              <w:jc w:val="center"/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</w:tc>
      </w:tr>
      <w:tr w:rsidR="007318DB" w:rsidRPr="004334FF" w:rsidTr="00084D2B">
        <w:tc>
          <w:tcPr>
            <w:tcW w:w="2392" w:type="dxa"/>
            <w:vMerge/>
          </w:tcPr>
          <w:p w:rsidR="007318DB" w:rsidRPr="00CA524F" w:rsidRDefault="007318DB"/>
        </w:tc>
        <w:tc>
          <w:tcPr>
            <w:tcW w:w="4095" w:type="dxa"/>
          </w:tcPr>
          <w:p w:rsidR="007318DB" w:rsidRPr="00CA524F" w:rsidRDefault="007318DB" w:rsidP="00CA524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CA524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</w:t>
            </w:r>
            <w:r w:rsidRPr="00CA524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414 </w:t>
            </w:r>
          </w:p>
          <w:p w:rsidR="007318DB" w:rsidRPr="00CA524F" w:rsidRDefault="0073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7318DB" w:rsidRPr="00CA524F" w:rsidRDefault="007318DB" w:rsidP="00CA524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CA524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24 посадочных мест, </w:t>
            </w:r>
            <w:r w:rsidRPr="00CA524F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преподавателя, </w:t>
            </w:r>
            <w:r w:rsidRPr="00CA524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доска учебная, мультимедийный проектор, проекционный экран, ноутбук с программным обеспечением, с возможностью подключения к сети Интернет и доступом в ЭИОС, 10 стендов</w:t>
            </w:r>
          </w:p>
          <w:p w:rsidR="007318DB" w:rsidRPr="00CA524F" w:rsidRDefault="007318DB" w:rsidP="00CA52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524F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A524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7318DB" w:rsidRPr="00CA524F" w:rsidRDefault="007318DB" w:rsidP="00CA52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524F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</w:t>
            </w:r>
            <w:r w:rsidRPr="00CA524F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24F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Microsoft Office </w:t>
            </w:r>
            <w:proofErr w:type="spellStart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  <w:vMerge/>
          </w:tcPr>
          <w:p w:rsidR="007318DB" w:rsidRPr="00CA524F" w:rsidRDefault="007318DB">
            <w:pPr>
              <w:rPr>
                <w:lang w:val="en-US"/>
              </w:rPr>
            </w:pPr>
          </w:p>
        </w:tc>
      </w:tr>
      <w:tr w:rsidR="007318DB" w:rsidRPr="004334FF" w:rsidTr="00084D2B">
        <w:tc>
          <w:tcPr>
            <w:tcW w:w="2392" w:type="dxa"/>
            <w:vMerge/>
          </w:tcPr>
          <w:p w:rsidR="007318DB" w:rsidRPr="00CA524F" w:rsidRDefault="007318DB">
            <w:pPr>
              <w:rPr>
                <w:lang w:val="en-US"/>
              </w:rPr>
            </w:pPr>
          </w:p>
        </w:tc>
        <w:tc>
          <w:tcPr>
            <w:tcW w:w="4095" w:type="dxa"/>
          </w:tcPr>
          <w:p w:rsidR="007318DB" w:rsidRPr="001A4D02" w:rsidRDefault="007318DB" w:rsidP="007318DB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1A4D0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1A4D02">
              <w:rPr>
                <w:rFonts w:ascii="Times New Roman" w:hAnsi="Times New Roman"/>
                <w:sz w:val="20"/>
                <w:szCs w:val="20"/>
              </w:rPr>
              <w:t xml:space="preserve"> №410а</w:t>
            </w:r>
          </w:p>
          <w:p w:rsidR="007318DB" w:rsidRPr="00333BB9" w:rsidRDefault="007318DB" w:rsidP="00B96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7318DB" w:rsidRPr="001A4D02" w:rsidRDefault="007318DB" w:rsidP="00CA524F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 xml:space="preserve">22 посадочных мест, рабочее место преподавателя, </w:t>
            </w:r>
            <w:proofErr w:type="gramStart"/>
            <w:r w:rsidRPr="001A4D02">
              <w:rPr>
                <w:rFonts w:ascii="Times New Roman" w:hAnsi="Times New Roman"/>
                <w:sz w:val="20"/>
                <w:szCs w:val="20"/>
              </w:rPr>
              <w:t>оснащённые</w:t>
            </w:r>
            <w:proofErr w:type="gramEnd"/>
            <w:r w:rsidRPr="001A4D02">
              <w:rPr>
                <w:rFonts w:ascii="Times New Roman" w:hAnsi="Times New Roman"/>
                <w:sz w:val="20"/>
                <w:szCs w:val="20"/>
              </w:rPr>
              <w:t xml:space="preserve"> учебной мебелью, аудиторная доска, проекционный экран, плоттер струйный, 10 персональных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компьютеров, 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>доступ в интернет, 2 стенда.</w:t>
            </w:r>
          </w:p>
          <w:p w:rsidR="007318DB" w:rsidRPr="00333BB9" w:rsidRDefault="007318DB" w:rsidP="00CA524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7318DB" w:rsidRPr="00333BB9" w:rsidRDefault="007318DB" w:rsidP="00CA52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Microsoft Office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  <w:vMerge/>
          </w:tcPr>
          <w:p w:rsidR="007318DB" w:rsidRPr="00CA524F" w:rsidRDefault="007318DB">
            <w:pPr>
              <w:rPr>
                <w:lang w:val="en-US"/>
              </w:rPr>
            </w:pPr>
          </w:p>
        </w:tc>
      </w:tr>
      <w:tr w:rsidR="007318DB" w:rsidRPr="00CA524F" w:rsidTr="00084D2B">
        <w:tc>
          <w:tcPr>
            <w:tcW w:w="2392" w:type="dxa"/>
            <w:vMerge/>
          </w:tcPr>
          <w:p w:rsidR="007318DB" w:rsidRPr="00CA524F" w:rsidRDefault="007318DB">
            <w:pPr>
              <w:rPr>
                <w:lang w:val="en-US"/>
              </w:rPr>
            </w:pPr>
          </w:p>
        </w:tc>
        <w:tc>
          <w:tcPr>
            <w:tcW w:w="4095" w:type="dxa"/>
          </w:tcPr>
          <w:p w:rsidR="007318DB" w:rsidRPr="007318DB" w:rsidRDefault="007318DB" w:rsidP="007318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8DB"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 №407</w:t>
            </w:r>
          </w:p>
          <w:p w:rsidR="007318DB" w:rsidRPr="001A4D02" w:rsidRDefault="007318DB" w:rsidP="00B960F8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7318DB" w:rsidRPr="00CA524F" w:rsidRDefault="007318DB" w:rsidP="00CA524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24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3 посадочных мест, холодильная витрина БИРЮСА, шкаф 5 секций, шкаф для книг ШК-04,  телефон </w:t>
            </w:r>
            <w:r w:rsidRPr="00CA524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Siemens</w:t>
            </w:r>
            <w:r w:rsidRPr="00CA524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2010, шкаф плат.2-хств.,  шкафы гербарные, огнетушители ОУ -5, шкафы секционные</w:t>
            </w:r>
          </w:p>
        </w:tc>
        <w:tc>
          <w:tcPr>
            <w:tcW w:w="2835" w:type="dxa"/>
            <w:vMerge/>
          </w:tcPr>
          <w:p w:rsidR="007318DB" w:rsidRPr="00CA524F" w:rsidRDefault="007318DB"/>
        </w:tc>
      </w:tr>
      <w:tr w:rsidR="007318DB" w:rsidRPr="00CA524F" w:rsidTr="00084D2B">
        <w:tc>
          <w:tcPr>
            <w:tcW w:w="2392" w:type="dxa"/>
            <w:vMerge w:val="restart"/>
            <w:vAlign w:val="center"/>
          </w:tcPr>
          <w:p w:rsidR="007318DB" w:rsidRPr="007318DB" w:rsidRDefault="007318DB" w:rsidP="00731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8DB">
              <w:rPr>
                <w:rFonts w:ascii="Times New Roman" w:hAnsi="Times New Roman" w:cs="Times New Roman"/>
                <w:sz w:val="20"/>
                <w:szCs w:val="20"/>
              </w:rPr>
              <w:t>Улучшение орошаемых сенокосов</w:t>
            </w:r>
          </w:p>
        </w:tc>
        <w:tc>
          <w:tcPr>
            <w:tcW w:w="4095" w:type="dxa"/>
          </w:tcPr>
          <w:p w:rsidR="007318DB" w:rsidRPr="006126B4" w:rsidRDefault="007318DB" w:rsidP="00B960F8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356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402</w:t>
            </w:r>
          </w:p>
        </w:tc>
        <w:tc>
          <w:tcPr>
            <w:tcW w:w="5528" w:type="dxa"/>
            <w:vAlign w:val="center"/>
          </w:tcPr>
          <w:p w:rsidR="007318DB" w:rsidRPr="006126B4" w:rsidRDefault="007318DB" w:rsidP="00B960F8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126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40 посадочных мест, </w:t>
            </w:r>
            <w:r w:rsidRPr="006126B4">
              <w:rPr>
                <w:rFonts w:ascii="Times New Roman" w:hAnsi="Times New Roman"/>
                <w:sz w:val="20"/>
                <w:szCs w:val="20"/>
              </w:rPr>
              <w:t xml:space="preserve">рабочее место преподавателя, </w:t>
            </w:r>
            <w:r w:rsidRPr="006126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доска учебная, маркерная доска, мультимедийный проектор, проекционный экран, возможность подключения ноутбука и мультимедийного оборудования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ноутбук переносной, 3 стенда</w:t>
            </w:r>
          </w:p>
        </w:tc>
        <w:tc>
          <w:tcPr>
            <w:tcW w:w="2835" w:type="dxa"/>
            <w:vMerge w:val="restart"/>
            <w:vAlign w:val="center"/>
          </w:tcPr>
          <w:p w:rsidR="007318DB" w:rsidRPr="00CA524F" w:rsidRDefault="007318DB" w:rsidP="007318DB">
            <w:pPr>
              <w:jc w:val="center"/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</w:tc>
      </w:tr>
      <w:tr w:rsidR="007318DB" w:rsidRPr="004334FF" w:rsidTr="00084D2B">
        <w:tc>
          <w:tcPr>
            <w:tcW w:w="2392" w:type="dxa"/>
            <w:vMerge/>
          </w:tcPr>
          <w:p w:rsidR="007318DB" w:rsidRPr="00CA524F" w:rsidRDefault="007318DB"/>
        </w:tc>
        <w:tc>
          <w:tcPr>
            <w:tcW w:w="4095" w:type="dxa"/>
          </w:tcPr>
          <w:p w:rsidR="007318DB" w:rsidRPr="00CA524F" w:rsidRDefault="007318DB" w:rsidP="00B960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CA524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</w:t>
            </w:r>
            <w:r w:rsidRPr="00CA524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414 </w:t>
            </w:r>
          </w:p>
          <w:p w:rsidR="007318DB" w:rsidRPr="00CA524F" w:rsidRDefault="007318DB" w:rsidP="00B96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7318DB" w:rsidRPr="00CA524F" w:rsidRDefault="007318DB" w:rsidP="00B960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CA524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24 посадочных мест, </w:t>
            </w:r>
            <w:r w:rsidRPr="00CA524F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преподавателя, </w:t>
            </w:r>
            <w:r w:rsidRPr="00CA524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доска учебная, мультимедийный проектор, проекционный экран, ноутбук с программным обеспечением, с возможностью подключения к сети Интернет и доступом в ЭИОС, 10 стендов</w:t>
            </w:r>
          </w:p>
          <w:p w:rsidR="007318DB" w:rsidRPr="00CA524F" w:rsidRDefault="007318DB" w:rsidP="00B960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524F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A524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7318DB" w:rsidRPr="00CA524F" w:rsidRDefault="007318DB" w:rsidP="00B960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524F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</w:t>
            </w:r>
            <w:r w:rsidRPr="00CA524F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24F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Microsoft Office </w:t>
            </w:r>
            <w:proofErr w:type="spellStart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  <w:vMerge/>
          </w:tcPr>
          <w:p w:rsidR="007318DB" w:rsidRPr="007318DB" w:rsidRDefault="007318DB">
            <w:pPr>
              <w:rPr>
                <w:lang w:val="en-US"/>
              </w:rPr>
            </w:pPr>
          </w:p>
        </w:tc>
      </w:tr>
      <w:tr w:rsidR="007318DB" w:rsidRPr="004334FF" w:rsidTr="00084D2B">
        <w:tc>
          <w:tcPr>
            <w:tcW w:w="2392" w:type="dxa"/>
            <w:vMerge/>
          </w:tcPr>
          <w:p w:rsidR="007318DB" w:rsidRPr="007318DB" w:rsidRDefault="007318DB">
            <w:pPr>
              <w:rPr>
                <w:lang w:val="en-US"/>
              </w:rPr>
            </w:pPr>
          </w:p>
        </w:tc>
        <w:tc>
          <w:tcPr>
            <w:tcW w:w="4095" w:type="dxa"/>
          </w:tcPr>
          <w:p w:rsidR="007318DB" w:rsidRPr="001A4D02" w:rsidRDefault="007318DB" w:rsidP="00B960F8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1A4D0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1A4D02">
              <w:rPr>
                <w:rFonts w:ascii="Times New Roman" w:hAnsi="Times New Roman"/>
                <w:sz w:val="20"/>
                <w:szCs w:val="20"/>
              </w:rPr>
              <w:t xml:space="preserve"> №410а</w:t>
            </w:r>
          </w:p>
          <w:p w:rsidR="007318DB" w:rsidRPr="00333BB9" w:rsidRDefault="007318DB" w:rsidP="00B96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7318DB" w:rsidRPr="001A4D02" w:rsidRDefault="007318DB" w:rsidP="00B960F8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 xml:space="preserve">22 посадочных мест, рабочее место преподавателя, </w:t>
            </w:r>
            <w:proofErr w:type="gramStart"/>
            <w:r w:rsidRPr="001A4D02">
              <w:rPr>
                <w:rFonts w:ascii="Times New Roman" w:hAnsi="Times New Roman"/>
                <w:sz w:val="20"/>
                <w:szCs w:val="20"/>
              </w:rPr>
              <w:t>оснащённые</w:t>
            </w:r>
            <w:proofErr w:type="gramEnd"/>
            <w:r w:rsidRPr="001A4D02">
              <w:rPr>
                <w:rFonts w:ascii="Times New Roman" w:hAnsi="Times New Roman"/>
                <w:sz w:val="20"/>
                <w:szCs w:val="20"/>
              </w:rPr>
              <w:t xml:space="preserve"> учебной мебелью, аудиторная доска, проекционный экран, плоттер струйный, 10 персональных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компьютеров, 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>доступ в интернет, 2 стенда.</w:t>
            </w:r>
          </w:p>
          <w:p w:rsidR="007318DB" w:rsidRPr="00333BB9" w:rsidRDefault="007318DB" w:rsidP="00B960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7318DB" w:rsidRPr="00333BB9" w:rsidRDefault="007318DB" w:rsidP="00B960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Microsoft Office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  <w:vMerge/>
          </w:tcPr>
          <w:p w:rsidR="007318DB" w:rsidRPr="007318DB" w:rsidRDefault="007318DB">
            <w:pPr>
              <w:rPr>
                <w:lang w:val="en-US"/>
              </w:rPr>
            </w:pPr>
          </w:p>
        </w:tc>
      </w:tr>
      <w:tr w:rsidR="007318DB" w:rsidRPr="007318DB" w:rsidTr="00084D2B">
        <w:tc>
          <w:tcPr>
            <w:tcW w:w="2392" w:type="dxa"/>
            <w:vMerge/>
          </w:tcPr>
          <w:p w:rsidR="007318DB" w:rsidRPr="007318DB" w:rsidRDefault="007318DB">
            <w:pPr>
              <w:rPr>
                <w:lang w:val="en-US"/>
              </w:rPr>
            </w:pPr>
          </w:p>
        </w:tc>
        <w:tc>
          <w:tcPr>
            <w:tcW w:w="4095" w:type="dxa"/>
          </w:tcPr>
          <w:p w:rsidR="007318DB" w:rsidRPr="007318DB" w:rsidRDefault="007318DB" w:rsidP="00B96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8DB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хранения и профилактического обслуживания учебного </w:t>
            </w:r>
            <w:r w:rsidRPr="007318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 №407</w:t>
            </w:r>
          </w:p>
          <w:p w:rsidR="007318DB" w:rsidRPr="001A4D02" w:rsidRDefault="007318DB" w:rsidP="00B960F8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7318DB" w:rsidRPr="00CA524F" w:rsidRDefault="007318DB" w:rsidP="00B960F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24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3 посадочных мест, холодильная витрина БИРЮСА, шкаф 5 секций, шкаф для книг ШК-04,  телефон </w:t>
            </w:r>
            <w:r w:rsidRPr="00CA524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Siemens</w:t>
            </w:r>
            <w:r w:rsidRPr="00CA524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2010, шкаф </w:t>
            </w:r>
            <w:r w:rsidRPr="00CA524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плат.2-хств.,  шкафы гербарные, огнетушители ОУ -5, шкафы секционные</w:t>
            </w:r>
          </w:p>
        </w:tc>
        <w:tc>
          <w:tcPr>
            <w:tcW w:w="2835" w:type="dxa"/>
            <w:vMerge/>
          </w:tcPr>
          <w:p w:rsidR="007318DB" w:rsidRPr="007318DB" w:rsidRDefault="007318DB"/>
        </w:tc>
      </w:tr>
      <w:tr w:rsidR="007318DB" w:rsidRPr="007318DB" w:rsidTr="00084D2B">
        <w:tc>
          <w:tcPr>
            <w:tcW w:w="2392" w:type="dxa"/>
            <w:vMerge w:val="restart"/>
          </w:tcPr>
          <w:p w:rsidR="007318DB" w:rsidRPr="004334FF" w:rsidRDefault="00433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Травы с</w:t>
            </w:r>
            <w:bookmarkStart w:id="0" w:name="_GoBack"/>
            <w:bookmarkEnd w:id="0"/>
            <w:r w:rsidR="007318DB" w:rsidRPr="004334FF">
              <w:rPr>
                <w:rFonts w:ascii="Times New Roman" w:hAnsi="Times New Roman" w:cs="Times New Roman"/>
                <w:sz w:val="20"/>
                <w:szCs w:val="20"/>
              </w:rPr>
              <w:t>енокосов и пастбищ Забайкалья</w:t>
            </w:r>
          </w:p>
        </w:tc>
        <w:tc>
          <w:tcPr>
            <w:tcW w:w="4095" w:type="dxa"/>
          </w:tcPr>
          <w:p w:rsidR="007318DB" w:rsidRPr="006126B4" w:rsidRDefault="007318DB" w:rsidP="00B960F8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356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402</w:t>
            </w:r>
          </w:p>
        </w:tc>
        <w:tc>
          <w:tcPr>
            <w:tcW w:w="5528" w:type="dxa"/>
            <w:vAlign w:val="center"/>
          </w:tcPr>
          <w:p w:rsidR="007318DB" w:rsidRPr="006126B4" w:rsidRDefault="007318DB" w:rsidP="00B960F8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126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40 посадочных мест, </w:t>
            </w:r>
            <w:r w:rsidRPr="006126B4">
              <w:rPr>
                <w:rFonts w:ascii="Times New Roman" w:hAnsi="Times New Roman"/>
                <w:sz w:val="20"/>
                <w:szCs w:val="20"/>
              </w:rPr>
              <w:t xml:space="preserve">рабочее место преподавателя, </w:t>
            </w:r>
            <w:r w:rsidRPr="006126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доска учебная, маркерная доска, мультимедийный проектор, проекционный экран, возможность подключения ноутбука и мультимедийного оборудования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ноутбук переносной, 3 стенда</w:t>
            </w:r>
          </w:p>
        </w:tc>
        <w:tc>
          <w:tcPr>
            <w:tcW w:w="2835" w:type="dxa"/>
            <w:vMerge w:val="restart"/>
            <w:vAlign w:val="center"/>
          </w:tcPr>
          <w:p w:rsidR="007318DB" w:rsidRPr="007318DB" w:rsidRDefault="007318DB" w:rsidP="007318DB">
            <w:pPr>
              <w:jc w:val="center"/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</w:tc>
      </w:tr>
      <w:tr w:rsidR="007318DB" w:rsidRPr="004334FF" w:rsidTr="00084D2B">
        <w:tc>
          <w:tcPr>
            <w:tcW w:w="2392" w:type="dxa"/>
            <w:vMerge/>
          </w:tcPr>
          <w:p w:rsidR="007318DB" w:rsidRPr="007318DB" w:rsidRDefault="007318DB"/>
        </w:tc>
        <w:tc>
          <w:tcPr>
            <w:tcW w:w="4095" w:type="dxa"/>
          </w:tcPr>
          <w:p w:rsidR="007318DB" w:rsidRPr="00CA524F" w:rsidRDefault="007318DB" w:rsidP="00B960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CA524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</w:t>
            </w:r>
            <w:r w:rsidRPr="00CA524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414 </w:t>
            </w:r>
          </w:p>
          <w:p w:rsidR="007318DB" w:rsidRPr="00CA524F" w:rsidRDefault="007318DB" w:rsidP="00B96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7318DB" w:rsidRPr="00CA524F" w:rsidRDefault="007318DB" w:rsidP="00B960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CA524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24 посадочных мест, </w:t>
            </w:r>
            <w:r w:rsidRPr="00CA524F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преподавателя, </w:t>
            </w:r>
            <w:r w:rsidRPr="00CA524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доска учебная, мультимедийный проектор, проекционный экран, ноутбук с программным обеспечением, с возможностью подключения к сети Интернет и доступом в ЭИОС, 10 стендов</w:t>
            </w:r>
          </w:p>
          <w:p w:rsidR="007318DB" w:rsidRPr="00CA524F" w:rsidRDefault="007318DB" w:rsidP="00B960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524F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A524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7318DB" w:rsidRPr="00CA524F" w:rsidRDefault="007318DB" w:rsidP="00B960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524F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</w:t>
            </w:r>
            <w:r w:rsidRPr="00CA524F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24F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Microsoft Office </w:t>
            </w:r>
            <w:proofErr w:type="spellStart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  <w:vMerge/>
          </w:tcPr>
          <w:p w:rsidR="007318DB" w:rsidRPr="007318DB" w:rsidRDefault="007318DB">
            <w:pPr>
              <w:rPr>
                <w:lang w:val="en-US"/>
              </w:rPr>
            </w:pPr>
          </w:p>
        </w:tc>
      </w:tr>
      <w:tr w:rsidR="007318DB" w:rsidRPr="004334FF" w:rsidTr="00084D2B">
        <w:tc>
          <w:tcPr>
            <w:tcW w:w="2392" w:type="dxa"/>
            <w:vMerge/>
          </w:tcPr>
          <w:p w:rsidR="007318DB" w:rsidRPr="007318DB" w:rsidRDefault="007318DB">
            <w:pPr>
              <w:rPr>
                <w:lang w:val="en-US"/>
              </w:rPr>
            </w:pPr>
          </w:p>
        </w:tc>
        <w:tc>
          <w:tcPr>
            <w:tcW w:w="4095" w:type="dxa"/>
          </w:tcPr>
          <w:p w:rsidR="007318DB" w:rsidRPr="001A4D02" w:rsidRDefault="007318DB" w:rsidP="00B960F8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1A4D0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1A4D02">
              <w:rPr>
                <w:rFonts w:ascii="Times New Roman" w:hAnsi="Times New Roman"/>
                <w:sz w:val="20"/>
                <w:szCs w:val="20"/>
              </w:rPr>
              <w:t xml:space="preserve"> №410а</w:t>
            </w:r>
          </w:p>
          <w:p w:rsidR="007318DB" w:rsidRPr="00333BB9" w:rsidRDefault="007318DB" w:rsidP="00B96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7318DB" w:rsidRPr="001A4D02" w:rsidRDefault="007318DB" w:rsidP="00B960F8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 xml:space="preserve">22 посадочных мест, рабочее место преподавателя, </w:t>
            </w:r>
            <w:proofErr w:type="gramStart"/>
            <w:r w:rsidRPr="001A4D02">
              <w:rPr>
                <w:rFonts w:ascii="Times New Roman" w:hAnsi="Times New Roman"/>
                <w:sz w:val="20"/>
                <w:szCs w:val="20"/>
              </w:rPr>
              <w:t>оснащённые</w:t>
            </w:r>
            <w:proofErr w:type="gramEnd"/>
            <w:r w:rsidRPr="001A4D02">
              <w:rPr>
                <w:rFonts w:ascii="Times New Roman" w:hAnsi="Times New Roman"/>
                <w:sz w:val="20"/>
                <w:szCs w:val="20"/>
              </w:rPr>
              <w:t xml:space="preserve"> учебной мебелью, аудиторная доска, проекционный экран, плоттер струйный, 10 персональных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компьютеров, 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>доступ в интернет, 2 стенда.</w:t>
            </w:r>
          </w:p>
          <w:p w:rsidR="007318DB" w:rsidRPr="00333BB9" w:rsidRDefault="007318DB" w:rsidP="00B960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7318DB" w:rsidRPr="00333BB9" w:rsidRDefault="007318DB" w:rsidP="00B960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Microsoft Office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  <w:vMerge/>
          </w:tcPr>
          <w:p w:rsidR="007318DB" w:rsidRPr="007318DB" w:rsidRDefault="007318DB">
            <w:pPr>
              <w:rPr>
                <w:lang w:val="en-US"/>
              </w:rPr>
            </w:pPr>
          </w:p>
        </w:tc>
      </w:tr>
      <w:tr w:rsidR="007318DB" w:rsidRPr="007318DB" w:rsidTr="00084D2B">
        <w:tc>
          <w:tcPr>
            <w:tcW w:w="2392" w:type="dxa"/>
            <w:vMerge/>
          </w:tcPr>
          <w:p w:rsidR="007318DB" w:rsidRPr="007318DB" w:rsidRDefault="007318DB">
            <w:pPr>
              <w:rPr>
                <w:lang w:val="en-US"/>
              </w:rPr>
            </w:pPr>
          </w:p>
        </w:tc>
        <w:tc>
          <w:tcPr>
            <w:tcW w:w="4095" w:type="dxa"/>
          </w:tcPr>
          <w:p w:rsidR="007318DB" w:rsidRPr="007318DB" w:rsidRDefault="007318DB" w:rsidP="00B96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8DB"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 №407</w:t>
            </w:r>
          </w:p>
          <w:p w:rsidR="007318DB" w:rsidRPr="001A4D02" w:rsidRDefault="007318DB" w:rsidP="00B960F8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7318DB" w:rsidRPr="00CA524F" w:rsidRDefault="007318DB" w:rsidP="00B960F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24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3 посадочных мест, холодильная витрина БИРЮСА, шкаф 5 секций, шкаф для книг ШК-04,  телефон </w:t>
            </w:r>
            <w:r w:rsidRPr="00CA524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Siemens</w:t>
            </w:r>
            <w:r w:rsidRPr="00CA524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2010, шкаф плат.2-хств.,  шкафы гербарные, огнетушители ОУ -5, шкафы секционные</w:t>
            </w:r>
          </w:p>
        </w:tc>
        <w:tc>
          <w:tcPr>
            <w:tcW w:w="2835" w:type="dxa"/>
            <w:vMerge/>
          </w:tcPr>
          <w:p w:rsidR="007318DB" w:rsidRPr="007318DB" w:rsidRDefault="007318DB"/>
        </w:tc>
      </w:tr>
      <w:tr w:rsidR="007318DB" w:rsidRPr="007318DB" w:rsidTr="00084D2B">
        <w:tc>
          <w:tcPr>
            <w:tcW w:w="2392" w:type="dxa"/>
            <w:vMerge w:val="restart"/>
            <w:vAlign w:val="center"/>
          </w:tcPr>
          <w:p w:rsidR="007318DB" w:rsidRPr="007318DB" w:rsidRDefault="007318DB" w:rsidP="00731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8DB">
              <w:rPr>
                <w:rFonts w:ascii="Times New Roman" w:hAnsi="Times New Roman" w:cs="Times New Roman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4095" w:type="dxa"/>
          </w:tcPr>
          <w:p w:rsidR="007318DB" w:rsidRPr="006126B4" w:rsidRDefault="007318DB" w:rsidP="00B960F8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356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402</w:t>
            </w:r>
          </w:p>
        </w:tc>
        <w:tc>
          <w:tcPr>
            <w:tcW w:w="5528" w:type="dxa"/>
            <w:vAlign w:val="center"/>
          </w:tcPr>
          <w:p w:rsidR="007318DB" w:rsidRPr="006126B4" w:rsidRDefault="007318DB" w:rsidP="00B960F8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126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40 посадочных мест, </w:t>
            </w:r>
            <w:r w:rsidRPr="006126B4">
              <w:rPr>
                <w:rFonts w:ascii="Times New Roman" w:hAnsi="Times New Roman"/>
                <w:sz w:val="20"/>
                <w:szCs w:val="20"/>
              </w:rPr>
              <w:t xml:space="preserve">рабочее место преподавателя, </w:t>
            </w:r>
            <w:r w:rsidRPr="006126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доска учебная, маркерная доска, мультимедийный проектор, проекционный экран, возможность подключения ноутбука и мультимедийного оборудования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ноутбук переносной, 3 стенда</w:t>
            </w:r>
          </w:p>
        </w:tc>
        <w:tc>
          <w:tcPr>
            <w:tcW w:w="2835" w:type="dxa"/>
            <w:vMerge w:val="restart"/>
            <w:vAlign w:val="center"/>
          </w:tcPr>
          <w:p w:rsidR="007318DB" w:rsidRPr="007318DB" w:rsidRDefault="007318DB" w:rsidP="00B960F8">
            <w:pPr>
              <w:jc w:val="center"/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</w:tc>
      </w:tr>
      <w:tr w:rsidR="007318DB" w:rsidRPr="004334FF" w:rsidTr="00084D2B">
        <w:tc>
          <w:tcPr>
            <w:tcW w:w="2392" w:type="dxa"/>
            <w:vMerge/>
          </w:tcPr>
          <w:p w:rsidR="007318DB" w:rsidRPr="007318DB" w:rsidRDefault="007318DB"/>
        </w:tc>
        <w:tc>
          <w:tcPr>
            <w:tcW w:w="4095" w:type="dxa"/>
          </w:tcPr>
          <w:p w:rsidR="007318DB" w:rsidRPr="00CA524F" w:rsidRDefault="007318DB" w:rsidP="00B960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CA524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семинарского типа, курсового проектирования (выполнения курсовых </w:t>
            </w:r>
            <w:r w:rsidRPr="00CA52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работ), групповых и индивидуальных консультаций, текущего контроля и промежуточной аттестации № </w:t>
            </w:r>
            <w:r w:rsidRPr="00CA524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414 </w:t>
            </w:r>
          </w:p>
          <w:p w:rsidR="007318DB" w:rsidRPr="00CA524F" w:rsidRDefault="007318DB" w:rsidP="00B96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7318DB" w:rsidRPr="00CA524F" w:rsidRDefault="007318DB" w:rsidP="00B960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CA524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24 посадочных мест, </w:t>
            </w:r>
            <w:r w:rsidRPr="00CA524F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преподавателя, </w:t>
            </w:r>
            <w:r w:rsidRPr="00CA524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доска учебная, мультимедийный проектор, проекционный экран, ноутбук с программным обеспечением, с возможностью </w:t>
            </w:r>
            <w:r w:rsidRPr="00CA524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подключения к сети Интернет и доступом в ЭИОС, 10 стендов</w:t>
            </w:r>
          </w:p>
          <w:p w:rsidR="007318DB" w:rsidRPr="00CA524F" w:rsidRDefault="007318DB" w:rsidP="00B960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524F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A524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7318DB" w:rsidRPr="00CA524F" w:rsidRDefault="007318DB" w:rsidP="00B960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524F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</w:t>
            </w:r>
            <w:r w:rsidRPr="00CA524F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24F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Microsoft Office </w:t>
            </w:r>
            <w:proofErr w:type="spellStart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  <w:vMerge/>
          </w:tcPr>
          <w:p w:rsidR="007318DB" w:rsidRPr="007318DB" w:rsidRDefault="007318DB">
            <w:pPr>
              <w:rPr>
                <w:lang w:val="en-US"/>
              </w:rPr>
            </w:pPr>
          </w:p>
        </w:tc>
      </w:tr>
      <w:tr w:rsidR="007318DB" w:rsidRPr="004334FF" w:rsidTr="00084D2B">
        <w:tc>
          <w:tcPr>
            <w:tcW w:w="2392" w:type="dxa"/>
            <w:vMerge/>
          </w:tcPr>
          <w:p w:rsidR="007318DB" w:rsidRPr="007318DB" w:rsidRDefault="007318DB">
            <w:pPr>
              <w:rPr>
                <w:lang w:val="en-US"/>
              </w:rPr>
            </w:pPr>
          </w:p>
        </w:tc>
        <w:tc>
          <w:tcPr>
            <w:tcW w:w="4095" w:type="dxa"/>
          </w:tcPr>
          <w:p w:rsidR="007318DB" w:rsidRPr="001A4D02" w:rsidRDefault="007318DB" w:rsidP="00B960F8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1A4D0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1A4D02">
              <w:rPr>
                <w:rFonts w:ascii="Times New Roman" w:hAnsi="Times New Roman"/>
                <w:sz w:val="20"/>
                <w:szCs w:val="20"/>
              </w:rPr>
              <w:t xml:space="preserve"> №410а</w:t>
            </w:r>
          </w:p>
          <w:p w:rsidR="007318DB" w:rsidRPr="00333BB9" w:rsidRDefault="007318DB" w:rsidP="00B96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7318DB" w:rsidRPr="001A4D02" w:rsidRDefault="007318DB" w:rsidP="00B960F8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 xml:space="preserve">22 посадочных мест, рабочее место преподавателя, </w:t>
            </w:r>
            <w:proofErr w:type="gramStart"/>
            <w:r w:rsidRPr="001A4D02">
              <w:rPr>
                <w:rFonts w:ascii="Times New Roman" w:hAnsi="Times New Roman"/>
                <w:sz w:val="20"/>
                <w:szCs w:val="20"/>
              </w:rPr>
              <w:t>оснащённые</w:t>
            </w:r>
            <w:proofErr w:type="gramEnd"/>
            <w:r w:rsidRPr="001A4D02">
              <w:rPr>
                <w:rFonts w:ascii="Times New Roman" w:hAnsi="Times New Roman"/>
                <w:sz w:val="20"/>
                <w:szCs w:val="20"/>
              </w:rPr>
              <w:t xml:space="preserve"> учебной мебелью, аудиторная доска, проекционный экран, плоттер струйный, 10 персональных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компьютеров, 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>доступ в интернет, 2 стенда.</w:t>
            </w:r>
          </w:p>
          <w:p w:rsidR="007318DB" w:rsidRPr="00333BB9" w:rsidRDefault="007318DB" w:rsidP="00B960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7318DB" w:rsidRPr="00333BB9" w:rsidRDefault="007318DB" w:rsidP="00B960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Microsoft Office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  <w:vMerge/>
          </w:tcPr>
          <w:p w:rsidR="007318DB" w:rsidRPr="007318DB" w:rsidRDefault="007318DB">
            <w:pPr>
              <w:rPr>
                <w:lang w:val="en-US"/>
              </w:rPr>
            </w:pPr>
          </w:p>
        </w:tc>
      </w:tr>
      <w:tr w:rsidR="007318DB" w:rsidRPr="007318DB" w:rsidTr="00084D2B">
        <w:tc>
          <w:tcPr>
            <w:tcW w:w="2392" w:type="dxa"/>
            <w:vMerge/>
          </w:tcPr>
          <w:p w:rsidR="007318DB" w:rsidRPr="007318DB" w:rsidRDefault="007318DB">
            <w:pPr>
              <w:rPr>
                <w:lang w:val="en-US"/>
              </w:rPr>
            </w:pPr>
          </w:p>
        </w:tc>
        <w:tc>
          <w:tcPr>
            <w:tcW w:w="4095" w:type="dxa"/>
          </w:tcPr>
          <w:p w:rsidR="007318DB" w:rsidRPr="007318DB" w:rsidRDefault="007318DB" w:rsidP="00B96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8DB"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 №407</w:t>
            </w:r>
          </w:p>
          <w:p w:rsidR="007318DB" w:rsidRPr="001A4D02" w:rsidRDefault="007318DB" w:rsidP="00B960F8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7318DB" w:rsidRPr="00CA524F" w:rsidRDefault="007318DB" w:rsidP="00B960F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24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3 посадочных мест, холодильная витрина БИРЮСА, шкаф 5 секций, шкаф для книг ШК-04,  телефон </w:t>
            </w:r>
            <w:r w:rsidRPr="00CA524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Siemens</w:t>
            </w:r>
            <w:r w:rsidRPr="00CA524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2010, шкаф плат.2-хств.,  шкафы гербарные, огнетушители ОУ -5, шкафы секционные</w:t>
            </w:r>
          </w:p>
        </w:tc>
        <w:tc>
          <w:tcPr>
            <w:tcW w:w="2835" w:type="dxa"/>
            <w:vMerge/>
          </w:tcPr>
          <w:p w:rsidR="007318DB" w:rsidRPr="007318DB" w:rsidRDefault="007318DB"/>
        </w:tc>
      </w:tr>
      <w:tr w:rsidR="000D5B93" w:rsidRPr="007318DB" w:rsidTr="00084D2B">
        <w:tc>
          <w:tcPr>
            <w:tcW w:w="2392" w:type="dxa"/>
            <w:vMerge w:val="restart"/>
            <w:vAlign w:val="center"/>
          </w:tcPr>
          <w:p w:rsidR="000D5B93" w:rsidRPr="007318DB" w:rsidRDefault="000D5B93" w:rsidP="000D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8DB">
              <w:rPr>
                <w:rFonts w:ascii="Times New Roman" w:hAnsi="Times New Roman" w:cs="Times New Roman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4095" w:type="dxa"/>
          </w:tcPr>
          <w:p w:rsidR="000D5B93" w:rsidRPr="006126B4" w:rsidRDefault="000D5B93" w:rsidP="00B960F8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356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402</w:t>
            </w:r>
          </w:p>
        </w:tc>
        <w:tc>
          <w:tcPr>
            <w:tcW w:w="5528" w:type="dxa"/>
            <w:vAlign w:val="center"/>
          </w:tcPr>
          <w:p w:rsidR="000D5B93" w:rsidRPr="006126B4" w:rsidRDefault="000D5B93" w:rsidP="00B960F8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126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40 посадочных мест, </w:t>
            </w:r>
            <w:r w:rsidRPr="006126B4">
              <w:rPr>
                <w:rFonts w:ascii="Times New Roman" w:hAnsi="Times New Roman"/>
                <w:sz w:val="20"/>
                <w:szCs w:val="20"/>
              </w:rPr>
              <w:t xml:space="preserve">рабочее место преподавателя, </w:t>
            </w:r>
            <w:r w:rsidRPr="006126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доска учебная, маркерная доска, мультимедийный проектор, проекционный экран, возможность подключения ноутбука и мультимедийного оборудования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ноутбук переносной, 3 стенда</w:t>
            </w:r>
          </w:p>
        </w:tc>
        <w:tc>
          <w:tcPr>
            <w:tcW w:w="2835" w:type="dxa"/>
            <w:vMerge w:val="restart"/>
            <w:vAlign w:val="center"/>
          </w:tcPr>
          <w:p w:rsidR="000D5B93" w:rsidRPr="007318DB" w:rsidRDefault="000D5B93" w:rsidP="000D5B93">
            <w:pPr>
              <w:jc w:val="center"/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</w:tc>
      </w:tr>
      <w:tr w:rsidR="000D5B93" w:rsidRPr="004334FF" w:rsidTr="00084D2B">
        <w:tc>
          <w:tcPr>
            <w:tcW w:w="2392" w:type="dxa"/>
            <w:vMerge/>
          </w:tcPr>
          <w:p w:rsidR="000D5B93" w:rsidRPr="007318DB" w:rsidRDefault="000D5B93"/>
        </w:tc>
        <w:tc>
          <w:tcPr>
            <w:tcW w:w="4095" w:type="dxa"/>
          </w:tcPr>
          <w:p w:rsidR="000D5B93" w:rsidRPr="00CA524F" w:rsidRDefault="000D5B93" w:rsidP="00B960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CA524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</w:t>
            </w:r>
            <w:r w:rsidRPr="00CA524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414 </w:t>
            </w:r>
          </w:p>
          <w:p w:rsidR="000D5B93" w:rsidRPr="00CA524F" w:rsidRDefault="000D5B93" w:rsidP="00B96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0D5B93" w:rsidRPr="00CA524F" w:rsidRDefault="000D5B93" w:rsidP="00B960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CA524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24 посадочных мест, </w:t>
            </w:r>
            <w:r w:rsidRPr="00CA524F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преподавателя, </w:t>
            </w:r>
            <w:r w:rsidRPr="00CA524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доска учебная, мультимедийный проектор, проекционный экран, ноутбук с программным обеспечением, с возможностью подключения к сети Интернет и доступом в ЭИОС, 10 стендов</w:t>
            </w:r>
          </w:p>
          <w:p w:rsidR="000D5B93" w:rsidRPr="00CA524F" w:rsidRDefault="000D5B93" w:rsidP="00B960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524F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A524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D5B93" w:rsidRPr="00CA524F" w:rsidRDefault="000D5B93" w:rsidP="00B960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524F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</w:t>
            </w:r>
            <w:r w:rsidRPr="00CA524F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24F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Microsoft Office </w:t>
            </w:r>
            <w:proofErr w:type="spellStart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  <w:vMerge/>
          </w:tcPr>
          <w:p w:rsidR="000D5B93" w:rsidRPr="000D5B93" w:rsidRDefault="000D5B93">
            <w:pPr>
              <w:rPr>
                <w:lang w:val="en-US"/>
              </w:rPr>
            </w:pPr>
          </w:p>
        </w:tc>
      </w:tr>
      <w:tr w:rsidR="000D5B93" w:rsidRPr="004334FF" w:rsidTr="00084D2B">
        <w:tc>
          <w:tcPr>
            <w:tcW w:w="2392" w:type="dxa"/>
            <w:vMerge/>
          </w:tcPr>
          <w:p w:rsidR="000D5B93" w:rsidRPr="000D5B93" w:rsidRDefault="000D5B93">
            <w:pPr>
              <w:rPr>
                <w:lang w:val="en-US"/>
              </w:rPr>
            </w:pPr>
          </w:p>
        </w:tc>
        <w:tc>
          <w:tcPr>
            <w:tcW w:w="4095" w:type="dxa"/>
          </w:tcPr>
          <w:p w:rsidR="000D5B93" w:rsidRPr="001A4D02" w:rsidRDefault="000D5B93" w:rsidP="00B960F8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1A4D0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1A4D02">
              <w:rPr>
                <w:rFonts w:ascii="Times New Roman" w:hAnsi="Times New Roman"/>
                <w:sz w:val="20"/>
                <w:szCs w:val="20"/>
              </w:rPr>
              <w:t xml:space="preserve"> №410а</w:t>
            </w:r>
          </w:p>
          <w:p w:rsidR="000D5B93" w:rsidRPr="00333BB9" w:rsidRDefault="000D5B93" w:rsidP="00B96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0D5B93" w:rsidRPr="001A4D02" w:rsidRDefault="000D5B93" w:rsidP="00B960F8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 xml:space="preserve">22 посадочных мест, рабочее место преподавателя, </w:t>
            </w:r>
            <w:proofErr w:type="gramStart"/>
            <w:r w:rsidRPr="001A4D02">
              <w:rPr>
                <w:rFonts w:ascii="Times New Roman" w:hAnsi="Times New Roman"/>
                <w:sz w:val="20"/>
                <w:szCs w:val="20"/>
              </w:rPr>
              <w:t>оснащённые</w:t>
            </w:r>
            <w:proofErr w:type="gramEnd"/>
            <w:r w:rsidRPr="001A4D02">
              <w:rPr>
                <w:rFonts w:ascii="Times New Roman" w:hAnsi="Times New Roman"/>
                <w:sz w:val="20"/>
                <w:szCs w:val="20"/>
              </w:rPr>
              <w:t xml:space="preserve"> учебной мебелью, аудиторная доска, проекционный экран, плоттер струйный, 10 персональных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компьютеров, 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>доступ в интернет, 2 стенда.</w:t>
            </w:r>
          </w:p>
          <w:p w:rsidR="000D5B93" w:rsidRPr="00333BB9" w:rsidRDefault="000D5B93" w:rsidP="00B960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Список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D5B93" w:rsidRPr="00333BB9" w:rsidRDefault="000D5B93" w:rsidP="00B960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Microsoft Office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  <w:vMerge/>
          </w:tcPr>
          <w:p w:rsidR="000D5B93" w:rsidRPr="000D5B93" w:rsidRDefault="000D5B93">
            <w:pPr>
              <w:rPr>
                <w:lang w:val="en-US"/>
              </w:rPr>
            </w:pPr>
          </w:p>
        </w:tc>
      </w:tr>
      <w:tr w:rsidR="000D5B93" w:rsidRPr="007318DB" w:rsidTr="00084D2B">
        <w:tc>
          <w:tcPr>
            <w:tcW w:w="2392" w:type="dxa"/>
            <w:vMerge/>
          </w:tcPr>
          <w:p w:rsidR="000D5B93" w:rsidRPr="000D5B93" w:rsidRDefault="000D5B93">
            <w:pPr>
              <w:rPr>
                <w:lang w:val="en-US"/>
              </w:rPr>
            </w:pPr>
          </w:p>
        </w:tc>
        <w:tc>
          <w:tcPr>
            <w:tcW w:w="4095" w:type="dxa"/>
          </w:tcPr>
          <w:p w:rsidR="000D5B93" w:rsidRPr="007318DB" w:rsidRDefault="000D5B93" w:rsidP="00B96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8DB"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 №407</w:t>
            </w:r>
          </w:p>
          <w:p w:rsidR="000D5B93" w:rsidRPr="001A4D02" w:rsidRDefault="000D5B93" w:rsidP="00B960F8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0D5B93" w:rsidRPr="00CA524F" w:rsidRDefault="000D5B93" w:rsidP="00B960F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24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3 посадочных мест, холодильная витрина БИРЮСА, шкаф 5 секций, шкаф для книг ШК-04,  телефон </w:t>
            </w:r>
            <w:r w:rsidRPr="00CA524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Siemens</w:t>
            </w:r>
            <w:r w:rsidRPr="00CA524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2010, шкаф плат.2-хств.,  шкафы гербарные, огнетушители ОУ -5, шкафы секционные</w:t>
            </w:r>
          </w:p>
        </w:tc>
        <w:tc>
          <w:tcPr>
            <w:tcW w:w="2835" w:type="dxa"/>
            <w:vMerge/>
          </w:tcPr>
          <w:p w:rsidR="000D5B93" w:rsidRPr="007318DB" w:rsidRDefault="000D5B93"/>
        </w:tc>
      </w:tr>
      <w:tr w:rsidR="000D5B93" w:rsidRPr="000D5B93" w:rsidTr="00084D2B">
        <w:tc>
          <w:tcPr>
            <w:tcW w:w="2392" w:type="dxa"/>
            <w:vMerge w:val="restart"/>
            <w:vAlign w:val="center"/>
          </w:tcPr>
          <w:p w:rsidR="000D5B93" w:rsidRPr="000D5B93" w:rsidRDefault="000D5B93" w:rsidP="000D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Научно исследовательская деятельность</w:t>
            </w:r>
          </w:p>
        </w:tc>
        <w:tc>
          <w:tcPr>
            <w:tcW w:w="4095" w:type="dxa"/>
          </w:tcPr>
          <w:p w:rsidR="000D5B93" w:rsidRPr="000D5B93" w:rsidRDefault="000D5B93" w:rsidP="000D5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B93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занятий лекционного типа №352 </w:t>
            </w:r>
          </w:p>
          <w:p w:rsidR="000D5B93" w:rsidRPr="000D5B93" w:rsidRDefault="000D5B93" w:rsidP="000D5B9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0D5B93" w:rsidRPr="000D5B93" w:rsidRDefault="000D5B93" w:rsidP="000D5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B93">
              <w:rPr>
                <w:rFonts w:ascii="Times New Roman" w:hAnsi="Times New Roman" w:cs="Times New Roman"/>
                <w:sz w:val="20"/>
                <w:szCs w:val="20"/>
              </w:rPr>
              <w:t xml:space="preserve">68 посадочных мест,  рабочее место преподавателя,   </w:t>
            </w:r>
            <w:proofErr w:type="spellStart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proofErr w:type="spellEnd"/>
            <w:r w:rsidRPr="000D5B93">
              <w:rPr>
                <w:rFonts w:ascii="Times New Roman" w:hAnsi="Times New Roman" w:cs="Times New Roman"/>
                <w:sz w:val="20"/>
                <w:szCs w:val="20"/>
              </w:rPr>
              <w:t xml:space="preserve">-камера </w:t>
            </w:r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Link</w:t>
            </w:r>
            <w:r w:rsidRPr="000D5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DCS</w:t>
            </w:r>
            <w:r w:rsidRPr="000D5B93">
              <w:rPr>
                <w:rFonts w:ascii="Times New Roman" w:hAnsi="Times New Roman" w:cs="Times New Roman"/>
                <w:sz w:val="20"/>
                <w:szCs w:val="20"/>
              </w:rPr>
              <w:t xml:space="preserve">-2130, мультимедийный проектор </w:t>
            </w:r>
            <w:proofErr w:type="spellStart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</w:t>
            </w:r>
            <w:proofErr w:type="spellEnd"/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, рулонный настенный экран, звуковая колонка, доска учебная ДА-32/</w:t>
            </w:r>
            <w:proofErr w:type="spellStart"/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ССк</w:t>
            </w:r>
            <w:proofErr w:type="spellEnd"/>
            <w:r w:rsidRPr="000D5B93">
              <w:rPr>
                <w:rFonts w:ascii="Times New Roman" w:hAnsi="Times New Roman" w:cs="Times New Roman"/>
                <w:sz w:val="20"/>
                <w:szCs w:val="20"/>
              </w:rPr>
              <w:t xml:space="preserve"> 1 стенд</w:t>
            </w:r>
          </w:p>
          <w:p w:rsidR="000D5B93" w:rsidRPr="000D5B93" w:rsidRDefault="000D5B93" w:rsidP="000D5B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D5B93" w:rsidRPr="000D5B93" w:rsidRDefault="000D5B93" w:rsidP="000D5B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B93" w:rsidRPr="000D5B93" w:rsidRDefault="000D5B93" w:rsidP="000D5B93">
            <w:pPr>
              <w:pStyle w:val="a6"/>
              <w:spacing w:after="0"/>
              <w:ind w:left="0"/>
              <w:jc w:val="both"/>
              <w:rPr>
                <w:lang w:val="en-US"/>
              </w:rPr>
            </w:pPr>
            <w:r w:rsidRPr="000D5B93">
              <w:t>Антивирус</w:t>
            </w:r>
            <w:r w:rsidRPr="000D5B93">
              <w:rPr>
                <w:lang w:val="en-US"/>
              </w:rPr>
              <w:t xml:space="preserve"> Kaspersky; </w:t>
            </w:r>
            <w:r w:rsidRPr="000D5B93">
              <w:t>система</w:t>
            </w:r>
            <w:r w:rsidRPr="000D5B93">
              <w:rPr>
                <w:lang w:val="en-US"/>
              </w:rPr>
              <w:t xml:space="preserve"> </w:t>
            </w:r>
            <w:proofErr w:type="spellStart"/>
            <w:r w:rsidRPr="000D5B93">
              <w:t>Антиплагиат</w:t>
            </w:r>
            <w:proofErr w:type="spellEnd"/>
            <w:r w:rsidRPr="000D5B93">
              <w:rPr>
                <w:lang w:val="en-US"/>
              </w:rPr>
              <w:t xml:space="preserve">; Microsoft Office </w:t>
            </w:r>
            <w:proofErr w:type="spellStart"/>
            <w:r w:rsidRPr="000D5B93">
              <w:rPr>
                <w:lang w:val="en-US"/>
              </w:rPr>
              <w:t>ProPlus</w:t>
            </w:r>
            <w:proofErr w:type="spellEnd"/>
            <w:r w:rsidRPr="000D5B93">
              <w:rPr>
                <w:lang w:val="en-US"/>
              </w:rPr>
              <w:t xml:space="preserve"> 2016; Microsoft </w:t>
            </w:r>
            <w:proofErr w:type="spellStart"/>
            <w:r w:rsidRPr="000D5B93">
              <w:rPr>
                <w:lang w:val="en-US"/>
              </w:rPr>
              <w:t>OfficeStd</w:t>
            </w:r>
            <w:proofErr w:type="spellEnd"/>
            <w:r w:rsidRPr="000D5B93">
              <w:rPr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0D5B93">
              <w:rPr>
                <w:lang w:val="en-US"/>
              </w:rPr>
              <w:t>LibreOffice</w:t>
            </w:r>
            <w:proofErr w:type="spellEnd"/>
            <w:r w:rsidRPr="000D5B93">
              <w:rPr>
                <w:lang w:val="en-US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0D5B93" w:rsidRPr="000D5B93" w:rsidRDefault="000D5B93" w:rsidP="000D5B93">
            <w:pPr>
              <w:jc w:val="center"/>
              <w:rPr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</w:tc>
      </w:tr>
      <w:tr w:rsidR="000D5B93" w:rsidRPr="004334FF" w:rsidTr="00084D2B">
        <w:tc>
          <w:tcPr>
            <w:tcW w:w="2392" w:type="dxa"/>
            <w:vMerge/>
          </w:tcPr>
          <w:p w:rsidR="000D5B93" w:rsidRPr="000D5B93" w:rsidRDefault="000D5B93">
            <w:pPr>
              <w:rPr>
                <w:lang w:val="en-US"/>
              </w:rPr>
            </w:pPr>
          </w:p>
        </w:tc>
        <w:tc>
          <w:tcPr>
            <w:tcW w:w="4095" w:type="dxa"/>
          </w:tcPr>
          <w:p w:rsidR="000D5B93" w:rsidRPr="000D5B93" w:rsidRDefault="000D5B93" w:rsidP="000D5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D5B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402 </w:t>
            </w:r>
          </w:p>
          <w:p w:rsidR="000D5B93" w:rsidRPr="000D5B93" w:rsidRDefault="000D5B93" w:rsidP="000D5B9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0D5B93" w:rsidRPr="000D5B93" w:rsidRDefault="000D5B93" w:rsidP="000D5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D5B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40 посадочных мест, </w:t>
            </w:r>
            <w:r w:rsidRPr="000D5B93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преподавателя, </w:t>
            </w:r>
            <w:r w:rsidRPr="000D5B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рабочее место преподавателя, оснащенные учебной мебелью, маркерная доска, мультимедийный проектор, проекционный экран</w:t>
            </w:r>
            <w:r w:rsidRPr="000D5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возможность подключения ноутбука и мультимедийного оборудования,  </w:t>
            </w:r>
            <w:r w:rsidRPr="000D5B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ноутбук переносной, 3 стенда</w:t>
            </w:r>
          </w:p>
          <w:p w:rsidR="000D5B93" w:rsidRPr="000D5B93" w:rsidRDefault="000D5B93" w:rsidP="000D5B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D5B93" w:rsidRPr="000D5B93" w:rsidRDefault="000D5B93" w:rsidP="000D5B93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</w:t>
            </w:r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Microsoft Office </w:t>
            </w:r>
            <w:proofErr w:type="spellStart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  <w:vMerge/>
          </w:tcPr>
          <w:p w:rsidR="000D5B93" w:rsidRPr="000D5B93" w:rsidRDefault="000D5B93">
            <w:pPr>
              <w:rPr>
                <w:lang w:val="en-US"/>
              </w:rPr>
            </w:pPr>
          </w:p>
        </w:tc>
      </w:tr>
      <w:tr w:rsidR="000D5B93" w:rsidRPr="004334FF" w:rsidTr="00084D2B">
        <w:tc>
          <w:tcPr>
            <w:tcW w:w="2392" w:type="dxa"/>
            <w:vMerge/>
          </w:tcPr>
          <w:p w:rsidR="000D5B93" w:rsidRPr="000D5B93" w:rsidRDefault="000D5B93">
            <w:pPr>
              <w:rPr>
                <w:lang w:val="en-US"/>
              </w:rPr>
            </w:pPr>
          </w:p>
        </w:tc>
        <w:tc>
          <w:tcPr>
            <w:tcW w:w="4095" w:type="dxa"/>
          </w:tcPr>
          <w:p w:rsidR="000D5B93" w:rsidRPr="000D5B93" w:rsidRDefault="000D5B93" w:rsidP="000D5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D5B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403</w:t>
            </w:r>
          </w:p>
          <w:p w:rsidR="000D5B93" w:rsidRPr="000D5B93" w:rsidRDefault="000D5B93" w:rsidP="000D5B9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0D5B93" w:rsidRPr="000D5B93" w:rsidRDefault="000D5B93" w:rsidP="000D5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D5B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21 посадочных мест, </w:t>
            </w:r>
            <w:r w:rsidRPr="000D5B93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преподавателя, </w:t>
            </w:r>
            <w:r w:rsidRPr="000D5B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доска учебная, учебная мебель, телевизор LG с кронштейном, ноутбук с программным обеспечением, с возможностью подключения к сети Интернет и доступом в ЭИОС, информационный стенд, 7 стендов</w:t>
            </w:r>
          </w:p>
          <w:p w:rsidR="000D5B93" w:rsidRPr="000D5B93" w:rsidRDefault="000D5B93" w:rsidP="000D5B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D5B93" w:rsidRPr="000D5B93" w:rsidRDefault="000D5B93" w:rsidP="000D5B93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</w:t>
            </w:r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Microsoft Office </w:t>
            </w:r>
            <w:proofErr w:type="spellStart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  <w:vMerge/>
          </w:tcPr>
          <w:p w:rsidR="000D5B93" w:rsidRPr="000D5B93" w:rsidRDefault="000D5B93">
            <w:pPr>
              <w:rPr>
                <w:lang w:val="en-US"/>
              </w:rPr>
            </w:pPr>
          </w:p>
        </w:tc>
      </w:tr>
      <w:tr w:rsidR="000D5B93" w:rsidRPr="004334FF" w:rsidTr="00084D2B">
        <w:tc>
          <w:tcPr>
            <w:tcW w:w="2392" w:type="dxa"/>
            <w:vMerge/>
          </w:tcPr>
          <w:p w:rsidR="000D5B93" w:rsidRPr="000D5B93" w:rsidRDefault="000D5B93">
            <w:pPr>
              <w:rPr>
                <w:lang w:val="en-US"/>
              </w:rPr>
            </w:pPr>
          </w:p>
        </w:tc>
        <w:tc>
          <w:tcPr>
            <w:tcW w:w="4095" w:type="dxa"/>
          </w:tcPr>
          <w:p w:rsidR="000D5B93" w:rsidRPr="000D5B93" w:rsidRDefault="000D5B93" w:rsidP="000D5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9F9F9"/>
              </w:rPr>
            </w:pPr>
            <w:r w:rsidRPr="000D5B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9F9F9"/>
              </w:rPr>
              <w:t xml:space="preserve">Учебная аудитория для проведения занятий </w:t>
            </w:r>
            <w:r w:rsidRPr="000D5B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9F9F9"/>
              </w:rPr>
              <w:lastRenderedPageBreak/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406 </w:t>
            </w:r>
          </w:p>
          <w:p w:rsidR="000D5B93" w:rsidRPr="000D5B93" w:rsidRDefault="000D5B93" w:rsidP="000D5B9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0D5B93" w:rsidRPr="000D5B93" w:rsidRDefault="000D5B93" w:rsidP="000D5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9F9F9"/>
              </w:rPr>
            </w:pPr>
            <w:r w:rsidRPr="000D5B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9F9F9"/>
              </w:rPr>
              <w:lastRenderedPageBreak/>
              <w:t>21 посадочных мест,</w:t>
            </w:r>
            <w:r w:rsidRPr="000D5B93">
              <w:rPr>
                <w:rFonts w:ascii="Times New Roman" w:hAnsi="Times New Roman" w:cs="Times New Roman"/>
                <w:sz w:val="20"/>
                <w:szCs w:val="20"/>
              </w:rPr>
              <w:t xml:space="preserve"> рабочее место преподавателя, </w:t>
            </w:r>
            <w:r w:rsidRPr="000D5B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9F9F9"/>
              </w:rPr>
              <w:t xml:space="preserve">доска </w:t>
            </w:r>
            <w:r w:rsidRPr="000D5B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9F9F9"/>
              </w:rPr>
              <w:lastRenderedPageBreak/>
              <w:t>учебная, мультимедийный проектор, проекционный экран, ноутбук с программным обеспечением, с возможностью подключения к сети Интернет и доступом в ЭИОС, 16 стендов</w:t>
            </w:r>
          </w:p>
          <w:p w:rsidR="000D5B93" w:rsidRPr="000D5B93" w:rsidRDefault="000D5B93" w:rsidP="000D5B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D5B93" w:rsidRPr="000D5B93" w:rsidRDefault="000D5B93" w:rsidP="000D5B93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</w:t>
            </w:r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Microsoft Office </w:t>
            </w:r>
            <w:proofErr w:type="spellStart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  <w:vMerge/>
          </w:tcPr>
          <w:p w:rsidR="000D5B93" w:rsidRPr="000D5B93" w:rsidRDefault="000D5B93">
            <w:pPr>
              <w:rPr>
                <w:lang w:val="en-US"/>
              </w:rPr>
            </w:pPr>
          </w:p>
        </w:tc>
      </w:tr>
      <w:tr w:rsidR="000D5B93" w:rsidRPr="004334FF" w:rsidTr="00084D2B">
        <w:tc>
          <w:tcPr>
            <w:tcW w:w="2392" w:type="dxa"/>
            <w:vMerge/>
          </w:tcPr>
          <w:p w:rsidR="000D5B93" w:rsidRPr="000D5B93" w:rsidRDefault="000D5B93">
            <w:pPr>
              <w:rPr>
                <w:lang w:val="en-US"/>
              </w:rPr>
            </w:pPr>
          </w:p>
        </w:tc>
        <w:tc>
          <w:tcPr>
            <w:tcW w:w="4095" w:type="dxa"/>
          </w:tcPr>
          <w:p w:rsidR="000D5B93" w:rsidRPr="000D5B93" w:rsidRDefault="000D5B93" w:rsidP="000D5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D5B93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</w:t>
            </w:r>
            <w:r w:rsidRPr="000D5B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414 </w:t>
            </w:r>
          </w:p>
          <w:p w:rsidR="000D5B93" w:rsidRPr="000D5B93" w:rsidRDefault="000D5B93" w:rsidP="000D5B9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0D5B93" w:rsidRPr="000D5B93" w:rsidRDefault="000D5B93" w:rsidP="000D5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D5B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24 посадочных мест, </w:t>
            </w:r>
            <w:r w:rsidRPr="000D5B93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преподавателя, </w:t>
            </w:r>
            <w:r w:rsidRPr="000D5B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доска учебная, мультимедийный проектор, проекционный экран, ноутбук с программным обеспечением, с возможностью подключения к сети Интернет и доступом в ЭИОС, 10 стендов</w:t>
            </w:r>
          </w:p>
          <w:p w:rsidR="000D5B93" w:rsidRPr="000D5B93" w:rsidRDefault="000D5B93" w:rsidP="000D5B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D5B93" w:rsidRPr="000D5B93" w:rsidRDefault="000D5B93" w:rsidP="000D5B93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</w:t>
            </w:r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Microsoft Office </w:t>
            </w:r>
            <w:proofErr w:type="spellStart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  <w:vMerge/>
          </w:tcPr>
          <w:p w:rsidR="000D5B93" w:rsidRPr="000D5B93" w:rsidRDefault="000D5B93">
            <w:pPr>
              <w:rPr>
                <w:lang w:val="en-US"/>
              </w:rPr>
            </w:pPr>
          </w:p>
        </w:tc>
      </w:tr>
      <w:tr w:rsidR="000D5B93" w:rsidRPr="004334FF" w:rsidTr="00084D2B">
        <w:tc>
          <w:tcPr>
            <w:tcW w:w="2392" w:type="dxa"/>
            <w:vMerge/>
          </w:tcPr>
          <w:p w:rsidR="000D5B93" w:rsidRPr="000D5B93" w:rsidRDefault="000D5B93">
            <w:pPr>
              <w:rPr>
                <w:lang w:val="en-US"/>
              </w:rPr>
            </w:pPr>
          </w:p>
        </w:tc>
        <w:tc>
          <w:tcPr>
            <w:tcW w:w="4095" w:type="dxa"/>
          </w:tcPr>
          <w:p w:rsidR="000D5B93" w:rsidRPr="000D5B93" w:rsidRDefault="000D5B93" w:rsidP="000D5B9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B93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  №410а</w:t>
            </w:r>
          </w:p>
        </w:tc>
        <w:tc>
          <w:tcPr>
            <w:tcW w:w="5528" w:type="dxa"/>
          </w:tcPr>
          <w:p w:rsidR="000D5B93" w:rsidRPr="000D5B93" w:rsidRDefault="000D5B93" w:rsidP="000D5B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B93">
              <w:rPr>
                <w:rFonts w:ascii="Times New Roman" w:hAnsi="Times New Roman" w:cs="Times New Roman"/>
                <w:sz w:val="20"/>
                <w:szCs w:val="20"/>
              </w:rPr>
              <w:t xml:space="preserve">22 посадочных мест, рабочее место преподавателя, </w:t>
            </w:r>
            <w:proofErr w:type="gramStart"/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оснащённые</w:t>
            </w:r>
            <w:proofErr w:type="gramEnd"/>
            <w:r w:rsidRPr="000D5B93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мебелью, аудиторная доска, проекционный экран, плоттер струйный, 10 персональных компьютеров,  доступ в интернет, 2 стенда.</w:t>
            </w:r>
          </w:p>
          <w:p w:rsidR="000D5B93" w:rsidRPr="000D5B93" w:rsidRDefault="000D5B93" w:rsidP="000D5B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proofErr w:type="gramStart"/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  Kaspersky Endpoint Security </w:t>
            </w:r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Microsoft Windows Vista Business Russian Upgrade Academic OPEN No Level, Microsoft </w:t>
            </w:r>
            <w:proofErr w:type="spellStart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Microsoft Office Professional Plus 2007 Russian Academic OLP NL AE, </w:t>
            </w:r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proofErr w:type="spellStart"/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spellEnd"/>
          </w:p>
        </w:tc>
        <w:tc>
          <w:tcPr>
            <w:tcW w:w="2835" w:type="dxa"/>
            <w:vMerge/>
          </w:tcPr>
          <w:p w:rsidR="000D5B93" w:rsidRPr="000D5B93" w:rsidRDefault="000D5B93">
            <w:pPr>
              <w:rPr>
                <w:lang w:val="en-US"/>
              </w:rPr>
            </w:pPr>
          </w:p>
        </w:tc>
      </w:tr>
      <w:tr w:rsidR="00084D2B" w:rsidRPr="000D5B93" w:rsidTr="00084D2B">
        <w:tc>
          <w:tcPr>
            <w:tcW w:w="2392" w:type="dxa"/>
            <w:vMerge w:val="restart"/>
            <w:vAlign w:val="center"/>
          </w:tcPr>
          <w:p w:rsidR="00084D2B" w:rsidRPr="00333BB9" w:rsidRDefault="00084D2B" w:rsidP="0008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  <w:p w:rsidR="00084D2B" w:rsidRPr="00333BB9" w:rsidRDefault="00084D2B" w:rsidP="0008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2B" w:rsidRPr="00333BB9" w:rsidRDefault="00084D2B" w:rsidP="0008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Подготовка и сдача государственного экзамена</w:t>
            </w:r>
          </w:p>
          <w:p w:rsidR="00084D2B" w:rsidRPr="00333BB9" w:rsidRDefault="00084D2B" w:rsidP="0008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2B" w:rsidRPr="000D5B93" w:rsidRDefault="00084D2B" w:rsidP="00084D2B">
            <w:pPr>
              <w:jc w:val="center"/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научного доклада об основных 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результатах подготовленной научно-квалификационной работы (диссертации)</w:t>
            </w:r>
          </w:p>
        </w:tc>
        <w:tc>
          <w:tcPr>
            <w:tcW w:w="4095" w:type="dxa"/>
          </w:tcPr>
          <w:p w:rsidR="00084D2B" w:rsidRPr="000D5B93" w:rsidRDefault="00084D2B" w:rsidP="00B960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D5B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402 </w:t>
            </w:r>
          </w:p>
          <w:p w:rsidR="00084D2B" w:rsidRPr="000D5B93" w:rsidRDefault="00084D2B" w:rsidP="00B960F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084D2B" w:rsidRPr="000D5B93" w:rsidRDefault="00084D2B" w:rsidP="00B960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D5B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40 посадочных мест, </w:t>
            </w:r>
            <w:r w:rsidRPr="000D5B93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преподавателя, </w:t>
            </w:r>
            <w:r w:rsidRPr="000D5B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рабочее место преподавателя, оснащенные учебной мебелью, маркерная доска, мультимедийный проектор, проекционный экран</w:t>
            </w:r>
            <w:r w:rsidRPr="000D5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возможность подключения ноутбука и мультимедийного оборудования,  </w:t>
            </w:r>
            <w:r w:rsidRPr="000D5B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ноутбук переносной, 3 стенда</w:t>
            </w:r>
          </w:p>
          <w:p w:rsidR="00084D2B" w:rsidRPr="000D5B93" w:rsidRDefault="00084D2B" w:rsidP="00B960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84D2B" w:rsidRPr="000D5B93" w:rsidRDefault="00084D2B" w:rsidP="00B960F8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</w:t>
            </w:r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Microsoft Office </w:t>
            </w:r>
            <w:proofErr w:type="spellStart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084D2B" w:rsidRPr="00084D2B" w:rsidRDefault="00084D2B" w:rsidP="0008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D2B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  <w:p w:rsidR="00084D2B" w:rsidRPr="000D5B93" w:rsidRDefault="00084D2B" w:rsidP="00084D2B">
            <w:pPr>
              <w:jc w:val="center"/>
              <w:rPr>
                <w:lang w:val="en-US"/>
              </w:rPr>
            </w:pPr>
            <w:r w:rsidRPr="00084D2B">
              <w:rPr>
                <w:rFonts w:ascii="Times New Roman" w:hAnsi="Times New Roman" w:cs="Times New Roman"/>
                <w:sz w:val="20"/>
                <w:szCs w:val="20"/>
              </w:rPr>
              <w:t>Учебный корпус 1</w:t>
            </w:r>
          </w:p>
        </w:tc>
      </w:tr>
      <w:tr w:rsidR="00084D2B" w:rsidRPr="004334FF" w:rsidTr="00084D2B">
        <w:tc>
          <w:tcPr>
            <w:tcW w:w="2392" w:type="dxa"/>
            <w:vMerge/>
          </w:tcPr>
          <w:p w:rsidR="00084D2B" w:rsidRPr="000D5B93" w:rsidRDefault="00084D2B">
            <w:pPr>
              <w:rPr>
                <w:lang w:val="en-US"/>
              </w:rPr>
            </w:pPr>
          </w:p>
        </w:tc>
        <w:tc>
          <w:tcPr>
            <w:tcW w:w="4095" w:type="dxa"/>
          </w:tcPr>
          <w:p w:rsidR="00084D2B" w:rsidRPr="000D5B93" w:rsidRDefault="00084D2B" w:rsidP="00B960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D5B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аудитория для проведения занятий семинарского типа, курсового </w:t>
            </w:r>
            <w:r w:rsidRPr="000D5B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проектирования (выполнения курсовых работ), групповых и индивидуальных консультаций, текущего контроля и промежуточной аттестации № 403</w:t>
            </w:r>
          </w:p>
          <w:p w:rsidR="00084D2B" w:rsidRPr="000D5B93" w:rsidRDefault="00084D2B" w:rsidP="00B960F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084D2B" w:rsidRPr="000D5B93" w:rsidRDefault="00084D2B" w:rsidP="00B960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D5B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21 посадочных мест, </w:t>
            </w:r>
            <w:r w:rsidRPr="000D5B93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преподавателя, </w:t>
            </w:r>
            <w:r w:rsidRPr="000D5B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доска учебная, учебная мебель, телевизор LG с кронштейном, </w:t>
            </w:r>
            <w:r w:rsidRPr="000D5B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ноутбук с программным обеспечением, с возможностью подключения к сети Интернет и доступом в ЭИОС, информационный стенд, 7 стендов</w:t>
            </w:r>
          </w:p>
          <w:p w:rsidR="00084D2B" w:rsidRPr="000D5B93" w:rsidRDefault="00084D2B" w:rsidP="00B960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84D2B" w:rsidRPr="000D5B93" w:rsidRDefault="00084D2B" w:rsidP="00B960F8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</w:t>
            </w:r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Microsoft Office </w:t>
            </w:r>
            <w:proofErr w:type="spellStart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  <w:vMerge/>
          </w:tcPr>
          <w:p w:rsidR="00084D2B" w:rsidRPr="000D5B93" w:rsidRDefault="00084D2B" w:rsidP="00B960F8">
            <w:pPr>
              <w:jc w:val="center"/>
              <w:rPr>
                <w:lang w:val="en-US"/>
              </w:rPr>
            </w:pPr>
          </w:p>
        </w:tc>
      </w:tr>
      <w:tr w:rsidR="00084D2B" w:rsidRPr="004334FF" w:rsidTr="00084D2B">
        <w:tc>
          <w:tcPr>
            <w:tcW w:w="2392" w:type="dxa"/>
            <w:vMerge/>
          </w:tcPr>
          <w:p w:rsidR="00084D2B" w:rsidRPr="000D5B93" w:rsidRDefault="00084D2B">
            <w:pPr>
              <w:rPr>
                <w:lang w:val="en-US"/>
              </w:rPr>
            </w:pPr>
          </w:p>
        </w:tc>
        <w:tc>
          <w:tcPr>
            <w:tcW w:w="4095" w:type="dxa"/>
          </w:tcPr>
          <w:p w:rsidR="00084D2B" w:rsidRPr="000D5B93" w:rsidRDefault="00084D2B" w:rsidP="00B960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9F9F9"/>
              </w:rPr>
            </w:pPr>
            <w:r w:rsidRPr="000D5B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9F9F9"/>
              </w:rPr>
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406 </w:t>
            </w:r>
          </w:p>
          <w:p w:rsidR="00084D2B" w:rsidRPr="000D5B93" w:rsidRDefault="00084D2B" w:rsidP="00B960F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084D2B" w:rsidRPr="000D5B93" w:rsidRDefault="00084D2B" w:rsidP="00B960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9F9F9"/>
              </w:rPr>
            </w:pPr>
            <w:r w:rsidRPr="000D5B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9F9F9"/>
              </w:rPr>
              <w:t>21 посадочных мест,</w:t>
            </w:r>
            <w:r w:rsidRPr="000D5B93">
              <w:rPr>
                <w:rFonts w:ascii="Times New Roman" w:hAnsi="Times New Roman" w:cs="Times New Roman"/>
                <w:sz w:val="20"/>
                <w:szCs w:val="20"/>
              </w:rPr>
              <w:t xml:space="preserve"> рабочее место преподавателя, </w:t>
            </w:r>
            <w:r w:rsidRPr="000D5B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9F9F9"/>
              </w:rPr>
              <w:t>доска учебная, мультимедийный проектор, проекционный экран, ноутбук с программным обеспечением, с возможностью подключения к сети Интернет и доступом в ЭИОС, 16 стендов</w:t>
            </w:r>
          </w:p>
          <w:p w:rsidR="00084D2B" w:rsidRPr="000D5B93" w:rsidRDefault="00084D2B" w:rsidP="00B960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84D2B" w:rsidRPr="000D5B93" w:rsidRDefault="00084D2B" w:rsidP="00B960F8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</w:t>
            </w:r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Microsoft Office </w:t>
            </w:r>
            <w:proofErr w:type="spellStart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  <w:vMerge/>
          </w:tcPr>
          <w:p w:rsidR="00084D2B" w:rsidRPr="000D5B93" w:rsidRDefault="00084D2B" w:rsidP="00B960F8">
            <w:pPr>
              <w:jc w:val="center"/>
              <w:rPr>
                <w:lang w:val="en-US"/>
              </w:rPr>
            </w:pPr>
          </w:p>
        </w:tc>
      </w:tr>
      <w:tr w:rsidR="00084D2B" w:rsidRPr="004334FF" w:rsidTr="00084D2B">
        <w:tc>
          <w:tcPr>
            <w:tcW w:w="2392" w:type="dxa"/>
            <w:vMerge/>
          </w:tcPr>
          <w:p w:rsidR="00084D2B" w:rsidRPr="000D5B93" w:rsidRDefault="00084D2B">
            <w:pPr>
              <w:rPr>
                <w:lang w:val="en-US"/>
              </w:rPr>
            </w:pPr>
          </w:p>
        </w:tc>
        <w:tc>
          <w:tcPr>
            <w:tcW w:w="4095" w:type="dxa"/>
          </w:tcPr>
          <w:p w:rsidR="00084D2B" w:rsidRPr="000D5B93" w:rsidRDefault="00084D2B" w:rsidP="00B960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D5B93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</w:t>
            </w:r>
            <w:r w:rsidRPr="000D5B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414 </w:t>
            </w:r>
          </w:p>
          <w:p w:rsidR="00084D2B" w:rsidRPr="000D5B93" w:rsidRDefault="00084D2B" w:rsidP="00B960F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084D2B" w:rsidRPr="000D5B93" w:rsidRDefault="00084D2B" w:rsidP="00B960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D5B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24 посадочных мест, </w:t>
            </w:r>
            <w:r w:rsidRPr="000D5B93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преподавателя, </w:t>
            </w:r>
            <w:r w:rsidRPr="000D5B9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доска учебная, мультимедийный проектор, проекционный экран, ноутбук с программным обеспечением, с возможностью подключения к сети Интернет и доступом в ЭИОС, 10 стендов</w:t>
            </w:r>
          </w:p>
          <w:p w:rsidR="00084D2B" w:rsidRPr="000D5B93" w:rsidRDefault="00084D2B" w:rsidP="00B960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84D2B" w:rsidRPr="000D5B93" w:rsidRDefault="00084D2B" w:rsidP="00B960F8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</w:t>
            </w:r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5B93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Microsoft Office </w:t>
            </w:r>
            <w:proofErr w:type="spellStart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0D5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  <w:vMerge/>
          </w:tcPr>
          <w:p w:rsidR="00084D2B" w:rsidRPr="000D5B93" w:rsidRDefault="00084D2B" w:rsidP="00B960F8">
            <w:pPr>
              <w:jc w:val="center"/>
              <w:rPr>
                <w:lang w:val="en-US"/>
              </w:rPr>
            </w:pPr>
          </w:p>
        </w:tc>
      </w:tr>
      <w:tr w:rsidR="00084D2B" w:rsidRPr="000D5B93" w:rsidTr="00084D2B">
        <w:tc>
          <w:tcPr>
            <w:tcW w:w="2392" w:type="dxa"/>
            <w:vMerge/>
          </w:tcPr>
          <w:p w:rsidR="00084D2B" w:rsidRPr="000D5B93" w:rsidRDefault="00084D2B">
            <w:pPr>
              <w:rPr>
                <w:lang w:val="en-US"/>
              </w:rPr>
            </w:pPr>
          </w:p>
        </w:tc>
        <w:tc>
          <w:tcPr>
            <w:tcW w:w="4095" w:type="dxa"/>
          </w:tcPr>
          <w:p w:rsidR="00084D2B" w:rsidRPr="00084D2B" w:rsidRDefault="00084D2B" w:rsidP="000D5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D2B"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 №407</w:t>
            </w:r>
          </w:p>
          <w:p w:rsidR="00084D2B" w:rsidRPr="00084D2B" w:rsidRDefault="00084D2B" w:rsidP="00B960F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084D2B" w:rsidRPr="00084D2B" w:rsidRDefault="00084D2B" w:rsidP="00B960F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D2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3 посадочных мест, холодильная витрина БИРЮСА, шкаф 5 секций, шкаф для книг ШК-04,  телефон </w:t>
            </w:r>
            <w:r w:rsidRPr="00084D2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Siemens</w:t>
            </w:r>
            <w:r w:rsidRPr="00084D2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2010, шкаф плат.2-хств.,  шкафы гербарные, огнетушители ОУ -5, шкафы секционные</w:t>
            </w:r>
          </w:p>
        </w:tc>
        <w:tc>
          <w:tcPr>
            <w:tcW w:w="2835" w:type="dxa"/>
            <w:vMerge/>
            <w:vAlign w:val="center"/>
          </w:tcPr>
          <w:p w:rsidR="00084D2B" w:rsidRPr="002E6AEB" w:rsidRDefault="00084D2B" w:rsidP="00B960F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84D2B" w:rsidRPr="00084D2B" w:rsidTr="00084D2B">
        <w:tc>
          <w:tcPr>
            <w:tcW w:w="2392" w:type="dxa"/>
            <w:vMerge w:val="restart"/>
            <w:vAlign w:val="center"/>
          </w:tcPr>
          <w:p w:rsidR="00084D2B" w:rsidRPr="00084D2B" w:rsidRDefault="00084D2B" w:rsidP="0008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D2B">
              <w:rPr>
                <w:rFonts w:ascii="Times New Roman" w:hAnsi="Times New Roman" w:cs="Times New Roman"/>
                <w:sz w:val="20"/>
                <w:szCs w:val="20"/>
              </w:rPr>
              <w:t>Вредные, ядовитые и медоносные растения</w:t>
            </w:r>
          </w:p>
        </w:tc>
        <w:tc>
          <w:tcPr>
            <w:tcW w:w="4095" w:type="dxa"/>
          </w:tcPr>
          <w:p w:rsidR="00084D2B" w:rsidRPr="006126B4" w:rsidRDefault="00084D2B" w:rsidP="00B960F8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356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402</w:t>
            </w:r>
          </w:p>
        </w:tc>
        <w:tc>
          <w:tcPr>
            <w:tcW w:w="5528" w:type="dxa"/>
            <w:vAlign w:val="center"/>
          </w:tcPr>
          <w:p w:rsidR="00084D2B" w:rsidRPr="006126B4" w:rsidRDefault="00084D2B" w:rsidP="00B960F8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126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40 посадочных мест, </w:t>
            </w:r>
            <w:r w:rsidRPr="006126B4">
              <w:rPr>
                <w:rFonts w:ascii="Times New Roman" w:hAnsi="Times New Roman"/>
                <w:sz w:val="20"/>
                <w:szCs w:val="20"/>
              </w:rPr>
              <w:t xml:space="preserve">рабочее место преподавателя, </w:t>
            </w:r>
            <w:r w:rsidRPr="006126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доска учебная, маркерная доска, мультимедийный проектор, проекционный экран, возможность подключения ноутбука и мультимедийного оборудования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ноутбук переносной, 3 стенда</w:t>
            </w:r>
          </w:p>
        </w:tc>
        <w:tc>
          <w:tcPr>
            <w:tcW w:w="2835" w:type="dxa"/>
            <w:vMerge w:val="restart"/>
            <w:vAlign w:val="center"/>
          </w:tcPr>
          <w:p w:rsidR="00084D2B" w:rsidRPr="00084D2B" w:rsidRDefault="00084D2B" w:rsidP="0008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D2B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  <w:p w:rsidR="00084D2B" w:rsidRPr="00084D2B" w:rsidRDefault="00084D2B" w:rsidP="00084D2B">
            <w:pPr>
              <w:jc w:val="center"/>
            </w:pPr>
            <w:r w:rsidRPr="00084D2B">
              <w:rPr>
                <w:rFonts w:ascii="Times New Roman" w:hAnsi="Times New Roman" w:cs="Times New Roman"/>
                <w:sz w:val="20"/>
                <w:szCs w:val="20"/>
              </w:rPr>
              <w:t>Учебный корпус 1</w:t>
            </w:r>
          </w:p>
        </w:tc>
      </w:tr>
      <w:tr w:rsidR="00084D2B" w:rsidRPr="004334FF" w:rsidTr="00084D2B">
        <w:tc>
          <w:tcPr>
            <w:tcW w:w="2392" w:type="dxa"/>
            <w:vMerge/>
          </w:tcPr>
          <w:p w:rsidR="00084D2B" w:rsidRPr="00084D2B" w:rsidRDefault="00084D2B"/>
        </w:tc>
        <w:tc>
          <w:tcPr>
            <w:tcW w:w="4095" w:type="dxa"/>
          </w:tcPr>
          <w:p w:rsidR="00084D2B" w:rsidRPr="00CA524F" w:rsidRDefault="00084D2B" w:rsidP="00B960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CA524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семинарского типа, курсового проектирования (выполнения курсовых </w:t>
            </w:r>
            <w:r w:rsidRPr="00CA52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работ), групповых и индивидуальных консультаций, текущего контроля и промежуточной аттестации № </w:t>
            </w:r>
            <w:r w:rsidRPr="00CA524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414 </w:t>
            </w:r>
          </w:p>
          <w:p w:rsidR="00084D2B" w:rsidRPr="00CA524F" w:rsidRDefault="00084D2B" w:rsidP="00B96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084D2B" w:rsidRPr="00CA524F" w:rsidRDefault="00084D2B" w:rsidP="00B960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CA524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24 посадочных мест, </w:t>
            </w:r>
            <w:r w:rsidRPr="00CA524F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преподавателя, </w:t>
            </w:r>
            <w:r w:rsidRPr="00CA524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доска учебная, мультимедийный проектор, проекционный экран, ноутбук с программным обеспечением, с возможностью </w:t>
            </w:r>
            <w:r w:rsidRPr="00CA524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подключения к сети Интернет и доступом в ЭИОС, 10 стендов</w:t>
            </w:r>
          </w:p>
          <w:p w:rsidR="00084D2B" w:rsidRPr="00CA524F" w:rsidRDefault="00084D2B" w:rsidP="00B960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524F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A524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84D2B" w:rsidRPr="00CA524F" w:rsidRDefault="00084D2B" w:rsidP="00B960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524F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</w:t>
            </w:r>
            <w:r w:rsidRPr="00CA524F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24F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Microsoft Office </w:t>
            </w:r>
            <w:proofErr w:type="spellStart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  <w:vMerge/>
          </w:tcPr>
          <w:p w:rsidR="00084D2B" w:rsidRPr="000D5B93" w:rsidRDefault="00084D2B">
            <w:pPr>
              <w:rPr>
                <w:lang w:val="en-US"/>
              </w:rPr>
            </w:pPr>
          </w:p>
        </w:tc>
      </w:tr>
      <w:tr w:rsidR="00084D2B" w:rsidRPr="004334FF" w:rsidTr="00084D2B">
        <w:tc>
          <w:tcPr>
            <w:tcW w:w="2392" w:type="dxa"/>
            <w:vMerge/>
          </w:tcPr>
          <w:p w:rsidR="00084D2B" w:rsidRPr="000D5B93" w:rsidRDefault="00084D2B">
            <w:pPr>
              <w:rPr>
                <w:lang w:val="en-US"/>
              </w:rPr>
            </w:pPr>
          </w:p>
        </w:tc>
        <w:tc>
          <w:tcPr>
            <w:tcW w:w="4095" w:type="dxa"/>
          </w:tcPr>
          <w:p w:rsidR="00084D2B" w:rsidRPr="001A4D02" w:rsidRDefault="00084D2B" w:rsidP="00B960F8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1A4D0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1A4D02">
              <w:rPr>
                <w:rFonts w:ascii="Times New Roman" w:hAnsi="Times New Roman"/>
                <w:sz w:val="20"/>
                <w:szCs w:val="20"/>
              </w:rPr>
              <w:t xml:space="preserve"> №410а</w:t>
            </w:r>
          </w:p>
          <w:p w:rsidR="00084D2B" w:rsidRPr="00333BB9" w:rsidRDefault="00084D2B" w:rsidP="00B96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084D2B" w:rsidRPr="001A4D02" w:rsidRDefault="00084D2B" w:rsidP="00B960F8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 xml:space="preserve">22 посадочных мест, рабочее место преподавателя, </w:t>
            </w:r>
            <w:proofErr w:type="gramStart"/>
            <w:r w:rsidRPr="001A4D02">
              <w:rPr>
                <w:rFonts w:ascii="Times New Roman" w:hAnsi="Times New Roman"/>
                <w:sz w:val="20"/>
                <w:szCs w:val="20"/>
              </w:rPr>
              <w:t>оснащённые</w:t>
            </w:r>
            <w:proofErr w:type="gramEnd"/>
            <w:r w:rsidRPr="001A4D02">
              <w:rPr>
                <w:rFonts w:ascii="Times New Roman" w:hAnsi="Times New Roman"/>
                <w:sz w:val="20"/>
                <w:szCs w:val="20"/>
              </w:rPr>
              <w:t xml:space="preserve"> учебной мебелью, аудиторная доска, проекционный экран, плоттер струйный, 10 персональных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компьютеров, 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>доступ в интернет, 2 стенда.</w:t>
            </w:r>
          </w:p>
          <w:p w:rsidR="00084D2B" w:rsidRPr="00333BB9" w:rsidRDefault="00084D2B" w:rsidP="00B960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84D2B" w:rsidRPr="00333BB9" w:rsidRDefault="00084D2B" w:rsidP="00B960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Microsoft Office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  <w:vMerge/>
          </w:tcPr>
          <w:p w:rsidR="00084D2B" w:rsidRPr="000D5B93" w:rsidRDefault="00084D2B">
            <w:pPr>
              <w:rPr>
                <w:lang w:val="en-US"/>
              </w:rPr>
            </w:pPr>
          </w:p>
        </w:tc>
      </w:tr>
      <w:tr w:rsidR="00084D2B" w:rsidRPr="00084D2B" w:rsidTr="00084D2B">
        <w:tc>
          <w:tcPr>
            <w:tcW w:w="2392" w:type="dxa"/>
            <w:vMerge/>
          </w:tcPr>
          <w:p w:rsidR="00084D2B" w:rsidRPr="000D5B93" w:rsidRDefault="00084D2B">
            <w:pPr>
              <w:rPr>
                <w:lang w:val="en-US"/>
              </w:rPr>
            </w:pPr>
          </w:p>
        </w:tc>
        <w:tc>
          <w:tcPr>
            <w:tcW w:w="4095" w:type="dxa"/>
          </w:tcPr>
          <w:p w:rsidR="00084D2B" w:rsidRPr="007318DB" w:rsidRDefault="00084D2B" w:rsidP="00B96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8DB"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 №407</w:t>
            </w:r>
          </w:p>
          <w:p w:rsidR="00084D2B" w:rsidRPr="001A4D02" w:rsidRDefault="00084D2B" w:rsidP="00B960F8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084D2B" w:rsidRPr="00CA524F" w:rsidRDefault="00084D2B" w:rsidP="00B960F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24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3 посадочных мест, холодильная витрина БИРЮСА, шкаф 5 секций, шкаф для книг ШК-04,  телефон </w:t>
            </w:r>
            <w:r w:rsidRPr="00CA524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Siemens</w:t>
            </w:r>
            <w:r w:rsidRPr="00CA524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2010, шкаф плат.2-хств.,  шкафы гербарные, огнетушители ОУ -5, шкафы секционные</w:t>
            </w:r>
          </w:p>
        </w:tc>
        <w:tc>
          <w:tcPr>
            <w:tcW w:w="2835" w:type="dxa"/>
            <w:vMerge/>
          </w:tcPr>
          <w:p w:rsidR="00084D2B" w:rsidRPr="00084D2B" w:rsidRDefault="00084D2B"/>
        </w:tc>
      </w:tr>
      <w:tr w:rsidR="00084D2B" w:rsidRPr="00084D2B" w:rsidTr="00084D2B">
        <w:tc>
          <w:tcPr>
            <w:tcW w:w="2392" w:type="dxa"/>
            <w:vMerge w:val="restart"/>
            <w:vAlign w:val="center"/>
          </w:tcPr>
          <w:p w:rsidR="00084D2B" w:rsidRPr="00084D2B" w:rsidRDefault="00084D2B" w:rsidP="0008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D2B">
              <w:rPr>
                <w:rFonts w:ascii="Times New Roman" w:hAnsi="Times New Roman" w:cs="Times New Roman"/>
                <w:sz w:val="20"/>
                <w:szCs w:val="20"/>
              </w:rPr>
              <w:t>Газоноведение</w:t>
            </w:r>
            <w:proofErr w:type="spellEnd"/>
          </w:p>
        </w:tc>
        <w:tc>
          <w:tcPr>
            <w:tcW w:w="4095" w:type="dxa"/>
          </w:tcPr>
          <w:p w:rsidR="00084D2B" w:rsidRPr="006126B4" w:rsidRDefault="00084D2B" w:rsidP="00B960F8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356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402</w:t>
            </w:r>
          </w:p>
        </w:tc>
        <w:tc>
          <w:tcPr>
            <w:tcW w:w="5528" w:type="dxa"/>
            <w:vAlign w:val="center"/>
          </w:tcPr>
          <w:p w:rsidR="00084D2B" w:rsidRPr="006126B4" w:rsidRDefault="00084D2B" w:rsidP="00B960F8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126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40 посадочных мест, </w:t>
            </w:r>
            <w:r w:rsidRPr="006126B4">
              <w:rPr>
                <w:rFonts w:ascii="Times New Roman" w:hAnsi="Times New Roman"/>
                <w:sz w:val="20"/>
                <w:szCs w:val="20"/>
              </w:rPr>
              <w:t xml:space="preserve">рабочее место преподавателя, </w:t>
            </w:r>
            <w:r w:rsidRPr="006126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доска учебная, маркерная доска, мультимедийный проектор, проекционный экран, возможность подключения ноутбука и мультимедийного оборудования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ноутбук переносной, 3 стенда</w:t>
            </w:r>
          </w:p>
        </w:tc>
        <w:tc>
          <w:tcPr>
            <w:tcW w:w="2835" w:type="dxa"/>
            <w:vMerge w:val="restart"/>
            <w:vAlign w:val="center"/>
          </w:tcPr>
          <w:p w:rsidR="00084D2B" w:rsidRPr="00084D2B" w:rsidRDefault="00084D2B" w:rsidP="0008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D2B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  <w:p w:rsidR="00084D2B" w:rsidRPr="00084D2B" w:rsidRDefault="00084D2B" w:rsidP="00084D2B">
            <w:pPr>
              <w:jc w:val="center"/>
            </w:pPr>
            <w:r w:rsidRPr="00084D2B">
              <w:rPr>
                <w:rFonts w:ascii="Times New Roman" w:hAnsi="Times New Roman" w:cs="Times New Roman"/>
                <w:sz w:val="20"/>
                <w:szCs w:val="20"/>
              </w:rPr>
              <w:t>Учебный корпус 1</w:t>
            </w:r>
          </w:p>
        </w:tc>
      </w:tr>
      <w:tr w:rsidR="00084D2B" w:rsidRPr="004334FF" w:rsidTr="00084D2B">
        <w:tc>
          <w:tcPr>
            <w:tcW w:w="2392" w:type="dxa"/>
            <w:vMerge/>
          </w:tcPr>
          <w:p w:rsidR="00084D2B" w:rsidRPr="00084D2B" w:rsidRDefault="00084D2B"/>
        </w:tc>
        <w:tc>
          <w:tcPr>
            <w:tcW w:w="4095" w:type="dxa"/>
          </w:tcPr>
          <w:p w:rsidR="00084D2B" w:rsidRPr="00CA524F" w:rsidRDefault="00084D2B" w:rsidP="00B960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CA524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</w:t>
            </w:r>
            <w:r w:rsidRPr="00CA524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414 </w:t>
            </w:r>
          </w:p>
          <w:p w:rsidR="00084D2B" w:rsidRPr="00CA524F" w:rsidRDefault="00084D2B" w:rsidP="00B96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084D2B" w:rsidRPr="00CA524F" w:rsidRDefault="00084D2B" w:rsidP="00B960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CA524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24 посадочных мест, </w:t>
            </w:r>
            <w:r w:rsidRPr="00CA524F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преподавателя, </w:t>
            </w:r>
            <w:r w:rsidRPr="00CA524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доска учебная, мультимедийный проектор, проекционный экран, ноутбук с программным обеспечением, с возможностью подключения к сети Интернет и доступом в ЭИОС, 10 стендов</w:t>
            </w:r>
          </w:p>
          <w:p w:rsidR="00084D2B" w:rsidRPr="00CA524F" w:rsidRDefault="00084D2B" w:rsidP="00B960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524F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A524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84D2B" w:rsidRPr="00CA524F" w:rsidRDefault="00084D2B" w:rsidP="00B960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524F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</w:t>
            </w:r>
            <w:r w:rsidRPr="00CA524F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24F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Microsoft Office </w:t>
            </w:r>
            <w:proofErr w:type="spellStart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CA52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  <w:vMerge/>
          </w:tcPr>
          <w:p w:rsidR="00084D2B" w:rsidRPr="00084D2B" w:rsidRDefault="00084D2B">
            <w:pPr>
              <w:rPr>
                <w:lang w:val="en-US"/>
              </w:rPr>
            </w:pPr>
          </w:p>
        </w:tc>
      </w:tr>
      <w:tr w:rsidR="00084D2B" w:rsidRPr="004334FF" w:rsidTr="00084D2B">
        <w:tc>
          <w:tcPr>
            <w:tcW w:w="2392" w:type="dxa"/>
            <w:vMerge/>
          </w:tcPr>
          <w:p w:rsidR="00084D2B" w:rsidRPr="00084D2B" w:rsidRDefault="00084D2B">
            <w:pPr>
              <w:rPr>
                <w:lang w:val="en-US"/>
              </w:rPr>
            </w:pPr>
          </w:p>
        </w:tc>
        <w:tc>
          <w:tcPr>
            <w:tcW w:w="4095" w:type="dxa"/>
          </w:tcPr>
          <w:p w:rsidR="00084D2B" w:rsidRPr="001A4D02" w:rsidRDefault="00084D2B" w:rsidP="00B960F8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1A4D0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1A4D02">
              <w:rPr>
                <w:rFonts w:ascii="Times New Roman" w:hAnsi="Times New Roman"/>
                <w:sz w:val="20"/>
                <w:szCs w:val="20"/>
              </w:rPr>
              <w:t xml:space="preserve"> №410а</w:t>
            </w:r>
          </w:p>
          <w:p w:rsidR="00084D2B" w:rsidRPr="00333BB9" w:rsidRDefault="00084D2B" w:rsidP="00B96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084D2B" w:rsidRPr="001A4D02" w:rsidRDefault="00084D2B" w:rsidP="00B960F8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 xml:space="preserve">22 посадочных мест, рабочее место преподавателя, </w:t>
            </w:r>
            <w:proofErr w:type="gramStart"/>
            <w:r w:rsidRPr="001A4D02">
              <w:rPr>
                <w:rFonts w:ascii="Times New Roman" w:hAnsi="Times New Roman"/>
                <w:sz w:val="20"/>
                <w:szCs w:val="20"/>
              </w:rPr>
              <w:t>оснащённые</w:t>
            </w:r>
            <w:proofErr w:type="gramEnd"/>
            <w:r w:rsidRPr="001A4D02">
              <w:rPr>
                <w:rFonts w:ascii="Times New Roman" w:hAnsi="Times New Roman"/>
                <w:sz w:val="20"/>
                <w:szCs w:val="20"/>
              </w:rPr>
              <w:t xml:space="preserve"> учебной мебелью, аудиторная доска, проекционный экран, плоттер струйный, 10 персональных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компьютеров, 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>доступ в интернет, 2 стенда.</w:t>
            </w:r>
          </w:p>
          <w:p w:rsidR="00084D2B" w:rsidRPr="00333BB9" w:rsidRDefault="00084D2B" w:rsidP="00B960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Список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84D2B" w:rsidRPr="00333BB9" w:rsidRDefault="00084D2B" w:rsidP="00B960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Microsoft Office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  <w:vMerge/>
          </w:tcPr>
          <w:p w:rsidR="00084D2B" w:rsidRPr="00084D2B" w:rsidRDefault="00084D2B">
            <w:pPr>
              <w:rPr>
                <w:lang w:val="en-US"/>
              </w:rPr>
            </w:pPr>
          </w:p>
        </w:tc>
      </w:tr>
      <w:tr w:rsidR="00084D2B" w:rsidRPr="00084D2B" w:rsidTr="00084D2B">
        <w:tc>
          <w:tcPr>
            <w:tcW w:w="2392" w:type="dxa"/>
            <w:vMerge/>
          </w:tcPr>
          <w:p w:rsidR="00084D2B" w:rsidRPr="00084D2B" w:rsidRDefault="00084D2B">
            <w:pPr>
              <w:rPr>
                <w:lang w:val="en-US"/>
              </w:rPr>
            </w:pPr>
          </w:p>
        </w:tc>
        <w:tc>
          <w:tcPr>
            <w:tcW w:w="4095" w:type="dxa"/>
          </w:tcPr>
          <w:p w:rsidR="00084D2B" w:rsidRPr="007318DB" w:rsidRDefault="00084D2B" w:rsidP="00B96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8DB">
              <w:rPr>
                <w:rFonts w:ascii="Times New Roman" w:hAnsi="Times New Roman" w:cs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 №407</w:t>
            </w:r>
          </w:p>
          <w:p w:rsidR="00084D2B" w:rsidRPr="001A4D02" w:rsidRDefault="00084D2B" w:rsidP="00B960F8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084D2B" w:rsidRPr="00CA524F" w:rsidRDefault="00084D2B" w:rsidP="00B960F8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24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3 посадочных мест, холодильная витрина БИРЮСА, шкаф 5 секций, шкаф для книг ШК-04,  телефон </w:t>
            </w:r>
            <w:r w:rsidRPr="00CA524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Siemens</w:t>
            </w:r>
            <w:r w:rsidRPr="00CA524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2010, шкаф плат.2-хств.,  шкафы гербарные, огнетушители ОУ -5, шкафы секционные</w:t>
            </w:r>
          </w:p>
        </w:tc>
        <w:tc>
          <w:tcPr>
            <w:tcW w:w="2835" w:type="dxa"/>
            <w:vMerge/>
          </w:tcPr>
          <w:p w:rsidR="00084D2B" w:rsidRPr="00084D2B" w:rsidRDefault="00084D2B"/>
        </w:tc>
      </w:tr>
    </w:tbl>
    <w:p w:rsidR="00FF68B1" w:rsidRPr="00084D2B" w:rsidRDefault="00FF68B1"/>
    <w:sectPr w:rsidR="00FF68B1" w:rsidRPr="00084D2B" w:rsidSect="00084D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2C"/>
    <w:rsid w:val="0001067A"/>
    <w:rsid w:val="000143F4"/>
    <w:rsid w:val="00015679"/>
    <w:rsid w:val="00021E97"/>
    <w:rsid w:val="00024051"/>
    <w:rsid w:val="00026D8A"/>
    <w:rsid w:val="00030F8A"/>
    <w:rsid w:val="00043924"/>
    <w:rsid w:val="00047098"/>
    <w:rsid w:val="00052FA5"/>
    <w:rsid w:val="00055783"/>
    <w:rsid w:val="0005685C"/>
    <w:rsid w:val="00056A4F"/>
    <w:rsid w:val="00057AEF"/>
    <w:rsid w:val="00060087"/>
    <w:rsid w:val="00062645"/>
    <w:rsid w:val="000654E9"/>
    <w:rsid w:val="00084D2B"/>
    <w:rsid w:val="0008745D"/>
    <w:rsid w:val="000912CD"/>
    <w:rsid w:val="00091FEC"/>
    <w:rsid w:val="00096704"/>
    <w:rsid w:val="000971AA"/>
    <w:rsid w:val="000A5348"/>
    <w:rsid w:val="000D0719"/>
    <w:rsid w:val="000D5B93"/>
    <w:rsid w:val="000E4D78"/>
    <w:rsid w:val="000E734F"/>
    <w:rsid w:val="000F0326"/>
    <w:rsid w:val="000F21B1"/>
    <w:rsid w:val="000F5D7D"/>
    <w:rsid w:val="000F7668"/>
    <w:rsid w:val="00102210"/>
    <w:rsid w:val="0010255B"/>
    <w:rsid w:val="00102913"/>
    <w:rsid w:val="00103CFD"/>
    <w:rsid w:val="00117385"/>
    <w:rsid w:val="0011742F"/>
    <w:rsid w:val="00120EA8"/>
    <w:rsid w:val="00122606"/>
    <w:rsid w:val="00122D2E"/>
    <w:rsid w:val="001250FF"/>
    <w:rsid w:val="00126CC0"/>
    <w:rsid w:val="00127AC6"/>
    <w:rsid w:val="00135C20"/>
    <w:rsid w:val="0015428B"/>
    <w:rsid w:val="00164062"/>
    <w:rsid w:val="00165418"/>
    <w:rsid w:val="00166C5A"/>
    <w:rsid w:val="00171EBE"/>
    <w:rsid w:val="001724BB"/>
    <w:rsid w:val="00182348"/>
    <w:rsid w:val="001823FB"/>
    <w:rsid w:val="001875D6"/>
    <w:rsid w:val="001926AB"/>
    <w:rsid w:val="00197432"/>
    <w:rsid w:val="001A1652"/>
    <w:rsid w:val="001A2DDC"/>
    <w:rsid w:val="001A5671"/>
    <w:rsid w:val="001B1D89"/>
    <w:rsid w:val="001C4539"/>
    <w:rsid w:val="001C56EF"/>
    <w:rsid w:val="001D02C7"/>
    <w:rsid w:val="001D2B05"/>
    <w:rsid w:val="001D5DD5"/>
    <w:rsid w:val="001E29DD"/>
    <w:rsid w:val="001E3F35"/>
    <w:rsid w:val="001E5AED"/>
    <w:rsid w:val="001F3C99"/>
    <w:rsid w:val="002014AF"/>
    <w:rsid w:val="00207B0F"/>
    <w:rsid w:val="00210D1D"/>
    <w:rsid w:val="00215B14"/>
    <w:rsid w:val="0021630E"/>
    <w:rsid w:val="002174B2"/>
    <w:rsid w:val="002178E2"/>
    <w:rsid w:val="00221968"/>
    <w:rsid w:val="00227A2D"/>
    <w:rsid w:val="002323C9"/>
    <w:rsid w:val="00233AC7"/>
    <w:rsid w:val="00236ACF"/>
    <w:rsid w:val="002375FA"/>
    <w:rsid w:val="002376A5"/>
    <w:rsid w:val="002432B5"/>
    <w:rsid w:val="0025077F"/>
    <w:rsid w:val="00250D46"/>
    <w:rsid w:val="00252C35"/>
    <w:rsid w:val="002547B2"/>
    <w:rsid w:val="00263B2C"/>
    <w:rsid w:val="0026548D"/>
    <w:rsid w:val="002749C6"/>
    <w:rsid w:val="00284B81"/>
    <w:rsid w:val="00286A6A"/>
    <w:rsid w:val="0029004A"/>
    <w:rsid w:val="002A0387"/>
    <w:rsid w:val="002A5543"/>
    <w:rsid w:val="002B5672"/>
    <w:rsid w:val="002B748C"/>
    <w:rsid w:val="002C3DD7"/>
    <w:rsid w:val="002C7A4E"/>
    <w:rsid w:val="002D2BC6"/>
    <w:rsid w:val="002D41DC"/>
    <w:rsid w:val="002D709B"/>
    <w:rsid w:val="002D7FE6"/>
    <w:rsid w:val="002E5763"/>
    <w:rsid w:val="002E6165"/>
    <w:rsid w:val="002E7EF6"/>
    <w:rsid w:val="002F7E14"/>
    <w:rsid w:val="0030478F"/>
    <w:rsid w:val="00304BFC"/>
    <w:rsid w:val="003065F2"/>
    <w:rsid w:val="00306A4C"/>
    <w:rsid w:val="003122EF"/>
    <w:rsid w:val="00314DE0"/>
    <w:rsid w:val="00322BC3"/>
    <w:rsid w:val="00324AF5"/>
    <w:rsid w:val="00326267"/>
    <w:rsid w:val="003272BE"/>
    <w:rsid w:val="0033268E"/>
    <w:rsid w:val="003337D2"/>
    <w:rsid w:val="0033414E"/>
    <w:rsid w:val="0033482A"/>
    <w:rsid w:val="0034204C"/>
    <w:rsid w:val="00344457"/>
    <w:rsid w:val="003552F1"/>
    <w:rsid w:val="00355F5E"/>
    <w:rsid w:val="003560B1"/>
    <w:rsid w:val="0035736F"/>
    <w:rsid w:val="003729CD"/>
    <w:rsid w:val="003774EE"/>
    <w:rsid w:val="00381C8A"/>
    <w:rsid w:val="003822AA"/>
    <w:rsid w:val="00385D5B"/>
    <w:rsid w:val="00385ED4"/>
    <w:rsid w:val="0038631C"/>
    <w:rsid w:val="00387006"/>
    <w:rsid w:val="00393545"/>
    <w:rsid w:val="00397474"/>
    <w:rsid w:val="00397E8C"/>
    <w:rsid w:val="003A4BE0"/>
    <w:rsid w:val="003A5477"/>
    <w:rsid w:val="003B4145"/>
    <w:rsid w:val="003B6D45"/>
    <w:rsid w:val="003B7AA7"/>
    <w:rsid w:val="003C2E2F"/>
    <w:rsid w:val="003C3C99"/>
    <w:rsid w:val="003C6714"/>
    <w:rsid w:val="003D0E5F"/>
    <w:rsid w:val="003D17D7"/>
    <w:rsid w:val="003D4F7E"/>
    <w:rsid w:val="003E0B5D"/>
    <w:rsid w:val="003F5084"/>
    <w:rsid w:val="003F6280"/>
    <w:rsid w:val="0040656B"/>
    <w:rsid w:val="00422ADE"/>
    <w:rsid w:val="00422E38"/>
    <w:rsid w:val="00426455"/>
    <w:rsid w:val="004266C0"/>
    <w:rsid w:val="004334FF"/>
    <w:rsid w:val="00433629"/>
    <w:rsid w:val="00435B48"/>
    <w:rsid w:val="00450D56"/>
    <w:rsid w:val="004541B2"/>
    <w:rsid w:val="00454680"/>
    <w:rsid w:val="00461A65"/>
    <w:rsid w:val="00465B44"/>
    <w:rsid w:val="004710D3"/>
    <w:rsid w:val="00480C0C"/>
    <w:rsid w:val="00482A17"/>
    <w:rsid w:val="004846BC"/>
    <w:rsid w:val="00490C3C"/>
    <w:rsid w:val="004B1971"/>
    <w:rsid w:val="004B1B14"/>
    <w:rsid w:val="004B53A7"/>
    <w:rsid w:val="004B7834"/>
    <w:rsid w:val="004C09E3"/>
    <w:rsid w:val="004D0072"/>
    <w:rsid w:val="004D2919"/>
    <w:rsid w:val="004D41F7"/>
    <w:rsid w:val="004D41FD"/>
    <w:rsid w:val="004D42C4"/>
    <w:rsid w:val="004D7689"/>
    <w:rsid w:val="004E38CB"/>
    <w:rsid w:val="004E4A26"/>
    <w:rsid w:val="004F26C0"/>
    <w:rsid w:val="004F2CC0"/>
    <w:rsid w:val="00501ED5"/>
    <w:rsid w:val="005055E8"/>
    <w:rsid w:val="00512B63"/>
    <w:rsid w:val="005136B0"/>
    <w:rsid w:val="00514E99"/>
    <w:rsid w:val="00514F70"/>
    <w:rsid w:val="00516362"/>
    <w:rsid w:val="005172A3"/>
    <w:rsid w:val="00517E4A"/>
    <w:rsid w:val="00522113"/>
    <w:rsid w:val="00525C76"/>
    <w:rsid w:val="00527AC5"/>
    <w:rsid w:val="005422A0"/>
    <w:rsid w:val="00545047"/>
    <w:rsid w:val="00550BA4"/>
    <w:rsid w:val="00555160"/>
    <w:rsid w:val="00555173"/>
    <w:rsid w:val="00562625"/>
    <w:rsid w:val="0056626B"/>
    <w:rsid w:val="005667CE"/>
    <w:rsid w:val="00570884"/>
    <w:rsid w:val="00571905"/>
    <w:rsid w:val="005737A4"/>
    <w:rsid w:val="00580E64"/>
    <w:rsid w:val="00581525"/>
    <w:rsid w:val="00582CB6"/>
    <w:rsid w:val="00582CC5"/>
    <w:rsid w:val="0058559D"/>
    <w:rsid w:val="005914FC"/>
    <w:rsid w:val="005A330E"/>
    <w:rsid w:val="005A3E61"/>
    <w:rsid w:val="005A41F7"/>
    <w:rsid w:val="005A42A1"/>
    <w:rsid w:val="005A4E55"/>
    <w:rsid w:val="005B3F95"/>
    <w:rsid w:val="005C18AB"/>
    <w:rsid w:val="005C1B47"/>
    <w:rsid w:val="005C256C"/>
    <w:rsid w:val="005D1A7B"/>
    <w:rsid w:val="005D3E94"/>
    <w:rsid w:val="005E44D7"/>
    <w:rsid w:val="005F6A44"/>
    <w:rsid w:val="00607AE2"/>
    <w:rsid w:val="006119E8"/>
    <w:rsid w:val="00612340"/>
    <w:rsid w:val="00615054"/>
    <w:rsid w:val="00621563"/>
    <w:rsid w:val="00622C29"/>
    <w:rsid w:val="00623A0C"/>
    <w:rsid w:val="00624774"/>
    <w:rsid w:val="00625FE9"/>
    <w:rsid w:val="00627711"/>
    <w:rsid w:val="006278A7"/>
    <w:rsid w:val="00627F8F"/>
    <w:rsid w:val="006305A4"/>
    <w:rsid w:val="00633A11"/>
    <w:rsid w:val="00633A7F"/>
    <w:rsid w:val="00636752"/>
    <w:rsid w:val="00642D6D"/>
    <w:rsid w:val="00644E7C"/>
    <w:rsid w:val="00645455"/>
    <w:rsid w:val="0064712F"/>
    <w:rsid w:val="0065107B"/>
    <w:rsid w:val="006604EC"/>
    <w:rsid w:val="00660C8B"/>
    <w:rsid w:val="00661D3E"/>
    <w:rsid w:val="006641B3"/>
    <w:rsid w:val="00665C96"/>
    <w:rsid w:val="0066636E"/>
    <w:rsid w:val="0067026F"/>
    <w:rsid w:val="00670AF6"/>
    <w:rsid w:val="00675EBB"/>
    <w:rsid w:val="00676AC8"/>
    <w:rsid w:val="006818AD"/>
    <w:rsid w:val="00682D3E"/>
    <w:rsid w:val="00691E74"/>
    <w:rsid w:val="00692FC4"/>
    <w:rsid w:val="0069444A"/>
    <w:rsid w:val="00697ABA"/>
    <w:rsid w:val="006A0304"/>
    <w:rsid w:val="006A3163"/>
    <w:rsid w:val="006B020B"/>
    <w:rsid w:val="006B31D8"/>
    <w:rsid w:val="006B3817"/>
    <w:rsid w:val="006B576B"/>
    <w:rsid w:val="006C540C"/>
    <w:rsid w:val="006F1577"/>
    <w:rsid w:val="006F3779"/>
    <w:rsid w:val="0070035A"/>
    <w:rsid w:val="007046DE"/>
    <w:rsid w:val="00704758"/>
    <w:rsid w:val="00722214"/>
    <w:rsid w:val="0072251D"/>
    <w:rsid w:val="00725336"/>
    <w:rsid w:val="0072565F"/>
    <w:rsid w:val="007318DB"/>
    <w:rsid w:val="007440AB"/>
    <w:rsid w:val="00744DEC"/>
    <w:rsid w:val="00751FA7"/>
    <w:rsid w:val="00754AED"/>
    <w:rsid w:val="007612E0"/>
    <w:rsid w:val="0076168D"/>
    <w:rsid w:val="00764404"/>
    <w:rsid w:val="007671C7"/>
    <w:rsid w:val="00772C2A"/>
    <w:rsid w:val="0078240A"/>
    <w:rsid w:val="00782C2C"/>
    <w:rsid w:val="00782DCF"/>
    <w:rsid w:val="00784D21"/>
    <w:rsid w:val="007851E0"/>
    <w:rsid w:val="00786ED7"/>
    <w:rsid w:val="00795DFD"/>
    <w:rsid w:val="007966A3"/>
    <w:rsid w:val="00797720"/>
    <w:rsid w:val="007A1B45"/>
    <w:rsid w:val="007B206C"/>
    <w:rsid w:val="007B3DE0"/>
    <w:rsid w:val="007B5F17"/>
    <w:rsid w:val="007C2FCD"/>
    <w:rsid w:val="007D0CC0"/>
    <w:rsid w:val="007D3D48"/>
    <w:rsid w:val="007D4FD1"/>
    <w:rsid w:val="007E0479"/>
    <w:rsid w:val="007E18DC"/>
    <w:rsid w:val="007E722C"/>
    <w:rsid w:val="007E7769"/>
    <w:rsid w:val="007F03ED"/>
    <w:rsid w:val="007F5078"/>
    <w:rsid w:val="008018BE"/>
    <w:rsid w:val="00803A63"/>
    <w:rsid w:val="00806C01"/>
    <w:rsid w:val="008121FF"/>
    <w:rsid w:val="0081391F"/>
    <w:rsid w:val="00815262"/>
    <w:rsid w:val="00823878"/>
    <w:rsid w:val="00824335"/>
    <w:rsid w:val="008254CC"/>
    <w:rsid w:val="0082730F"/>
    <w:rsid w:val="00827A44"/>
    <w:rsid w:val="008321C2"/>
    <w:rsid w:val="00836897"/>
    <w:rsid w:val="00844E8F"/>
    <w:rsid w:val="00847DB3"/>
    <w:rsid w:val="0085056E"/>
    <w:rsid w:val="00853754"/>
    <w:rsid w:val="00856745"/>
    <w:rsid w:val="008631CB"/>
    <w:rsid w:val="008706FB"/>
    <w:rsid w:val="008757B3"/>
    <w:rsid w:val="00876F6A"/>
    <w:rsid w:val="00877AB9"/>
    <w:rsid w:val="00894A05"/>
    <w:rsid w:val="008966A4"/>
    <w:rsid w:val="00896B47"/>
    <w:rsid w:val="00896DF7"/>
    <w:rsid w:val="008A192F"/>
    <w:rsid w:val="008A6523"/>
    <w:rsid w:val="008A6CB1"/>
    <w:rsid w:val="008A7FC2"/>
    <w:rsid w:val="008B06C7"/>
    <w:rsid w:val="008B26F6"/>
    <w:rsid w:val="008B70EE"/>
    <w:rsid w:val="008C1D61"/>
    <w:rsid w:val="008D5878"/>
    <w:rsid w:val="008D629F"/>
    <w:rsid w:val="008E09B9"/>
    <w:rsid w:val="008E2666"/>
    <w:rsid w:val="008E363F"/>
    <w:rsid w:val="008F6501"/>
    <w:rsid w:val="008F7477"/>
    <w:rsid w:val="00902E93"/>
    <w:rsid w:val="00906949"/>
    <w:rsid w:val="00910264"/>
    <w:rsid w:val="009152B6"/>
    <w:rsid w:val="00915474"/>
    <w:rsid w:val="00920445"/>
    <w:rsid w:val="00922DA3"/>
    <w:rsid w:val="009233F9"/>
    <w:rsid w:val="00930474"/>
    <w:rsid w:val="00930911"/>
    <w:rsid w:val="00931FCD"/>
    <w:rsid w:val="00932295"/>
    <w:rsid w:val="009359A8"/>
    <w:rsid w:val="00936CBE"/>
    <w:rsid w:val="00936E05"/>
    <w:rsid w:val="0094115E"/>
    <w:rsid w:val="00942AD8"/>
    <w:rsid w:val="0094453B"/>
    <w:rsid w:val="009513B8"/>
    <w:rsid w:val="0095386B"/>
    <w:rsid w:val="00953A16"/>
    <w:rsid w:val="00955765"/>
    <w:rsid w:val="00956DE8"/>
    <w:rsid w:val="009604ED"/>
    <w:rsid w:val="009611A3"/>
    <w:rsid w:val="00967774"/>
    <w:rsid w:val="00967AB8"/>
    <w:rsid w:val="00970531"/>
    <w:rsid w:val="00972F6A"/>
    <w:rsid w:val="009772F0"/>
    <w:rsid w:val="00980FC3"/>
    <w:rsid w:val="00983864"/>
    <w:rsid w:val="00984F89"/>
    <w:rsid w:val="0098643F"/>
    <w:rsid w:val="009943CD"/>
    <w:rsid w:val="00995E1A"/>
    <w:rsid w:val="009A6A81"/>
    <w:rsid w:val="009A724B"/>
    <w:rsid w:val="009B3299"/>
    <w:rsid w:val="009D2B99"/>
    <w:rsid w:val="009F220F"/>
    <w:rsid w:val="009F5382"/>
    <w:rsid w:val="009F55BF"/>
    <w:rsid w:val="009F5923"/>
    <w:rsid w:val="00A025C4"/>
    <w:rsid w:val="00A02659"/>
    <w:rsid w:val="00A119EC"/>
    <w:rsid w:val="00A1597D"/>
    <w:rsid w:val="00A228E9"/>
    <w:rsid w:val="00A25897"/>
    <w:rsid w:val="00A262D9"/>
    <w:rsid w:val="00A309DF"/>
    <w:rsid w:val="00A31FF9"/>
    <w:rsid w:val="00A34D34"/>
    <w:rsid w:val="00A36666"/>
    <w:rsid w:val="00A46A17"/>
    <w:rsid w:val="00A603BD"/>
    <w:rsid w:val="00A62F59"/>
    <w:rsid w:val="00A6332D"/>
    <w:rsid w:val="00A648E0"/>
    <w:rsid w:val="00A649A7"/>
    <w:rsid w:val="00A9120E"/>
    <w:rsid w:val="00A919AF"/>
    <w:rsid w:val="00A94914"/>
    <w:rsid w:val="00AA1E07"/>
    <w:rsid w:val="00AA6949"/>
    <w:rsid w:val="00AB3773"/>
    <w:rsid w:val="00AC35F0"/>
    <w:rsid w:val="00AD02D8"/>
    <w:rsid w:val="00AD121F"/>
    <w:rsid w:val="00AD2A24"/>
    <w:rsid w:val="00AD6B24"/>
    <w:rsid w:val="00AE700C"/>
    <w:rsid w:val="00AE7023"/>
    <w:rsid w:val="00AF303F"/>
    <w:rsid w:val="00AF74C4"/>
    <w:rsid w:val="00B00C2C"/>
    <w:rsid w:val="00B05D47"/>
    <w:rsid w:val="00B06E44"/>
    <w:rsid w:val="00B07659"/>
    <w:rsid w:val="00B117EE"/>
    <w:rsid w:val="00B239CD"/>
    <w:rsid w:val="00B248FC"/>
    <w:rsid w:val="00B309AA"/>
    <w:rsid w:val="00B32122"/>
    <w:rsid w:val="00B329B6"/>
    <w:rsid w:val="00B329F1"/>
    <w:rsid w:val="00B33C15"/>
    <w:rsid w:val="00B340C2"/>
    <w:rsid w:val="00B42CC8"/>
    <w:rsid w:val="00B44780"/>
    <w:rsid w:val="00B50EB3"/>
    <w:rsid w:val="00B5549A"/>
    <w:rsid w:val="00B57C6E"/>
    <w:rsid w:val="00B617C0"/>
    <w:rsid w:val="00B64DD3"/>
    <w:rsid w:val="00B73A1B"/>
    <w:rsid w:val="00B804D7"/>
    <w:rsid w:val="00B82227"/>
    <w:rsid w:val="00B84227"/>
    <w:rsid w:val="00B8555F"/>
    <w:rsid w:val="00B860F7"/>
    <w:rsid w:val="00B90886"/>
    <w:rsid w:val="00BA0A99"/>
    <w:rsid w:val="00BA2FAE"/>
    <w:rsid w:val="00BA6A41"/>
    <w:rsid w:val="00BB485C"/>
    <w:rsid w:val="00BD1A95"/>
    <w:rsid w:val="00BD424D"/>
    <w:rsid w:val="00BD53AB"/>
    <w:rsid w:val="00BD5B87"/>
    <w:rsid w:val="00BD5DAC"/>
    <w:rsid w:val="00BE2410"/>
    <w:rsid w:val="00BF0302"/>
    <w:rsid w:val="00BF309A"/>
    <w:rsid w:val="00BF3852"/>
    <w:rsid w:val="00C00F55"/>
    <w:rsid w:val="00C03129"/>
    <w:rsid w:val="00C055C2"/>
    <w:rsid w:val="00C10779"/>
    <w:rsid w:val="00C10EE4"/>
    <w:rsid w:val="00C141C3"/>
    <w:rsid w:val="00C16023"/>
    <w:rsid w:val="00C17343"/>
    <w:rsid w:val="00C20EAB"/>
    <w:rsid w:val="00C21077"/>
    <w:rsid w:val="00C212BB"/>
    <w:rsid w:val="00C234A3"/>
    <w:rsid w:val="00C277DD"/>
    <w:rsid w:val="00C31B26"/>
    <w:rsid w:val="00C3237C"/>
    <w:rsid w:val="00C35D85"/>
    <w:rsid w:val="00C37053"/>
    <w:rsid w:val="00C44621"/>
    <w:rsid w:val="00C45916"/>
    <w:rsid w:val="00C5098F"/>
    <w:rsid w:val="00C57DD5"/>
    <w:rsid w:val="00C80905"/>
    <w:rsid w:val="00C92A7B"/>
    <w:rsid w:val="00C96120"/>
    <w:rsid w:val="00CA4EB8"/>
    <w:rsid w:val="00CA524F"/>
    <w:rsid w:val="00CA6466"/>
    <w:rsid w:val="00CA7907"/>
    <w:rsid w:val="00CA7B35"/>
    <w:rsid w:val="00CB6A56"/>
    <w:rsid w:val="00CC01D3"/>
    <w:rsid w:val="00CC1819"/>
    <w:rsid w:val="00CD212B"/>
    <w:rsid w:val="00CD5F7C"/>
    <w:rsid w:val="00CE1F4D"/>
    <w:rsid w:val="00CF41C5"/>
    <w:rsid w:val="00CF4A77"/>
    <w:rsid w:val="00CF5861"/>
    <w:rsid w:val="00D02E35"/>
    <w:rsid w:val="00D10AC4"/>
    <w:rsid w:val="00D225C1"/>
    <w:rsid w:val="00D248E8"/>
    <w:rsid w:val="00D31589"/>
    <w:rsid w:val="00D31B51"/>
    <w:rsid w:val="00D335FA"/>
    <w:rsid w:val="00D4290E"/>
    <w:rsid w:val="00D42B57"/>
    <w:rsid w:val="00D42CD0"/>
    <w:rsid w:val="00D50212"/>
    <w:rsid w:val="00D504E7"/>
    <w:rsid w:val="00D5249F"/>
    <w:rsid w:val="00D55B08"/>
    <w:rsid w:val="00D6059D"/>
    <w:rsid w:val="00D710DB"/>
    <w:rsid w:val="00D74CE1"/>
    <w:rsid w:val="00D77076"/>
    <w:rsid w:val="00D80745"/>
    <w:rsid w:val="00D90F17"/>
    <w:rsid w:val="00D92E90"/>
    <w:rsid w:val="00D93288"/>
    <w:rsid w:val="00DA0179"/>
    <w:rsid w:val="00DB1FE9"/>
    <w:rsid w:val="00DD420F"/>
    <w:rsid w:val="00DD5C7D"/>
    <w:rsid w:val="00DD5D28"/>
    <w:rsid w:val="00DD6397"/>
    <w:rsid w:val="00DD767E"/>
    <w:rsid w:val="00DE294C"/>
    <w:rsid w:val="00DE4D73"/>
    <w:rsid w:val="00DE50B6"/>
    <w:rsid w:val="00DE6195"/>
    <w:rsid w:val="00DF01DB"/>
    <w:rsid w:val="00DF1EDE"/>
    <w:rsid w:val="00DF25D5"/>
    <w:rsid w:val="00DF5DF3"/>
    <w:rsid w:val="00DF727E"/>
    <w:rsid w:val="00E04973"/>
    <w:rsid w:val="00E12ACB"/>
    <w:rsid w:val="00E1369D"/>
    <w:rsid w:val="00E1384C"/>
    <w:rsid w:val="00E20B63"/>
    <w:rsid w:val="00E2452F"/>
    <w:rsid w:val="00E315BD"/>
    <w:rsid w:val="00E332F6"/>
    <w:rsid w:val="00E35AA1"/>
    <w:rsid w:val="00E412ED"/>
    <w:rsid w:val="00E46FCA"/>
    <w:rsid w:val="00E47A57"/>
    <w:rsid w:val="00E53593"/>
    <w:rsid w:val="00E5365C"/>
    <w:rsid w:val="00E54B26"/>
    <w:rsid w:val="00E54ECB"/>
    <w:rsid w:val="00E55364"/>
    <w:rsid w:val="00E61138"/>
    <w:rsid w:val="00E72694"/>
    <w:rsid w:val="00E802F9"/>
    <w:rsid w:val="00E803D0"/>
    <w:rsid w:val="00E80655"/>
    <w:rsid w:val="00E81027"/>
    <w:rsid w:val="00E81229"/>
    <w:rsid w:val="00E923EA"/>
    <w:rsid w:val="00E94FE8"/>
    <w:rsid w:val="00EA2164"/>
    <w:rsid w:val="00EA6AEE"/>
    <w:rsid w:val="00EA744F"/>
    <w:rsid w:val="00EB4E59"/>
    <w:rsid w:val="00EB6A62"/>
    <w:rsid w:val="00EC3240"/>
    <w:rsid w:val="00EC36B3"/>
    <w:rsid w:val="00EC5D18"/>
    <w:rsid w:val="00ED591B"/>
    <w:rsid w:val="00EE612E"/>
    <w:rsid w:val="00EE7A75"/>
    <w:rsid w:val="00EF1622"/>
    <w:rsid w:val="00EF5115"/>
    <w:rsid w:val="00F04CA9"/>
    <w:rsid w:val="00F07DA3"/>
    <w:rsid w:val="00F1552F"/>
    <w:rsid w:val="00F156D0"/>
    <w:rsid w:val="00F16BDC"/>
    <w:rsid w:val="00F215EA"/>
    <w:rsid w:val="00F24188"/>
    <w:rsid w:val="00F27144"/>
    <w:rsid w:val="00F4160F"/>
    <w:rsid w:val="00F41ED9"/>
    <w:rsid w:val="00F45B33"/>
    <w:rsid w:val="00F54558"/>
    <w:rsid w:val="00F60716"/>
    <w:rsid w:val="00F63349"/>
    <w:rsid w:val="00F74454"/>
    <w:rsid w:val="00F7567B"/>
    <w:rsid w:val="00F75DC3"/>
    <w:rsid w:val="00F7794F"/>
    <w:rsid w:val="00F83BE5"/>
    <w:rsid w:val="00FA67BD"/>
    <w:rsid w:val="00FA7D4D"/>
    <w:rsid w:val="00FB1928"/>
    <w:rsid w:val="00FB6410"/>
    <w:rsid w:val="00FC4E5D"/>
    <w:rsid w:val="00FD3FE7"/>
    <w:rsid w:val="00FD6931"/>
    <w:rsid w:val="00FD71B2"/>
    <w:rsid w:val="00FE1BDA"/>
    <w:rsid w:val="00FE2F70"/>
    <w:rsid w:val="00FF02A5"/>
    <w:rsid w:val="00FF1F01"/>
    <w:rsid w:val="00FF68B1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F58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CA524F"/>
  </w:style>
  <w:style w:type="paragraph" w:styleId="a5">
    <w:name w:val="No Spacing"/>
    <w:link w:val="a4"/>
    <w:uiPriority w:val="1"/>
    <w:qFormat/>
    <w:rsid w:val="00CA524F"/>
    <w:pPr>
      <w:spacing w:after="0" w:line="240" w:lineRule="auto"/>
    </w:pPr>
  </w:style>
  <w:style w:type="paragraph" w:styleId="a6">
    <w:name w:val="Body Text Indent"/>
    <w:basedOn w:val="a"/>
    <w:link w:val="a7"/>
    <w:uiPriority w:val="99"/>
    <w:unhideWhenUsed/>
    <w:rsid w:val="000D5B9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D5B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F58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CA524F"/>
  </w:style>
  <w:style w:type="paragraph" w:styleId="a5">
    <w:name w:val="No Spacing"/>
    <w:link w:val="a4"/>
    <w:uiPriority w:val="1"/>
    <w:qFormat/>
    <w:rsid w:val="00CA524F"/>
    <w:pPr>
      <w:spacing w:after="0" w:line="240" w:lineRule="auto"/>
    </w:pPr>
  </w:style>
  <w:style w:type="paragraph" w:styleId="a6">
    <w:name w:val="Body Text Indent"/>
    <w:basedOn w:val="a"/>
    <w:link w:val="a7"/>
    <w:uiPriority w:val="99"/>
    <w:unhideWhenUsed/>
    <w:rsid w:val="000D5B9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D5B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54FF4-4DC2-4F68-A248-2FE3C21C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3962</Words>
  <Characters>22587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dcterms:created xsi:type="dcterms:W3CDTF">2021-03-31T11:31:00Z</dcterms:created>
  <dcterms:modified xsi:type="dcterms:W3CDTF">2021-03-31T11:31:00Z</dcterms:modified>
</cp:coreProperties>
</file>