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F4" w:rsidRDefault="001770F4" w:rsidP="001770F4">
      <w:pPr>
        <w:pStyle w:val="a6"/>
        <w:rPr>
          <w:rFonts w:ascii="GlasnostDemibold" w:hAnsi="GlasnostDemibold"/>
          <w:sz w:val="28"/>
          <w:szCs w:val="28"/>
        </w:rPr>
      </w:pPr>
      <w:r>
        <w:rPr>
          <w:rFonts w:ascii="GlasnostDemibold" w:hAnsi="GlasnostDemibold"/>
          <w:sz w:val="28"/>
          <w:szCs w:val="28"/>
        </w:rPr>
        <w:t xml:space="preserve">Список опубликованных </w:t>
      </w:r>
      <w:r w:rsidRPr="00F079C1">
        <w:rPr>
          <w:rFonts w:ascii="GlasnostDemibold" w:hAnsi="GlasnostDemibold"/>
          <w:sz w:val="28"/>
          <w:szCs w:val="28"/>
        </w:rPr>
        <w:t>научных работ</w:t>
      </w:r>
      <w:r>
        <w:rPr>
          <w:rFonts w:ascii="GlasnostDemibold" w:hAnsi="GlasnostDemibold"/>
          <w:sz w:val="28"/>
          <w:szCs w:val="28"/>
        </w:rPr>
        <w:t xml:space="preserve"> </w:t>
      </w:r>
      <w:r w:rsidR="00184148">
        <w:rPr>
          <w:rFonts w:ascii="GlasnostDemibold" w:hAnsi="GlasnostDemibold"/>
          <w:sz w:val="28"/>
          <w:szCs w:val="28"/>
        </w:rPr>
        <w:t>к.э.н.,</w:t>
      </w:r>
      <w:proofErr w:type="gramStart"/>
      <w:r>
        <w:rPr>
          <w:rFonts w:ascii="GlasnostDemibold" w:hAnsi="GlasnostDemibold"/>
          <w:sz w:val="28"/>
          <w:szCs w:val="28"/>
        </w:rPr>
        <w:t>д</w:t>
      </w:r>
      <w:proofErr w:type="gramEnd"/>
      <w:r>
        <w:rPr>
          <w:rFonts w:ascii="GlasnostDemibold" w:hAnsi="GlasnostDemibold"/>
          <w:sz w:val="28"/>
          <w:szCs w:val="28"/>
        </w:rPr>
        <w:t xml:space="preserve">оцента кафедры </w:t>
      </w:r>
    </w:p>
    <w:p w:rsidR="001770F4" w:rsidRPr="00EC0998" w:rsidRDefault="001770F4" w:rsidP="001770F4">
      <w:pPr>
        <w:pStyle w:val="a6"/>
        <w:rPr>
          <w:rFonts w:ascii="GlasnostDemibold" w:hAnsi="GlasnostDemibold"/>
          <w:sz w:val="28"/>
          <w:szCs w:val="28"/>
        </w:rPr>
      </w:pPr>
      <w:r>
        <w:rPr>
          <w:rFonts w:ascii="GlasnostDemibold" w:hAnsi="GlasnostDemibold"/>
          <w:sz w:val="28"/>
          <w:szCs w:val="28"/>
        </w:rPr>
        <w:t>«Экономика и организация АПК»</w:t>
      </w:r>
    </w:p>
    <w:p w:rsidR="001770F4" w:rsidRPr="00F079C1" w:rsidRDefault="001770F4" w:rsidP="001770F4">
      <w:pPr>
        <w:pStyle w:val="a6"/>
        <w:rPr>
          <w:rFonts w:ascii="GlasnostDemibold" w:hAnsi="GlasnostDemibold"/>
          <w:sz w:val="28"/>
          <w:szCs w:val="28"/>
        </w:rPr>
      </w:pPr>
      <w:r>
        <w:rPr>
          <w:rFonts w:ascii="GlasnostDemibold" w:hAnsi="GlasnostDemibold"/>
          <w:sz w:val="28"/>
          <w:szCs w:val="28"/>
        </w:rPr>
        <w:t>Брянской Ольги Леонидовны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7"/>
        <w:gridCol w:w="1134"/>
        <w:gridCol w:w="3118"/>
        <w:gridCol w:w="993"/>
        <w:gridCol w:w="992"/>
        <w:gridCol w:w="1241"/>
      </w:tblGrid>
      <w:tr w:rsidR="001A6856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007A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9007A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49007A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>Форма работы (</w:t>
            </w:r>
            <w:proofErr w:type="spellStart"/>
            <w:r w:rsidRPr="0049007A">
              <w:rPr>
                <w:b/>
                <w:i/>
                <w:sz w:val="22"/>
                <w:szCs w:val="22"/>
              </w:rPr>
              <w:t>печатн</w:t>
            </w:r>
            <w:proofErr w:type="spellEnd"/>
            <w:r w:rsidRPr="0049007A">
              <w:rPr>
                <w:b/>
                <w:i/>
                <w:sz w:val="22"/>
                <w:szCs w:val="22"/>
              </w:rPr>
              <w:t xml:space="preserve">. или </w:t>
            </w:r>
            <w:proofErr w:type="spellStart"/>
            <w:r w:rsidRPr="0049007A">
              <w:rPr>
                <w:b/>
                <w:i/>
                <w:sz w:val="22"/>
                <w:szCs w:val="22"/>
              </w:rPr>
              <w:t>электронн</w:t>
            </w:r>
            <w:proofErr w:type="spellEnd"/>
            <w:r w:rsidRPr="0049007A">
              <w:rPr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>Выходные данные (место издания, издательство, год издания)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>Объем, п.</w:t>
            </w:r>
            <w:proofErr w:type="gramStart"/>
            <w:r w:rsidRPr="0049007A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49007A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>Тираж, шт.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D" w:rsidRPr="0049007A" w:rsidRDefault="0011371D" w:rsidP="009508B9">
            <w:pPr>
              <w:jc w:val="center"/>
              <w:rPr>
                <w:b/>
                <w:i/>
              </w:rPr>
            </w:pPr>
            <w:r w:rsidRPr="0049007A">
              <w:rPr>
                <w:b/>
                <w:i/>
                <w:sz w:val="22"/>
                <w:szCs w:val="22"/>
              </w:rPr>
              <w:t>Соавторы</w:t>
            </w:r>
          </w:p>
        </w:tc>
      </w:tr>
      <w:tr w:rsidR="003933A0" w:rsidRPr="0049007A" w:rsidTr="005D5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3933A0">
            <w:pPr>
              <w:jc w:val="both"/>
            </w:pPr>
            <w:r w:rsidRPr="00084EE8">
              <w:t>Состояние и перспективы развития частного сектора в Республике Бурятия,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Материалы научно-практической конференции преподавателей, сотрудников и аспирантов БГСХА. - Улан-Удэ: Издательство БГСХА, 2000.- С. 45-48.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5D5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Проблемы кооперирования сельских товаропроизводителей в Республике Бурятия,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Материалы научно-практической конференции, посвященной 70-летию БГСХА, - Улан-Удэ: Издательство БГСХА, 2001.- с. 27-29.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0,25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5D5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Государственная финансовая поддержка предпринимательской деятельности сельскохозяйственных предприятий,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Проблемы и перспективы развития агропромышленного комплекса Байкальского региона.  Материалы научно-практической конференции молодых ученых и аспирантов. - Улан-Удэ: Издательство БГСХА, 2003. – С.167-171.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5D5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Анализ уровня государственной поддержки сельского хозяйства Республики Бурятия,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Проблемы и перспективы развития агропромышленного комплекса Байкальского региона.  Материалы научно-практической конференции молодых ученых и аспирантов. - Улан-Удэ: Издательство БГСХА, 2003. – С.171-175.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5D5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Роль хозяйств </w:t>
            </w:r>
            <w:r w:rsidRPr="00084EE8">
              <w:lastRenderedPageBreak/>
              <w:t>населения в развитии сельского хозяйства Республики Бурятия, статья</w:t>
            </w:r>
          </w:p>
          <w:p w:rsidR="003933A0" w:rsidRPr="00084EE8" w:rsidRDefault="003933A0" w:rsidP="00210A67">
            <w:pPr>
              <w:ind w:left="180"/>
              <w:jc w:val="both"/>
            </w:pP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Научное обеспечение </w:t>
            </w:r>
            <w:r w:rsidRPr="00084EE8">
              <w:lastRenderedPageBreak/>
              <w:t xml:space="preserve">устойчивого развития АПК Сибири. Материалы конференции молодых ученых Сибирского Федерального округа. Часть 1. - Улан-Удэ: Издательство БГСХА, 2004.- С. 80-82. 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CD1C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>К вопросу о развитии личных подсобных хозяйств, статья</w:t>
            </w:r>
          </w:p>
          <w:p w:rsidR="003933A0" w:rsidRPr="00084EE8" w:rsidRDefault="003933A0" w:rsidP="00210A67">
            <w:pPr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 xml:space="preserve">Материалы научно-практической конференции преподавателей, сотрудников, аспирантов экономического факультета БГСХА. – Улан-Удэ: Издательство БГСХА, 2005.- С. 93-95.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roofErr w:type="spellStart"/>
            <w:r w:rsidRPr="00084EE8">
              <w:t>Потаев</w:t>
            </w:r>
            <w:proofErr w:type="spellEnd"/>
            <w:r w:rsidRPr="00084EE8">
              <w:t xml:space="preserve"> В.С.</w:t>
            </w:r>
          </w:p>
        </w:tc>
      </w:tr>
      <w:tr w:rsidR="003933A0" w:rsidRPr="0049007A" w:rsidTr="00CD1C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Состояние личных подсобных хозяйств Республики Бурятия и пути их развития, статья</w:t>
            </w:r>
          </w:p>
          <w:p w:rsidR="003933A0" w:rsidRPr="00084EE8" w:rsidRDefault="003933A0" w:rsidP="00210A67">
            <w:pPr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Материалы научно-практической конференции преподавателей, сотрудников и аспирантов, посвященной 75-летию БГСХА им. В.Р. Филиппова. – Улан-Удэ: Издательство БГСХА, 2006. – С.149.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– 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CD1C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>Развитие личных подсобных хозяйств в Республике Бурятия, статья</w:t>
            </w:r>
          </w:p>
          <w:p w:rsidR="003933A0" w:rsidRPr="00084EE8" w:rsidRDefault="003933A0" w:rsidP="00210A67">
            <w:pPr>
              <w:ind w:left="180"/>
              <w:jc w:val="both"/>
            </w:pP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Современные тенденции развития аграрной науки в России. Материалы </w:t>
            </w:r>
            <w:r w:rsidRPr="00084EE8">
              <w:rPr>
                <w:lang w:val="en-US"/>
              </w:rPr>
              <w:t>IV</w:t>
            </w:r>
            <w:r w:rsidRPr="00084EE8">
              <w:t xml:space="preserve"> Международной научно-практической конференции молодых ученых, посвященной 70-летию НГАУ (28-30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84EE8">
                <w:t>2006 г</w:t>
              </w:r>
            </w:smartTag>
            <w:r w:rsidRPr="00084EE8">
              <w:t>.) – Новосибирск, 2006. – С.223-224.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0,25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CD1C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>Влияние социально-экономических факторов на деятельность личных подсобных хозяйств, статья</w:t>
            </w:r>
          </w:p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Байкальские экономические чтения. Материалы научно-практической конференции. - Т. 1.- Улан-Удэ: Издательство ВСГТУ, 2006. – С.97-99. 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Значение социально-экономически</w:t>
            </w:r>
            <w:r w:rsidRPr="00084EE8">
              <w:lastRenderedPageBreak/>
              <w:t>х факторов в деятельности личных подсобных хозяйств,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Вестник </w:t>
            </w:r>
            <w:proofErr w:type="spellStart"/>
            <w:r w:rsidRPr="00084EE8">
              <w:t>КрасГАУ</w:t>
            </w:r>
            <w:proofErr w:type="spellEnd"/>
            <w:r w:rsidRPr="00084EE8">
              <w:t xml:space="preserve">. Выпуск 15. –Красноярск, 2006. - С.486-491. 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0,8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>К вопросу о влиянии социально-экономических факторов на развитие хозяйств населения,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Вестник развития науки и образования</w:t>
            </w:r>
            <w:proofErr w:type="gramStart"/>
            <w:r w:rsidRPr="00084EE8">
              <w:t>.</w:t>
            </w:r>
            <w:proofErr w:type="gramEnd"/>
            <w:r w:rsidRPr="00084EE8">
              <w:t xml:space="preserve"> – </w:t>
            </w:r>
            <w:proofErr w:type="gramStart"/>
            <w:r w:rsidRPr="00084EE8">
              <w:t>н</w:t>
            </w:r>
            <w:proofErr w:type="gramEnd"/>
            <w:r w:rsidRPr="00084EE8">
              <w:t xml:space="preserve">аучно-образовательный журнал. М: «Наука». - 2007.- №1. – С.157-161.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0,6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Трансформация личных подсобных хозяйств в условиях рыночной экономики, статья</w:t>
            </w:r>
          </w:p>
          <w:p w:rsidR="003933A0" w:rsidRPr="00084EE8" w:rsidRDefault="003933A0" w:rsidP="00210A67">
            <w:pPr>
              <w:ind w:left="180"/>
              <w:jc w:val="both"/>
            </w:pP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Трансформация социально-экономического пространства в регионах России. Материалы региональной научно-практической конференции молодых ученых (Сибирь и </w:t>
            </w:r>
            <w:proofErr w:type="gramStart"/>
            <w:r w:rsidRPr="00084EE8">
              <w:t>Дальний</w:t>
            </w:r>
            <w:proofErr w:type="gramEnd"/>
            <w:r w:rsidRPr="00084EE8">
              <w:t xml:space="preserve"> Восток). – Улан-Удэ: Изд-во ВСГТУ, 2007. – С. 136-139.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0,5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Основные направления государственной поддержки личных подсобных хозяйств населения,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Вопросы экономических наук. Научно-теоретический журнал.- М.: Издательство «</w:t>
            </w:r>
            <w:proofErr w:type="spellStart"/>
            <w:r w:rsidRPr="00084EE8">
              <w:t>Спутник+</w:t>
            </w:r>
            <w:proofErr w:type="spellEnd"/>
            <w:r w:rsidRPr="00084EE8">
              <w:t xml:space="preserve">», 2007. - №.5-С.40-41.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Возможности трансформации ЛПХ в крестьянские (фермерские) хозяйства, статья</w:t>
            </w:r>
          </w:p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 Стратегия развития сельскохозяйственной науки Сибири в </w:t>
            </w:r>
            <w:r w:rsidRPr="00084EE8">
              <w:rPr>
                <w:lang w:val="en-US"/>
              </w:rPr>
              <w:t>XXI</w:t>
            </w:r>
            <w:r w:rsidRPr="00084EE8">
              <w:t xml:space="preserve"> веке. Материалы научно-практической конференции преподавателей, сотрудников и аспирантов, посвященной 75-летию БГСХА им. В.Р. Филиппова. – Улан-Удэ: Издательство ФГОУ ВПО «Бурятская государственная </w:t>
            </w:r>
            <w:r w:rsidRPr="00084EE8">
              <w:lastRenderedPageBreak/>
              <w:t xml:space="preserve">сельскохозяйственная академия им. В.Р.Филиппова», 2007. – С.60-62.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Трансформация личных подсобных хозяйств населения в условиях Республики Бурятия. Автореферат диссертации на соискание ученой степени кандидата экономических наук.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 xml:space="preserve">Издательство ФГОУ ВПО «Бурятская государственная сельскохозяйственная академия им. В.Р.Филиппова», 2007. – 21с.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834C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Региональные особенности развития личных подсобных хозяйств населения Республики Бурятия, статья</w:t>
            </w:r>
          </w:p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Конкурентоспособность экономики России: проблемы, механизм, факторы, институты. Материалы Всероссийской научно-практической конференции</w:t>
            </w:r>
            <w:proofErr w:type="gramStart"/>
            <w:r w:rsidRPr="00084EE8">
              <w:t>.</w:t>
            </w:r>
            <w:proofErr w:type="gramEnd"/>
            <w:r w:rsidRPr="00084EE8">
              <w:t xml:space="preserve"> – </w:t>
            </w:r>
            <w:proofErr w:type="gramStart"/>
            <w:r w:rsidRPr="00084EE8">
              <w:t>п</w:t>
            </w:r>
            <w:proofErr w:type="gramEnd"/>
            <w:r w:rsidRPr="00084EE8">
              <w:t xml:space="preserve">ос. </w:t>
            </w:r>
            <w:proofErr w:type="spellStart"/>
            <w:r w:rsidRPr="00084EE8">
              <w:t>Персиановский</w:t>
            </w:r>
            <w:proofErr w:type="spellEnd"/>
            <w:r w:rsidRPr="00084EE8">
              <w:t xml:space="preserve">, </w:t>
            </w:r>
            <w:proofErr w:type="spellStart"/>
            <w:r w:rsidRPr="00084EE8">
              <w:t>ДонГАУ</w:t>
            </w:r>
            <w:proofErr w:type="spellEnd"/>
            <w:r w:rsidRPr="00084EE8">
              <w:t xml:space="preserve">, 2008. – 189 с. – Том 1. – С.131 – 135. 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971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Личные подсобные хозяйства населения Республики Бурятия в условиях реализации национального проекта «Развитие АПК»,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Вестник БГСХА им. В.Р. Филиппова. Научно-теоретический журнал. – 2008. - №2(11) апрель-июнь.- С.91-94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971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К вопросу о роли сельской кредитной кооперации в развитии </w:t>
            </w:r>
            <w:r w:rsidRPr="00084EE8">
              <w:lastRenderedPageBreak/>
              <w:t>ЛПХ населения, статья</w:t>
            </w:r>
          </w:p>
          <w:p w:rsidR="003933A0" w:rsidRPr="00084EE8" w:rsidRDefault="003933A0" w:rsidP="00210A67">
            <w:pPr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Проблемы экономики. Научно-теоретический журнал.- М.: Издательство «</w:t>
            </w:r>
            <w:proofErr w:type="spellStart"/>
            <w:r w:rsidRPr="00084EE8">
              <w:t>Спутник+</w:t>
            </w:r>
            <w:proofErr w:type="spellEnd"/>
            <w:r w:rsidRPr="00084EE8">
              <w:t xml:space="preserve">», 2008. - №4. – </w:t>
            </w:r>
            <w:r w:rsidRPr="00084EE8">
              <w:lastRenderedPageBreak/>
              <w:t>С.35-36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971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Развитие сельскохозяйственной кооперации малых форм хозяйствования в Республике Бурятия, статья</w:t>
            </w:r>
          </w:p>
          <w:p w:rsidR="003933A0" w:rsidRPr="00084EE8" w:rsidRDefault="003933A0" w:rsidP="00210A67">
            <w:pPr>
              <w:jc w:val="both"/>
            </w:pPr>
            <w:r w:rsidRPr="00084EE8"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Проблемы и перспективы социально-экономического развития региона глазами молодых исследователей. Материалы региональной научно-практической конференции (16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84EE8">
                <w:t>2009 г</w:t>
              </w:r>
            </w:smartTag>
            <w:r w:rsidRPr="00084EE8">
              <w:t xml:space="preserve">.)  Улан-Удэ: Издательство Бурятского госуниверситета, 2009–С.19-21.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971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Роль сельской кооперации в развитии ЛПХ населения, статья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Современные тенденции развития интеграционных процессов в агропромышленном комплексе. Материалы международной  научно-практической конференции. Улан-Удэ: Издательство БГСХА им. В.Р. Филиппова, 2009. – С.127-130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2C4E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Развитие потребительской кооперации в регионе, статья</w:t>
            </w:r>
          </w:p>
          <w:p w:rsidR="003933A0" w:rsidRPr="00084EE8" w:rsidRDefault="003933A0" w:rsidP="00210A67">
            <w:pPr>
              <w:jc w:val="both"/>
            </w:pP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Проблемы экономики. Научно-теоретический журнал.- М.: Издательство «</w:t>
            </w:r>
            <w:proofErr w:type="spellStart"/>
            <w:r w:rsidRPr="00084EE8">
              <w:t>Спутник+</w:t>
            </w:r>
            <w:proofErr w:type="spellEnd"/>
            <w:r w:rsidRPr="00084EE8">
              <w:t>», 2009. - №4. – С.27-29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2C4E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Экономические модели функционирования личных подсобных хозяй</w:t>
            </w:r>
            <w:proofErr w:type="gramStart"/>
            <w:r w:rsidRPr="00084EE8">
              <w:t>ств пр</w:t>
            </w:r>
            <w:proofErr w:type="gramEnd"/>
            <w:r w:rsidRPr="00084EE8">
              <w:t xml:space="preserve">едпринимательского типа в Республике Бурятия, статья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 xml:space="preserve">Экономический журнал РГГУ. Научное издание.- М: Издательство </w:t>
            </w:r>
            <w:proofErr w:type="spellStart"/>
            <w:r w:rsidRPr="00084EE8">
              <w:t>Ипполитова</w:t>
            </w:r>
            <w:proofErr w:type="spellEnd"/>
            <w:r w:rsidRPr="00084EE8">
              <w:t xml:space="preserve"> - 2009. - №16. – С.85-94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0,6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2C4E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Трансформация личных </w:t>
            </w:r>
            <w:r w:rsidRPr="00084EE8">
              <w:lastRenderedPageBreak/>
              <w:t>подсобных хозяйств населения в условиях Республики Бурятия, монография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Монография. - М.: Издательство «</w:t>
            </w:r>
            <w:proofErr w:type="spellStart"/>
            <w:r w:rsidRPr="00084EE8">
              <w:t>Спутник+</w:t>
            </w:r>
            <w:proofErr w:type="spellEnd"/>
            <w:r w:rsidRPr="00084EE8">
              <w:t xml:space="preserve">», 2009.-187 </w:t>
            </w:r>
            <w:proofErr w:type="gramStart"/>
            <w:r w:rsidRPr="00084EE8">
              <w:t>с</w:t>
            </w:r>
            <w:proofErr w:type="gramEnd"/>
            <w:r w:rsidRPr="00084EE8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11,7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50 экз.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2C4E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К вопросу о трансформации </w:t>
            </w:r>
            <w:r w:rsidRPr="00084EE8">
              <w:rPr>
                <w:bCs/>
              </w:rPr>
              <w:t xml:space="preserve">личных подсобных хозяйств населения, </w:t>
            </w:r>
            <w:r w:rsidRPr="00084EE8">
              <w:t>статья</w:t>
            </w:r>
          </w:p>
          <w:p w:rsidR="003933A0" w:rsidRPr="00084EE8" w:rsidRDefault="003933A0" w:rsidP="00210A67">
            <w:pPr>
              <w:jc w:val="both"/>
            </w:pPr>
            <w:r w:rsidRPr="00084EE8">
              <w:rPr>
                <w:bCs/>
              </w:rPr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rPr>
                <w:bCs/>
              </w:rPr>
              <w:t>// Экономика и управление: механизмы стимулирования: Материалы научно-практической конференции преподавателей и аспирантов «Научное обеспечение реализации национального проекта в сельском хозяйстве», посвященной Дню науки/ ФГОУ ВПО «БГСХА им. В.Р. Филиппова. – Улан-Удэ: Изд-во БГСХА им. В.Р. Филиппова, 2010. – С.73-81.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701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rPr>
                <w:bCs/>
              </w:rPr>
              <w:t xml:space="preserve"> Кооперирование личных подсобных хозяйств: отечественный и зарубежный опыт, </w:t>
            </w:r>
            <w:r w:rsidRPr="00084EE8"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left="180"/>
              <w:jc w:val="both"/>
            </w:pPr>
            <w:r w:rsidRPr="00084EE8">
              <w:t>Вопросы экономических наук. Научно-теоретический журнал.- М.: Издательство «</w:t>
            </w:r>
            <w:proofErr w:type="spellStart"/>
            <w:r w:rsidRPr="00084EE8">
              <w:t>Спутник+</w:t>
            </w:r>
            <w:proofErr w:type="spellEnd"/>
            <w:r w:rsidRPr="00084EE8">
              <w:t>», 2010. - №.5-С.18-21.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0,43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701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 К вопросу о трансформации </w:t>
            </w:r>
            <w:r w:rsidRPr="00084EE8">
              <w:rPr>
                <w:bCs/>
              </w:rPr>
              <w:t xml:space="preserve">личных подсобных хозяйств населения, </w:t>
            </w:r>
            <w:r w:rsidRPr="00084EE8">
              <w:t>статья</w:t>
            </w:r>
          </w:p>
          <w:p w:rsidR="003933A0" w:rsidRPr="00084EE8" w:rsidRDefault="003933A0" w:rsidP="00210A67">
            <w:pPr>
              <w:jc w:val="both"/>
            </w:pPr>
            <w:r w:rsidRPr="00084EE8">
              <w:rPr>
                <w:bCs/>
              </w:rPr>
              <w:t xml:space="preserve"> </w:t>
            </w:r>
          </w:p>
          <w:p w:rsidR="003933A0" w:rsidRPr="00084EE8" w:rsidRDefault="003933A0" w:rsidP="00210A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rPr>
                <w:bCs/>
              </w:rPr>
              <w:t>// Вестник молодых ученых: сборник научных статей. Вып.2; Бурятский государственный университет. – Томск:</w:t>
            </w:r>
            <w:r w:rsidRPr="00084EE8">
              <w:t xml:space="preserve"> Издательство Томского политехнического университета,, 2011–С.99-105.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701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>Типы хозяйств населения в Республике Бурятия,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>Вопросы экономических наук. Научно-теоретический журнал.- М.: Издательство «</w:t>
            </w:r>
            <w:proofErr w:type="spellStart"/>
            <w:r w:rsidRPr="00084EE8">
              <w:t>Спутник+</w:t>
            </w:r>
            <w:proofErr w:type="spellEnd"/>
            <w:r w:rsidRPr="00084EE8">
              <w:t>», 2012. - №.6-С.</w:t>
            </w:r>
            <w:r>
              <w:t>19</w:t>
            </w:r>
            <w:r w:rsidRPr="00084EE8">
              <w:t>-2</w:t>
            </w:r>
            <w:r>
              <w:t>1</w:t>
            </w:r>
            <w:r w:rsidRPr="00084EE8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0,38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701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2</w:t>
            </w:r>
            <w: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ind w:firstLine="284"/>
              <w:jc w:val="both"/>
            </w:pPr>
            <w:r w:rsidRPr="00084EE8">
              <w:t>Личные подсобные хозяйства населения предпринимат</w:t>
            </w:r>
            <w:r w:rsidRPr="00084EE8">
              <w:lastRenderedPageBreak/>
              <w:t>ельского типа как основа развития фермерства в современных  условиях</w:t>
            </w:r>
            <w:r>
              <w:t>, статья</w:t>
            </w:r>
          </w:p>
          <w:p w:rsidR="003933A0" w:rsidRPr="00084EE8" w:rsidRDefault="003933A0" w:rsidP="00210A6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lastRenderedPageBreak/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both"/>
            </w:pPr>
            <w:r w:rsidRPr="00084EE8">
              <w:t xml:space="preserve">Социально-экономическое развитие </w:t>
            </w:r>
            <w:proofErr w:type="gramStart"/>
            <w:r w:rsidRPr="00084EE8">
              <w:t>сельских</w:t>
            </w:r>
            <w:proofErr w:type="gramEnd"/>
            <w:r w:rsidRPr="00084EE8">
              <w:t xml:space="preserve"> территорий //Материалы международной научно-практической конференции, </w:t>
            </w:r>
            <w:r w:rsidRPr="00084EE8">
              <w:lastRenderedPageBreak/>
              <w:t xml:space="preserve">посвященной 50 </w:t>
            </w:r>
            <w:proofErr w:type="spellStart"/>
            <w:r w:rsidRPr="00084EE8">
              <w:t>летию</w:t>
            </w:r>
            <w:proofErr w:type="spellEnd"/>
            <w:r w:rsidRPr="00084EE8">
              <w:t xml:space="preserve"> экономического факультета</w:t>
            </w:r>
            <w:r w:rsidRPr="00084EE8">
              <w:rPr>
                <w:bCs/>
              </w:rPr>
              <w:t xml:space="preserve">. – Улан-Удэ: Изд-во БГСХА им. В.Р. Филиппова, 2012. – </w:t>
            </w:r>
            <w:r>
              <w:rPr>
                <w:bCs/>
              </w:rPr>
              <w:t>часть 1. -</w:t>
            </w:r>
            <w:r w:rsidRPr="00084EE8">
              <w:rPr>
                <w:bCs/>
              </w:rPr>
              <w:t>С.</w:t>
            </w:r>
            <w:r>
              <w:rPr>
                <w:bCs/>
              </w:rPr>
              <w:t>16-21.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0,68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7015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lastRenderedPageBreak/>
              <w:t>29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shd w:val="clear" w:color="auto" w:fill="FFFFFF"/>
              <w:jc w:val="both"/>
              <w:rPr>
                <w:bCs/>
              </w:rPr>
            </w:pPr>
            <w:r w:rsidRPr="00084EE8">
              <w:rPr>
                <w:bCs/>
              </w:rPr>
              <w:t>Проблемы кооперирования хозяйств населения:</w:t>
            </w:r>
          </w:p>
          <w:p w:rsidR="003933A0" w:rsidRPr="00084EE8" w:rsidRDefault="003933A0" w:rsidP="00210A67">
            <w:pPr>
              <w:shd w:val="clear" w:color="auto" w:fill="FFFFFF"/>
              <w:jc w:val="both"/>
              <w:rPr>
                <w:bCs/>
              </w:rPr>
            </w:pPr>
            <w:r w:rsidRPr="00084EE8">
              <w:rPr>
                <w:bCs/>
              </w:rPr>
              <w:t>отечественный и зарубежный опыт, статья</w:t>
            </w:r>
          </w:p>
          <w:p w:rsidR="003933A0" w:rsidRPr="00084EE8" w:rsidRDefault="003933A0" w:rsidP="00210A6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печатная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6B3FD9" w:rsidRDefault="003933A0" w:rsidP="00210A67">
            <w:pPr>
              <w:shd w:val="clear" w:color="auto" w:fill="FFFFFF"/>
              <w:jc w:val="both"/>
              <w:rPr>
                <w:bCs/>
              </w:rPr>
            </w:pPr>
            <w:r w:rsidRPr="006B3FD9">
              <w:rPr>
                <w:bCs/>
              </w:rPr>
              <w:t xml:space="preserve">Современные тенденции развития экономики, управления и права: сборник материалов ежегодной международной научной конференции, 26-28 декабря 2012 г., г. Санкт-Петербург [Электронный ресурс] / под ред. </w:t>
            </w:r>
            <w:proofErr w:type="spellStart"/>
            <w:r w:rsidRPr="006B3FD9">
              <w:rPr>
                <w:bCs/>
              </w:rPr>
              <w:t>Т.В.Састамойнен</w:t>
            </w:r>
            <w:proofErr w:type="spellEnd"/>
            <w:r w:rsidRPr="006B3FD9">
              <w:rPr>
                <w:bCs/>
              </w:rPr>
              <w:t>. – Электрон</w:t>
            </w:r>
            <w:proofErr w:type="gramStart"/>
            <w:r w:rsidRPr="006B3FD9">
              <w:rPr>
                <w:bCs/>
              </w:rPr>
              <w:t>.</w:t>
            </w:r>
            <w:proofErr w:type="gramEnd"/>
            <w:r w:rsidRPr="006B3FD9">
              <w:rPr>
                <w:bCs/>
              </w:rPr>
              <w:t xml:space="preserve"> </w:t>
            </w:r>
            <w:proofErr w:type="gramStart"/>
            <w:r w:rsidRPr="006B3FD9">
              <w:rPr>
                <w:bCs/>
              </w:rPr>
              <w:t>т</w:t>
            </w:r>
            <w:proofErr w:type="gramEnd"/>
            <w:r w:rsidRPr="006B3FD9">
              <w:rPr>
                <w:bCs/>
              </w:rPr>
              <w:t xml:space="preserve">екст. дан. (1 файл 5256 Кбайт) – </w:t>
            </w:r>
            <w:proofErr w:type="spellStart"/>
            <w:r w:rsidRPr="006B3FD9">
              <w:rPr>
                <w:bCs/>
              </w:rPr>
              <w:t>Вып</w:t>
            </w:r>
            <w:proofErr w:type="spellEnd"/>
            <w:r w:rsidRPr="006B3FD9">
              <w:rPr>
                <w:bCs/>
              </w:rPr>
              <w:t>. 1. – Киров: МЦНИП, 2012. – 446 с. – 1 электрон</w:t>
            </w:r>
            <w:proofErr w:type="gramStart"/>
            <w:r w:rsidRPr="006B3FD9">
              <w:rPr>
                <w:bCs/>
              </w:rPr>
              <w:t>.</w:t>
            </w:r>
            <w:proofErr w:type="gramEnd"/>
            <w:r w:rsidRPr="006B3FD9">
              <w:rPr>
                <w:bCs/>
              </w:rPr>
              <w:t xml:space="preserve"> </w:t>
            </w:r>
            <w:proofErr w:type="gramStart"/>
            <w:r w:rsidRPr="006B3FD9">
              <w:rPr>
                <w:bCs/>
              </w:rPr>
              <w:t>о</w:t>
            </w:r>
            <w:proofErr w:type="gramEnd"/>
            <w:r w:rsidRPr="006B3FD9">
              <w:rPr>
                <w:bCs/>
              </w:rPr>
              <w:t xml:space="preserve">пт. диск (CD-ROM). – ISSN 2307-0714. – С.84-88 </w:t>
            </w:r>
          </w:p>
          <w:p w:rsidR="003933A0" w:rsidRPr="00084EE8" w:rsidRDefault="003933A0" w:rsidP="00210A6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pPr>
              <w:jc w:val="center"/>
            </w:pPr>
            <w:r w:rsidRPr="00084EE8">
              <w:t>0,3 п.</w:t>
            </w:r>
            <w:proofErr w:type="gramStart"/>
            <w:r w:rsidRPr="00084EE8">
              <w:t>л</w:t>
            </w:r>
            <w:proofErr w:type="gramEnd"/>
            <w:r w:rsidRPr="00084EE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084EE8" w:rsidRDefault="003933A0" w:rsidP="00210A67">
            <w:r w:rsidRPr="00084EE8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933A0">
            <w:pPr>
              <w:jc w:val="center"/>
            </w:pPr>
            <w: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shd w:val="clear" w:color="auto" w:fill="FFFFFF"/>
              <w:jc w:val="both"/>
              <w:rPr>
                <w:bCs/>
              </w:rPr>
            </w:pPr>
            <w:r w:rsidRPr="0049007A">
              <w:rPr>
                <w:bCs/>
              </w:rPr>
              <w:t xml:space="preserve">Основные направления повышения </w:t>
            </w:r>
            <w:proofErr w:type="spellStart"/>
            <w:proofErr w:type="gramStart"/>
            <w:r w:rsidRPr="0049007A">
              <w:rPr>
                <w:bCs/>
              </w:rPr>
              <w:t>эффективнос</w:t>
            </w:r>
            <w:r>
              <w:rPr>
                <w:bCs/>
              </w:rPr>
              <w:t>-</w:t>
            </w:r>
            <w:r w:rsidRPr="0049007A">
              <w:rPr>
                <w:bCs/>
              </w:rPr>
              <w:t>ти</w:t>
            </w:r>
            <w:proofErr w:type="spellEnd"/>
            <w:proofErr w:type="gramEnd"/>
            <w:r w:rsidRPr="0049007A">
              <w:rPr>
                <w:bCs/>
              </w:rPr>
              <w:t xml:space="preserve"> </w:t>
            </w:r>
            <w:proofErr w:type="spellStart"/>
            <w:r w:rsidRPr="0049007A">
              <w:rPr>
                <w:bCs/>
              </w:rPr>
              <w:t>использова</w:t>
            </w:r>
            <w:r>
              <w:rPr>
                <w:bCs/>
              </w:rPr>
              <w:t>-</w:t>
            </w:r>
            <w:r w:rsidRPr="0049007A">
              <w:rPr>
                <w:bCs/>
              </w:rPr>
              <w:t>ния</w:t>
            </w:r>
            <w:proofErr w:type="spellEnd"/>
            <w:r w:rsidRPr="0049007A">
              <w:rPr>
                <w:bCs/>
              </w:rPr>
              <w:t xml:space="preserve"> ресурсного потенциала личных подсобных хозяйств населения,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</w:pPr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9508B9">
            <w:pPr>
              <w:jc w:val="both"/>
            </w:pPr>
            <w:r w:rsidRPr="0049007A">
              <w:t>Вопросы экономических наук. Научно-теоретический журнал.- М.: Издательство «Спутник+», 2014. - №.6-С.9-10.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0,3</w:t>
            </w:r>
            <w:r w:rsidRPr="004900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933A0">
            <w:pPr>
              <w:jc w:val="center"/>
            </w:pPr>
            <w:r>
              <w:t>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shd w:val="clear" w:color="auto" w:fill="FFFFFF"/>
              <w:jc w:val="both"/>
              <w:rPr>
                <w:bCs/>
              </w:rPr>
            </w:pPr>
            <w:r w:rsidRPr="0049007A">
              <w:rPr>
                <w:bCs/>
              </w:rPr>
              <w:t>Особенности организации сельскохозяйственного производства,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</w:pPr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9508B9">
            <w:pPr>
              <w:jc w:val="both"/>
            </w:pPr>
            <w:r w:rsidRPr="0049007A">
              <w:t>Служба содействия трудоустройству выпускников: Информационный справочник: С ост</w:t>
            </w:r>
            <w:proofErr w:type="gramStart"/>
            <w:r w:rsidRPr="0049007A">
              <w:t xml:space="preserve">.: </w:t>
            </w:r>
            <w:proofErr w:type="gramEnd"/>
            <w:r w:rsidRPr="0049007A">
              <w:t xml:space="preserve">А.С.Доржиева, </w:t>
            </w:r>
            <w:proofErr w:type="spellStart"/>
            <w:r w:rsidRPr="0049007A">
              <w:t>Д.Т.Будаева</w:t>
            </w:r>
            <w:proofErr w:type="spellEnd"/>
            <w:r w:rsidRPr="0049007A">
              <w:t xml:space="preserve"> – </w:t>
            </w:r>
            <w:proofErr w:type="spellStart"/>
            <w:r w:rsidRPr="0049007A">
              <w:t>УланУдэ</w:t>
            </w:r>
            <w:proofErr w:type="spellEnd"/>
            <w:r w:rsidRPr="0049007A">
              <w:t xml:space="preserve">: Изд-во ФГБОУ ВПО «БГСХА </w:t>
            </w:r>
            <w:proofErr w:type="spellStart"/>
            <w:r w:rsidRPr="0049007A">
              <w:t>им.В.Р.Филиппова</w:t>
            </w:r>
            <w:proofErr w:type="spellEnd"/>
            <w:r w:rsidRPr="0049007A">
              <w:t xml:space="preserve">», 2014. – С.32-36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0,3</w:t>
            </w:r>
            <w:r w:rsidRPr="004900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bookmarkStart w:id="0" w:name="_GoBack"/>
            <w:bookmarkEnd w:id="0"/>
            <w: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noProof/>
              </w:rPr>
            </w:pPr>
            <w:r w:rsidRPr="0049007A">
              <w:rPr>
                <w:noProof/>
                <w:lang w:eastAsia="en-US"/>
              </w:rPr>
              <w:t>Проблемы региональных логистически</w:t>
            </w:r>
            <w:r w:rsidRPr="0049007A">
              <w:rPr>
                <w:noProof/>
                <w:lang w:eastAsia="en-US"/>
              </w:rPr>
              <w:lastRenderedPageBreak/>
              <w:t>х систем</w:t>
            </w:r>
            <w:r w:rsidRPr="0049007A">
              <w:rPr>
                <w:bCs/>
              </w:rPr>
              <w:t>, (статья)</w:t>
            </w:r>
          </w:p>
          <w:p w:rsidR="003933A0" w:rsidRPr="0049007A" w:rsidRDefault="003933A0" w:rsidP="00CF58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lastRenderedPageBreak/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both"/>
            </w:pPr>
            <w:r w:rsidRPr="0049007A">
              <w:t xml:space="preserve">Трансформации логистических систем в современных условиях: </w:t>
            </w:r>
            <w:r w:rsidRPr="0049007A">
              <w:lastRenderedPageBreak/>
              <w:t xml:space="preserve">Материалы международной научно-практической конференции, г. Иркутск, Ноябрь 2014. – Иркутск: Изд-во БГУЭП, 2014. – С.18-21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bCs/>
              </w:rPr>
            </w:pPr>
            <w:r w:rsidRPr="0049007A">
              <w:rPr>
                <w:noProof/>
                <w:lang w:eastAsia="en-US"/>
              </w:rPr>
              <w:t>Конкуренция и маркетинг</w:t>
            </w:r>
            <w:r w:rsidRPr="0049007A">
              <w:rPr>
                <w:bCs/>
              </w:rPr>
              <w:t>, (статья)</w:t>
            </w:r>
          </w:p>
          <w:p w:rsidR="003933A0" w:rsidRPr="0049007A" w:rsidRDefault="003933A0" w:rsidP="00CF583B">
            <w:pPr>
              <w:jc w:val="both"/>
              <w:outlineLvl w:val="0"/>
              <w:rPr>
                <w:noProof/>
                <w:lang w:eastAsia="en-US"/>
              </w:rPr>
            </w:pPr>
          </w:p>
          <w:p w:rsidR="003933A0" w:rsidRPr="0049007A" w:rsidRDefault="003933A0" w:rsidP="00CF583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r w:rsidRPr="0049007A">
              <w:rPr>
                <w:color w:val="000000"/>
              </w:rPr>
              <w:t>Сборник научных трудов по итогам II Международной научно-практической конференции «Актуальные вопросы экономики и современного менеджмента» (</w:t>
            </w:r>
            <w:proofErr w:type="gramStart"/>
            <w:r w:rsidRPr="0049007A">
              <w:rPr>
                <w:color w:val="000000"/>
              </w:rPr>
              <w:t>г</w:t>
            </w:r>
            <w:proofErr w:type="gramEnd"/>
            <w:r w:rsidRPr="0049007A">
              <w:rPr>
                <w:color w:val="000000"/>
              </w:rPr>
              <w:t>. Самара) -2015 г. – 184-186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34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bCs/>
              </w:rPr>
            </w:pPr>
            <w:r w:rsidRPr="0049007A">
              <w:rPr>
                <w:color w:val="000000"/>
              </w:rPr>
              <w:t>Особенности концепции интегрированных маркетинговых коммуникаций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color w:val="000000"/>
              </w:rPr>
            </w:pPr>
            <w:r w:rsidRPr="0049007A">
              <w:rPr>
                <w:color w:val="000000"/>
              </w:rPr>
              <w:t>Сборник научных трудов по итогам II Международной научно-практической конференции</w:t>
            </w:r>
          </w:p>
          <w:p w:rsidR="003933A0" w:rsidRPr="0049007A" w:rsidRDefault="003933A0" w:rsidP="00333590">
            <w:r w:rsidRPr="0049007A">
              <w:rPr>
                <w:color w:val="000000"/>
              </w:rPr>
              <w:t>«Вопросы и проблемы экономики и менеджмента в современном мире» (</w:t>
            </w:r>
            <w:proofErr w:type="gramStart"/>
            <w:r w:rsidRPr="0049007A">
              <w:rPr>
                <w:color w:val="000000"/>
              </w:rPr>
              <w:t>г</w:t>
            </w:r>
            <w:proofErr w:type="gramEnd"/>
            <w:r w:rsidRPr="0049007A">
              <w:rPr>
                <w:color w:val="000000"/>
              </w:rPr>
              <w:t xml:space="preserve"> Омск) -2015 г.- С.223-225.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Роль и значение коммерческой деятельности торгового предприятия в условиях рынка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color w:val="000000"/>
              </w:rPr>
            </w:pPr>
            <w:r w:rsidRPr="0049007A">
              <w:rPr>
                <w:color w:val="000000"/>
              </w:rPr>
              <w:t>Сборник научных трудов по итогам II Международной научно-практической конференции «Тенденции развития экономики и менеджмента» (</w:t>
            </w:r>
            <w:proofErr w:type="gramStart"/>
            <w:r w:rsidRPr="0049007A">
              <w:rPr>
                <w:color w:val="000000"/>
              </w:rPr>
              <w:t>г</w:t>
            </w:r>
            <w:proofErr w:type="gramEnd"/>
            <w:r w:rsidRPr="0049007A">
              <w:rPr>
                <w:color w:val="000000"/>
              </w:rPr>
              <w:t xml:space="preserve">  Казань) - 2015 г.- С.106-108.</w:t>
            </w:r>
          </w:p>
          <w:p w:rsidR="003933A0" w:rsidRPr="0049007A" w:rsidRDefault="003933A0" w:rsidP="00CF58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shd w:val="clear" w:color="auto" w:fill="FFFFFF"/>
              <w:jc w:val="both"/>
            </w:pPr>
            <w:r w:rsidRPr="0049007A">
              <w:rPr>
                <w:color w:val="000000"/>
              </w:rPr>
              <w:t xml:space="preserve">Проблемы повышения </w:t>
            </w:r>
            <w:proofErr w:type="spellStart"/>
            <w:proofErr w:type="gramStart"/>
            <w:r w:rsidRPr="0049007A">
              <w:rPr>
                <w:color w:val="000000"/>
              </w:rPr>
              <w:t>конкурентос</w:t>
            </w:r>
            <w:r>
              <w:rPr>
                <w:color w:val="000000"/>
              </w:rPr>
              <w:t>-</w:t>
            </w:r>
            <w:r w:rsidRPr="0049007A">
              <w:rPr>
                <w:color w:val="000000"/>
              </w:rPr>
              <w:t>пособности</w:t>
            </w:r>
            <w:proofErr w:type="spellEnd"/>
            <w:proofErr w:type="gramEnd"/>
            <w:r w:rsidRPr="0049007A">
              <w:rPr>
                <w:color w:val="000000"/>
              </w:rPr>
              <w:t xml:space="preserve"> предприятий по переработке плодоовощной продукции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color w:val="000000"/>
              </w:rPr>
            </w:pPr>
            <w:r w:rsidRPr="0049007A">
              <w:rPr>
                <w:color w:val="000000"/>
              </w:rPr>
              <w:t xml:space="preserve">Сборник научных трудов по итогам II Международной научно-практической конференции «Перспективы развития экономики и менеджмента» </w:t>
            </w:r>
          </w:p>
          <w:p w:rsidR="003933A0" w:rsidRPr="0049007A" w:rsidRDefault="003933A0" w:rsidP="00CF583B">
            <w:pPr>
              <w:rPr>
                <w:color w:val="000000"/>
              </w:rPr>
            </w:pPr>
            <w:r w:rsidRPr="0049007A">
              <w:rPr>
                <w:color w:val="000000"/>
              </w:rPr>
              <w:t>(г. Челябинск) - 2015 г.- С.109-111.</w:t>
            </w:r>
          </w:p>
          <w:p w:rsidR="003933A0" w:rsidRPr="0049007A" w:rsidRDefault="003933A0" w:rsidP="00CF583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shd w:val="clear" w:color="auto" w:fill="FFFFFF"/>
              <w:jc w:val="both"/>
            </w:pPr>
            <w:r w:rsidRPr="0049007A">
              <w:t>Молочное скотоводство Республики Бурятия: состояние и перспективы развития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</w:pPr>
            <w:r w:rsidRPr="0049007A">
              <w:rPr>
                <w:color w:val="000000"/>
                <w:shd w:val="clear" w:color="auto" w:fill="FFFFFF"/>
              </w:rPr>
              <w:t>Вопросы экономических наук.- 2015. -   №4</w:t>
            </w:r>
            <w:r>
              <w:rPr>
                <w:color w:val="000000"/>
                <w:shd w:val="clear" w:color="auto" w:fill="FFFFFF"/>
              </w:rPr>
              <w:t>. –С.30-32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Колесняк</w:t>
            </w:r>
            <w:proofErr w:type="spellEnd"/>
            <w:r w:rsidRPr="0049007A">
              <w:t xml:space="preserve"> А.В.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Особенности организации сельскохозяйс</w:t>
            </w:r>
            <w:r w:rsidRPr="0049007A">
              <w:lastRenderedPageBreak/>
              <w:t>твенного производства в современных условиях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lastRenderedPageBreak/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rPr>
                <w:lang w:eastAsia="en-US"/>
              </w:rPr>
            </w:pPr>
            <w:r w:rsidRPr="0049007A">
              <w:rPr>
                <w:lang w:eastAsia="en-US"/>
              </w:rPr>
              <w:t xml:space="preserve">Информационный справочник выпускникам академии. Служба </w:t>
            </w:r>
            <w:r w:rsidRPr="0049007A">
              <w:rPr>
                <w:lang w:eastAsia="en-US"/>
              </w:rPr>
              <w:lastRenderedPageBreak/>
              <w:t>содействию трудоустройству выпускников. – Улан-Удэ, 2015. –С.6-13.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lastRenderedPageBreak/>
              <w:t>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 xml:space="preserve">К вопросу о повышении </w:t>
            </w:r>
            <w:proofErr w:type="spellStart"/>
            <w:proofErr w:type="gramStart"/>
            <w:r w:rsidRPr="0049007A">
              <w:t>конкурентос</w:t>
            </w:r>
            <w:r>
              <w:t>-</w:t>
            </w:r>
            <w:r w:rsidRPr="0049007A">
              <w:t>пособности</w:t>
            </w:r>
            <w:proofErr w:type="spellEnd"/>
            <w:proofErr w:type="gramEnd"/>
            <w:r w:rsidRPr="0049007A">
              <w:t xml:space="preserve"> предприятий по переработке плодоовощной продукции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rPr>
                <w:lang w:val="en-US" w:eastAsia="en-US"/>
              </w:rPr>
            </w:pPr>
            <w:r w:rsidRPr="0049007A">
              <w:rPr>
                <w:lang w:val="en-US" w:eastAsia="en-US"/>
              </w:rPr>
              <w:t xml:space="preserve">Academic science – problems and achievements VII. – Vol.1 - North Charleston, USA. – </w:t>
            </w:r>
            <w:r w:rsidRPr="0049007A">
              <w:rPr>
                <w:lang w:eastAsia="en-US"/>
              </w:rPr>
              <w:t>С</w:t>
            </w:r>
            <w:r w:rsidRPr="0049007A">
              <w:rPr>
                <w:lang w:val="en-US" w:eastAsia="en-US"/>
              </w:rPr>
              <w:t>.253-256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Совершенствование организации коммерческой деятельности предприятия по переработке плодоовощной продукции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rPr>
                <w:lang w:eastAsia="en-US"/>
              </w:rPr>
            </w:pPr>
            <w:r w:rsidRPr="0049007A">
              <w:rPr>
                <w:color w:val="000000"/>
              </w:rPr>
              <w:t>Сборник научных трудов по итогам II Международной научно-практической конференции</w:t>
            </w:r>
            <w:r w:rsidRPr="0049007A">
              <w:t> </w:t>
            </w:r>
            <w:r w:rsidRPr="0049007A">
              <w:rPr>
                <w:color w:val="000000"/>
              </w:rPr>
              <w:t>«Экономика, финансы и менеджмент: тенденции и перспективы развития» (г. Волгоград) – 2015.- С.234-237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 xml:space="preserve">Технологии </w:t>
            </w:r>
            <w:proofErr w:type="spellStart"/>
            <w:r w:rsidRPr="0049007A">
              <w:t>бенчмаркети</w:t>
            </w:r>
            <w:r>
              <w:t>-</w:t>
            </w:r>
            <w:r w:rsidRPr="0049007A">
              <w:t>нга</w:t>
            </w:r>
            <w:proofErr w:type="spellEnd"/>
            <w:r w:rsidRPr="0049007A">
              <w:t xml:space="preserve"> как эффективный механизм решения проблемы повышения </w:t>
            </w:r>
            <w:proofErr w:type="spellStart"/>
            <w:proofErr w:type="gramStart"/>
            <w:r w:rsidRPr="0049007A">
              <w:t>конкурентос</w:t>
            </w:r>
            <w:r>
              <w:t>-</w:t>
            </w:r>
            <w:r w:rsidRPr="0049007A">
              <w:t>пособности</w:t>
            </w:r>
            <w:proofErr w:type="spellEnd"/>
            <w:proofErr w:type="gramEnd"/>
            <w:r w:rsidRPr="0049007A">
              <w:t xml:space="preserve"> личных подсобных хозяйств населения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lang w:val="en-US"/>
              </w:rPr>
            </w:pPr>
            <w:r w:rsidRPr="0049007A">
              <w:rPr>
                <w:lang w:val="en-US"/>
              </w:rPr>
              <w:t>Science in the modern information society VII. - Vol. 1</w:t>
            </w:r>
            <w:r w:rsidRPr="0049007A">
              <w:rPr>
                <w:lang w:val="en-US" w:eastAsia="en-US"/>
              </w:rPr>
              <w:t>- North Charleston, USA. –</w:t>
            </w:r>
            <w:r w:rsidRPr="0049007A">
              <w:rPr>
                <w:lang w:eastAsia="en-US"/>
              </w:rPr>
              <w:t>С</w:t>
            </w:r>
            <w:r w:rsidRPr="0049007A">
              <w:rPr>
                <w:lang w:val="en-US" w:eastAsia="en-US"/>
              </w:rPr>
              <w:t>.179-182</w:t>
            </w:r>
          </w:p>
          <w:p w:rsidR="003933A0" w:rsidRPr="0049007A" w:rsidRDefault="003933A0" w:rsidP="00CF583B">
            <w:pPr>
              <w:jc w:val="both"/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  <w:rPr>
                <w:lang w:val="en-US"/>
              </w:rPr>
            </w:pPr>
            <w:r w:rsidRPr="0049007A">
              <w:rPr>
                <w:lang w:val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shd w:val="clear" w:color="auto" w:fill="FFFFFF"/>
              <w:jc w:val="both"/>
            </w:pPr>
            <w:r w:rsidRPr="0049007A">
              <w:t xml:space="preserve">Технологии </w:t>
            </w:r>
            <w:proofErr w:type="spellStart"/>
            <w:r w:rsidRPr="0049007A">
              <w:t>бенчмаркетинга</w:t>
            </w:r>
            <w:proofErr w:type="spellEnd"/>
            <w:r w:rsidRPr="0049007A">
              <w:t xml:space="preserve"> как направление повышения конкурентоспособности личных подсобных хозяйств </w:t>
            </w:r>
            <w:r w:rsidRPr="0049007A">
              <w:lastRenderedPageBreak/>
              <w:t>населения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lastRenderedPageBreak/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rPr>
                <w:lang w:eastAsia="en-US"/>
              </w:rPr>
            </w:pPr>
            <w:r w:rsidRPr="0049007A">
              <w:rPr>
                <w:color w:val="000000"/>
                <w:shd w:val="clear" w:color="auto" w:fill="FFFFFF"/>
              </w:rPr>
              <w:t>Вопросы экономических наук.- 2015. -   №6. – С.27-28.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lastRenderedPageBreak/>
              <w:t>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К вопросу об управлении цепями поставок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pStyle w:val="a3"/>
              <w:tabs>
                <w:tab w:val="left" w:pos="14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07A">
              <w:rPr>
                <w:rFonts w:ascii="Times New Roman" w:hAnsi="Times New Roman"/>
                <w:sz w:val="24"/>
                <w:szCs w:val="24"/>
              </w:rPr>
              <w:t xml:space="preserve"> Логистические технологии в современных моделях экономического развития. </w:t>
            </w:r>
          </w:p>
          <w:p w:rsidR="003933A0" w:rsidRPr="0049007A" w:rsidRDefault="003933A0" w:rsidP="001A6856">
            <w:pPr>
              <w:pStyle w:val="a3"/>
              <w:tabs>
                <w:tab w:val="left" w:pos="14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07A">
              <w:rPr>
                <w:rFonts w:ascii="Times New Roman" w:hAnsi="Times New Roman"/>
                <w:sz w:val="24"/>
                <w:szCs w:val="24"/>
              </w:rPr>
              <w:t xml:space="preserve">Материалы международной научно-практической конференции. Под ред. В.С. </w:t>
            </w:r>
            <w:proofErr w:type="spellStart"/>
            <w:r w:rsidRPr="0049007A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49007A">
              <w:rPr>
                <w:rFonts w:ascii="Times New Roman" w:hAnsi="Times New Roman"/>
                <w:sz w:val="24"/>
                <w:szCs w:val="24"/>
              </w:rPr>
              <w:t>. 2016. С. 8-12.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К вопросу о роли закупочной деятельности в развитии розничных торговых предприятий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color w:val="000000"/>
              </w:rPr>
            </w:pPr>
            <w:r w:rsidRPr="0049007A">
              <w:rPr>
                <w:color w:val="000000"/>
              </w:rPr>
              <w:t xml:space="preserve"> Перспективы развития экономики и менеджмента. Выпуск </w:t>
            </w:r>
            <w:r w:rsidRPr="0049007A">
              <w:rPr>
                <w:color w:val="000000"/>
                <w:lang w:val="en-US"/>
              </w:rPr>
              <w:t>III</w:t>
            </w:r>
            <w:r w:rsidRPr="0049007A">
              <w:rPr>
                <w:color w:val="000000"/>
              </w:rPr>
              <w:t>. Сборник научных трудов по итогам международной научно-практической конференции (11 июля 2016 г.)</w:t>
            </w:r>
          </w:p>
          <w:p w:rsidR="003933A0" w:rsidRPr="0049007A" w:rsidRDefault="003933A0" w:rsidP="00CF583B">
            <w:pPr>
              <w:pStyle w:val="a3"/>
              <w:tabs>
                <w:tab w:val="left" w:pos="14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007A">
              <w:rPr>
                <w:rFonts w:ascii="Times New Roman" w:hAnsi="Times New Roman"/>
                <w:color w:val="000000"/>
                <w:sz w:val="24"/>
                <w:szCs w:val="24"/>
              </w:rPr>
              <w:t>(г. Челябинск) – 2016. – С.159-165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45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bCs/>
              </w:rPr>
            </w:pPr>
            <w:r w:rsidRPr="0049007A">
              <w:t>О роли рекламы в развитии сферы услуг</w:t>
            </w:r>
            <w:r w:rsidRPr="0049007A">
              <w:rPr>
                <w:bCs/>
              </w:rPr>
              <w:t>, (статья)</w:t>
            </w:r>
          </w:p>
          <w:p w:rsidR="003933A0" w:rsidRPr="0049007A" w:rsidRDefault="003933A0" w:rsidP="00CF583B">
            <w:pPr>
              <w:pStyle w:val="a3"/>
              <w:tabs>
                <w:tab w:val="left" w:pos="142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jc w:val="both"/>
              <w:outlineLvl w:val="0"/>
            </w:pPr>
            <w:r w:rsidRPr="0049007A">
              <w:rPr>
                <w:color w:val="000000"/>
              </w:rPr>
              <w:t xml:space="preserve"> «Экономика и менеджмент: современный взгляд на изучение актуальных проблем», сборник научных трудов по итогам международной научно-практической конференции (25 июля 2016 г) г. Астрахань. – С.88-93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Развитие электронной торговли в Республике Бурятия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outlineLvl w:val="0"/>
              <w:rPr>
                <w:color w:val="000000"/>
              </w:rPr>
            </w:pPr>
            <w:r w:rsidRPr="0049007A">
              <w:rPr>
                <w:color w:val="000000"/>
              </w:rPr>
              <w:t xml:space="preserve"> «Актуальные проблемы менеджмента и экономики в России и за рубежом», выпуск IV. Сборник научных трудов по итогам международной научно-практической конференции (11 февраля 2017 г) г. Новосибирск. - С. 110-113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К вопросу о развитии личных подсобных хозяйств населения предпринимательского типа в условиях Республики Бурятия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outlineLvl w:val="0"/>
              <w:rPr>
                <w:color w:val="000000"/>
              </w:rPr>
            </w:pPr>
            <w:r w:rsidRPr="0049007A">
              <w:rPr>
                <w:color w:val="000000"/>
              </w:rPr>
              <w:t>Международный научный журнал «Наука без границ». 2017-№4(9). С. 58-65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 xml:space="preserve">Проблемы развития кооперации личных </w:t>
            </w:r>
            <w:r w:rsidRPr="0049007A">
              <w:rPr>
                <w:color w:val="000000"/>
              </w:rPr>
              <w:lastRenderedPageBreak/>
              <w:t>подсобных хозяйств населения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lastRenderedPageBreak/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outlineLvl w:val="0"/>
              <w:rPr>
                <w:color w:val="000000"/>
              </w:rPr>
            </w:pPr>
            <w:r w:rsidRPr="0049007A">
              <w:rPr>
                <w:color w:val="000000"/>
              </w:rPr>
              <w:t xml:space="preserve"> «Вопросы и проблемы экономики и менеджмента в современном мире», выпуск IV. Сборник </w:t>
            </w:r>
            <w:r w:rsidRPr="0049007A">
              <w:rPr>
                <w:color w:val="000000"/>
              </w:rPr>
              <w:lastRenderedPageBreak/>
              <w:t>научных трудов по итогам международной научно-практической конференции (11 мая 2017 г) г.  Омс</w:t>
            </w:r>
            <w:proofErr w:type="gramStart"/>
            <w:r w:rsidRPr="0049007A">
              <w:rPr>
                <w:color w:val="000000"/>
              </w:rPr>
              <w:t>к-</w:t>
            </w:r>
            <w:proofErr w:type="gramEnd"/>
            <w:r w:rsidRPr="0049007A">
              <w:rPr>
                <w:color w:val="000000"/>
              </w:rPr>
              <w:t xml:space="preserve"> С. 24-26.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lastRenderedPageBreak/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lastRenderedPageBreak/>
              <w:t>49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Реклама как форма маркетинговых коммуникаций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outlineLvl w:val="0"/>
              <w:rPr>
                <w:color w:val="000000"/>
              </w:rPr>
            </w:pPr>
            <w:r w:rsidRPr="0049007A">
              <w:rPr>
                <w:color w:val="000000"/>
              </w:rPr>
              <w:t>Международный научный журнал «Наука без границ». 2017-№5(10). С. 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К вопросу о современных концепциях маркетинга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outlineLvl w:val="0"/>
              <w:rPr>
                <w:color w:val="000000"/>
              </w:rPr>
            </w:pPr>
            <w:r w:rsidRPr="0049007A">
              <w:rPr>
                <w:color w:val="000000"/>
              </w:rPr>
              <w:t>Международный научный журнал «Наука без границ». 2017-№10(15). С. 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Влияние маркетинга на повышение эффективности деятельности сельскохозяйственных организаций</w:t>
            </w:r>
            <w:r w:rsidRPr="0049007A">
              <w:rPr>
                <w:bCs/>
              </w:rPr>
              <w:t>, (статья)</w:t>
            </w:r>
            <w:r w:rsidRPr="0049007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both"/>
              <w:rPr>
                <w:color w:val="000000"/>
              </w:rPr>
            </w:pPr>
            <w:r w:rsidRPr="0049007A">
              <w:rPr>
                <w:color w:val="000000"/>
              </w:rPr>
              <w:t>Международная научно-практическая конференция «Развитие экономики и менеджмента в современном мире» - Воронеж, 2017  - С. 114-116</w:t>
            </w:r>
          </w:p>
          <w:p w:rsidR="003933A0" w:rsidRPr="0049007A" w:rsidRDefault="003933A0" w:rsidP="00CF583B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 w:rsidRPr="0049007A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 xml:space="preserve"> К вопросу об управлении цепями поставок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color w:val="000000"/>
              </w:rPr>
              <w:t>Международный научный журнал «Наука без границ». - 2017-№12(17). С. 5-8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ind w:hanging="6"/>
              <w:rPr>
                <w:color w:val="000000"/>
              </w:rPr>
            </w:pPr>
            <w:r w:rsidRPr="0049007A">
              <w:rPr>
                <w:color w:val="000000"/>
              </w:rPr>
              <w:t xml:space="preserve">Технологии </w:t>
            </w:r>
            <w:proofErr w:type="spellStart"/>
            <w:r w:rsidRPr="0049007A">
              <w:rPr>
                <w:color w:val="000000"/>
              </w:rPr>
              <w:t>бенчмаркетинга</w:t>
            </w:r>
            <w:proofErr w:type="spellEnd"/>
            <w:r w:rsidRPr="0049007A">
              <w:rPr>
                <w:color w:val="000000"/>
              </w:rPr>
              <w:t xml:space="preserve"> как инновационный подход к решению проблемы повышения конкурентоспособности </w:t>
            </w:r>
          </w:p>
          <w:p w:rsidR="003933A0" w:rsidRPr="0049007A" w:rsidRDefault="003933A0" w:rsidP="0049007A">
            <w:pPr>
              <w:shd w:val="clear" w:color="auto" w:fill="FFFFFF"/>
              <w:jc w:val="both"/>
            </w:pPr>
            <w:r w:rsidRPr="0049007A">
              <w:rPr>
                <w:color w:val="000000"/>
              </w:rPr>
              <w:t>личных подсобных хозяйств населения</w:t>
            </w:r>
            <w:r w:rsidRPr="0049007A">
              <w:rPr>
                <w:bCs/>
              </w:rPr>
              <w:t>, (раздел в монографии)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Default="003933A0" w:rsidP="00D67758">
            <w:r>
              <w:t>Проблемы модернизации АПК и культурно-хозяйственные традиции Байкальского региона:</w:t>
            </w:r>
          </w:p>
          <w:p w:rsidR="003933A0" w:rsidRPr="0049007A" w:rsidRDefault="003933A0" w:rsidP="0049007A">
            <w:r w:rsidRPr="0049007A">
              <w:t>Монография [Текст] /</w:t>
            </w:r>
            <w:proofErr w:type="spellStart"/>
            <w:r w:rsidRPr="0049007A">
              <w:t>кол</w:t>
            </w:r>
            <w:proofErr w:type="gramStart"/>
            <w:r w:rsidRPr="0049007A">
              <w:t>.а</w:t>
            </w:r>
            <w:proofErr w:type="gramEnd"/>
            <w:r w:rsidRPr="0049007A">
              <w:t>второв</w:t>
            </w:r>
            <w:proofErr w:type="spellEnd"/>
            <w:r w:rsidRPr="0049007A">
              <w:t xml:space="preserve">; ФГБОУ ВО «БГСХА имени В.Р.Филиппова. – Улан-Удэ: Изд-во БГСХА </w:t>
            </w:r>
            <w:proofErr w:type="spellStart"/>
            <w:r w:rsidRPr="0049007A">
              <w:t>им.В.Р.Филиппова</w:t>
            </w:r>
            <w:proofErr w:type="spellEnd"/>
            <w:r w:rsidRPr="0049007A">
              <w:t xml:space="preserve">, 2018. – 232 </w:t>
            </w:r>
            <w:proofErr w:type="gramStart"/>
            <w:r w:rsidRPr="0049007A">
              <w:t>с</w:t>
            </w:r>
            <w:proofErr w:type="gramEnd"/>
            <w:r w:rsidRPr="0049007A">
              <w:t>.</w:t>
            </w:r>
          </w:p>
          <w:p w:rsidR="003933A0" w:rsidRPr="0049007A" w:rsidRDefault="003933A0" w:rsidP="00CF583B">
            <w:pPr>
              <w:ind w:hanging="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49007A">
            <w:pPr>
              <w:rPr>
                <w:color w:val="000000"/>
              </w:rPr>
            </w:pPr>
            <w:proofErr w:type="spellStart"/>
            <w:r w:rsidRPr="0049007A">
              <w:rPr>
                <w:color w:val="000000"/>
              </w:rPr>
              <w:t>Баторова</w:t>
            </w:r>
            <w:proofErr w:type="spellEnd"/>
            <w:r w:rsidRPr="0049007A">
              <w:rPr>
                <w:color w:val="000000"/>
              </w:rPr>
              <w:t xml:space="preserve"> Е.Б., Попов А.П., </w:t>
            </w:r>
            <w:proofErr w:type="spellStart"/>
            <w:r w:rsidRPr="0049007A">
              <w:rPr>
                <w:color w:val="000000"/>
              </w:rPr>
              <w:t>Котлыкова</w:t>
            </w:r>
            <w:proofErr w:type="spellEnd"/>
            <w:r w:rsidRPr="0049007A">
              <w:rPr>
                <w:color w:val="000000"/>
              </w:rPr>
              <w:t xml:space="preserve"> А.В., </w:t>
            </w:r>
            <w:proofErr w:type="spellStart"/>
            <w:r w:rsidRPr="0049007A">
              <w:rPr>
                <w:color w:val="000000"/>
              </w:rPr>
              <w:t>Будажапов</w:t>
            </w:r>
            <w:proofErr w:type="spellEnd"/>
            <w:r w:rsidRPr="0049007A">
              <w:rPr>
                <w:color w:val="000000"/>
              </w:rPr>
              <w:t xml:space="preserve"> Л.В., Иванова Т.В., </w:t>
            </w:r>
            <w:proofErr w:type="spellStart"/>
            <w:r w:rsidRPr="0049007A">
              <w:rPr>
                <w:color w:val="000000"/>
              </w:rPr>
              <w:t>Гарбуз</w:t>
            </w:r>
            <w:proofErr w:type="spellEnd"/>
            <w:r w:rsidRPr="0049007A">
              <w:rPr>
                <w:color w:val="000000"/>
              </w:rPr>
              <w:t xml:space="preserve"> И.В., </w:t>
            </w:r>
            <w:proofErr w:type="spellStart"/>
            <w:r w:rsidRPr="0049007A">
              <w:rPr>
                <w:color w:val="000000"/>
              </w:rPr>
              <w:t>Анахина</w:t>
            </w:r>
            <w:proofErr w:type="spellEnd"/>
            <w:r w:rsidRPr="0049007A">
              <w:rPr>
                <w:color w:val="000000"/>
              </w:rPr>
              <w:t xml:space="preserve"> М.В., Яковлев А.Л., </w:t>
            </w:r>
            <w:proofErr w:type="spellStart"/>
            <w:r w:rsidRPr="0049007A">
              <w:rPr>
                <w:color w:val="000000"/>
              </w:rPr>
              <w:t>Сангадиева</w:t>
            </w:r>
            <w:proofErr w:type="spellEnd"/>
            <w:r w:rsidRPr="0049007A">
              <w:rPr>
                <w:color w:val="000000"/>
              </w:rPr>
              <w:t xml:space="preserve"> И.Г. и др.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 xml:space="preserve">Особенности маркетинга </w:t>
            </w:r>
            <w:r w:rsidRPr="0049007A">
              <w:lastRenderedPageBreak/>
              <w:t>сельскохозяйственной продукции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lastRenderedPageBreak/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 xml:space="preserve">Международный научный журнал «Наука без границ». </w:t>
            </w:r>
            <w:r w:rsidRPr="0049007A">
              <w:lastRenderedPageBreak/>
              <w:t>– 2018. -№1(18). – С.15-20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lastRenderedPageBreak/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lastRenderedPageBreak/>
              <w:t>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Маркетинговая среда предприятия</w:t>
            </w:r>
            <w:r w:rsidRPr="0049007A">
              <w:rPr>
                <w:bCs/>
              </w:rPr>
              <w:t>, (статья)</w:t>
            </w:r>
            <w:r w:rsidRPr="004900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Вопросы экономических наук. 2018. - №2. – С.29-31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proofErr w:type="spellStart"/>
            <w:r w:rsidRPr="0049007A">
              <w:t>Маркетинго</w:t>
            </w:r>
            <w:r>
              <w:t>-</w:t>
            </w:r>
            <w:r w:rsidRPr="0049007A">
              <w:t>вые</w:t>
            </w:r>
            <w:proofErr w:type="spellEnd"/>
            <w:r w:rsidRPr="0049007A">
              <w:t xml:space="preserve"> </w:t>
            </w:r>
            <w:proofErr w:type="spellStart"/>
            <w:r w:rsidRPr="0049007A">
              <w:t>исследова</w:t>
            </w:r>
            <w:r>
              <w:t>-</w:t>
            </w:r>
            <w:r w:rsidRPr="0049007A">
              <w:t>ния</w:t>
            </w:r>
            <w:proofErr w:type="spellEnd"/>
            <w:r w:rsidRPr="0049007A">
              <w:t xml:space="preserve"> и </w:t>
            </w:r>
            <w:proofErr w:type="spellStart"/>
            <w:r w:rsidRPr="0049007A">
              <w:t>маркетинго</w:t>
            </w:r>
            <w:r>
              <w:t>-</w:t>
            </w:r>
            <w:r w:rsidRPr="0049007A">
              <w:t>вая</w:t>
            </w:r>
            <w:proofErr w:type="spellEnd"/>
            <w:r w:rsidRPr="0049007A">
              <w:t xml:space="preserve"> информация</w:t>
            </w:r>
            <w:proofErr w:type="gramStart"/>
            <w:r w:rsidRPr="0049007A">
              <w:t xml:space="preserve"> </w:t>
            </w:r>
            <w:r w:rsidRPr="0049007A">
              <w:rPr>
                <w:bCs/>
              </w:rPr>
              <w:t>,</w:t>
            </w:r>
            <w:proofErr w:type="gramEnd"/>
            <w:r w:rsidRPr="0049007A">
              <w:rPr>
                <w:bCs/>
              </w:rPr>
              <w:t xml:space="preserve">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Международная научно-практическая конференция «Вопросы современной экономики и менеджмента: свежий взгляд и новые решения» (11 марта 2018 г.). – Екатеринбург. – С97-101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Туризм как ресурс экономического и социокультурного развития региона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Международная научно-практическая конференция //</w:t>
            </w:r>
            <w:proofErr w:type="spellStart"/>
            <w:r w:rsidRPr="0049007A">
              <w:t>Агротуризм</w:t>
            </w:r>
            <w:proofErr w:type="spellEnd"/>
            <w:r w:rsidRPr="0049007A">
              <w:t xml:space="preserve"> в устойчивом развитии сельских территорий – Улан-Удэ, 2018 – С.114-119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58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 xml:space="preserve">Роль рекламы в продвижении </w:t>
            </w:r>
            <w:proofErr w:type="spellStart"/>
            <w:proofErr w:type="gramStart"/>
            <w:r w:rsidRPr="0049007A">
              <w:t>туристичес</w:t>
            </w:r>
            <w:r>
              <w:t>-</w:t>
            </w:r>
            <w:r w:rsidRPr="0049007A">
              <w:t>ких</w:t>
            </w:r>
            <w:proofErr w:type="spellEnd"/>
            <w:proofErr w:type="gramEnd"/>
            <w:r w:rsidRPr="0049007A">
              <w:t xml:space="preserve"> услуг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Международная научно-практическая конференция //</w:t>
            </w:r>
            <w:proofErr w:type="spellStart"/>
            <w:r w:rsidRPr="0049007A">
              <w:t>Агротуризм</w:t>
            </w:r>
            <w:proofErr w:type="spellEnd"/>
            <w:r w:rsidRPr="0049007A">
              <w:t xml:space="preserve"> в устойчивом развитии сельских территорий – Улан-Удэ, 2018 – С.120-124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Г.Е.Дареев</w:t>
            </w:r>
            <w:proofErr w:type="spellEnd"/>
            <w:r w:rsidRPr="0049007A">
              <w:t xml:space="preserve">, </w:t>
            </w:r>
            <w:proofErr w:type="spellStart"/>
            <w:r w:rsidRPr="0049007A">
              <w:t>А.В.Колесняк</w:t>
            </w:r>
            <w:proofErr w:type="spellEnd"/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jc w:val="center"/>
            </w:pPr>
            <w:r>
              <w:t>59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>Влияние санкций на сельское хозяйство Республики Бурятия</w:t>
            </w:r>
            <w:r w:rsidRPr="0049007A">
              <w:rPr>
                <w:bCs/>
              </w:rPr>
              <w:t>, (статья)</w:t>
            </w:r>
            <w:r w:rsidRPr="004900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roofErr w:type="spellStart"/>
            <w:r w:rsidRPr="0049007A">
              <w:t>печатн</w:t>
            </w:r>
            <w:proofErr w:type="spellEnd"/>
            <w:r w:rsidRPr="0049007A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t>Международный научный журнал «Наука без границ». – 2018. -№6(23). – С.5-12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49007A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r w:rsidRPr="0049007A">
              <w:t xml:space="preserve"> Рынок </w:t>
            </w:r>
            <w:proofErr w:type="spellStart"/>
            <w:proofErr w:type="gramStart"/>
            <w:r w:rsidRPr="0049007A">
              <w:t>продовольст</w:t>
            </w:r>
            <w:r>
              <w:t>-</w:t>
            </w:r>
            <w:r w:rsidRPr="0049007A">
              <w:t>вия</w:t>
            </w:r>
            <w:proofErr w:type="spellEnd"/>
            <w:proofErr w:type="gramEnd"/>
            <w:r w:rsidRPr="0049007A">
              <w:t xml:space="preserve"> Республики Бурятия в условиях санкций</w:t>
            </w:r>
            <w:r w:rsidRPr="0049007A">
              <w:rPr>
                <w:bCs/>
              </w:rPr>
              <w:t>, (статья)</w:t>
            </w:r>
            <w:r w:rsidRPr="0049007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E067CB" w:rsidRDefault="003933A0" w:rsidP="00CF583B">
            <w:proofErr w:type="spellStart"/>
            <w:r w:rsidRPr="00E067CB">
              <w:t>электр</w:t>
            </w:r>
            <w:proofErr w:type="spellEnd"/>
            <w:r w:rsidRPr="00E067C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lang w:val="en-US"/>
              </w:rPr>
            </w:pPr>
            <w:r w:rsidRPr="0049007A">
              <w:t xml:space="preserve">Журнал «Экономика. Менеджмент. Человек». ISSN: 2587-8409. </w:t>
            </w:r>
            <w:r w:rsidRPr="0049007A">
              <w:rPr>
                <w:lang w:val="en-US"/>
              </w:rPr>
              <w:t>№8. 2018.  URL: https://s.siteapi.org/f48d818f18b0289/docs/9bjghd0v3k840cso08os4kwc8ogsg4</w:t>
            </w:r>
          </w:p>
          <w:p w:rsidR="003933A0" w:rsidRPr="0049007A" w:rsidRDefault="003933A0" w:rsidP="00CF583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  <w:tr w:rsidR="003933A0" w:rsidRPr="00317062" w:rsidTr="003335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333590">
            <w:pPr>
              <w:jc w:val="center"/>
            </w:pPr>
            <w:r>
              <w:t>61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1A6856">
            <w:pPr>
              <w:shd w:val="clear" w:color="auto" w:fill="FFFFFF"/>
              <w:jc w:val="both"/>
            </w:pPr>
            <w:proofErr w:type="spellStart"/>
            <w:proofErr w:type="gramStart"/>
            <w:r w:rsidRPr="0049007A">
              <w:t>Государстве</w:t>
            </w:r>
            <w:r>
              <w:t>-</w:t>
            </w:r>
            <w:r w:rsidRPr="0049007A">
              <w:t>нная</w:t>
            </w:r>
            <w:proofErr w:type="spellEnd"/>
            <w:proofErr w:type="gramEnd"/>
            <w:r w:rsidRPr="0049007A">
              <w:t xml:space="preserve"> поддержка малого </w:t>
            </w:r>
            <w:proofErr w:type="spellStart"/>
            <w:r w:rsidRPr="0049007A">
              <w:t>предпринима</w:t>
            </w:r>
            <w:r>
              <w:t>-</w:t>
            </w:r>
            <w:r w:rsidRPr="0049007A">
              <w:t>тельства</w:t>
            </w:r>
            <w:proofErr w:type="spellEnd"/>
            <w:r w:rsidRPr="0049007A">
              <w:t xml:space="preserve"> в современных </w:t>
            </w:r>
            <w:r w:rsidRPr="0049007A">
              <w:lastRenderedPageBreak/>
              <w:t>условиях</w:t>
            </w:r>
            <w:r w:rsidRPr="0049007A">
              <w:rPr>
                <w:bCs/>
              </w:rPr>
              <w:t>,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E067CB" w:rsidRDefault="003933A0" w:rsidP="00CF583B">
            <w:proofErr w:type="spellStart"/>
            <w:r w:rsidRPr="00E067CB">
              <w:lastRenderedPageBreak/>
              <w:t>электр</w:t>
            </w:r>
            <w:proofErr w:type="spellEnd"/>
            <w:r w:rsidRPr="00E067C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pPr>
              <w:rPr>
                <w:lang w:val="en-US"/>
              </w:rPr>
            </w:pPr>
            <w:r w:rsidRPr="0049007A">
              <w:t xml:space="preserve">Журнал «Экономика. Менеджмент. Человек». ISSN: 2587-8409. </w:t>
            </w:r>
            <w:r w:rsidRPr="0049007A">
              <w:rPr>
                <w:lang w:val="en-US"/>
              </w:rPr>
              <w:t>№16. 2019. URL: https://s.siteapi.org/f48d818f18b0289/docs/r2l4birjyv4w0gw08c8cs4000g008w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49007A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0" w:rsidRPr="001A6856" w:rsidRDefault="003933A0" w:rsidP="00CF583B">
            <w:r w:rsidRPr="0049007A">
              <w:rPr>
                <w:sz w:val="22"/>
                <w:szCs w:val="22"/>
              </w:rPr>
              <w:t>-</w:t>
            </w:r>
          </w:p>
        </w:tc>
      </w:tr>
    </w:tbl>
    <w:p w:rsidR="0011371D" w:rsidRPr="00317062" w:rsidRDefault="0011371D" w:rsidP="0011371D">
      <w:pPr>
        <w:jc w:val="both"/>
        <w:rPr>
          <w:lang w:val="en-US"/>
        </w:rPr>
      </w:pPr>
    </w:p>
    <w:sectPr w:rsidR="0011371D" w:rsidRPr="00317062" w:rsidSect="0033359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lasnostDemi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416"/>
    <w:multiLevelType w:val="hybridMultilevel"/>
    <w:tmpl w:val="A80A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1371D"/>
    <w:rsid w:val="00022694"/>
    <w:rsid w:val="0002330D"/>
    <w:rsid w:val="00035579"/>
    <w:rsid w:val="0004707A"/>
    <w:rsid w:val="000B234F"/>
    <w:rsid w:val="000E44C6"/>
    <w:rsid w:val="0011371D"/>
    <w:rsid w:val="00143A54"/>
    <w:rsid w:val="001770F4"/>
    <w:rsid w:val="00184148"/>
    <w:rsid w:val="001A2DF1"/>
    <w:rsid w:val="001A6856"/>
    <w:rsid w:val="002263AC"/>
    <w:rsid w:val="00317062"/>
    <w:rsid w:val="00333590"/>
    <w:rsid w:val="003868DD"/>
    <w:rsid w:val="003933A0"/>
    <w:rsid w:val="00476B3B"/>
    <w:rsid w:val="0048535C"/>
    <w:rsid w:val="0049007A"/>
    <w:rsid w:val="005A319B"/>
    <w:rsid w:val="005C1860"/>
    <w:rsid w:val="005F43DC"/>
    <w:rsid w:val="00636251"/>
    <w:rsid w:val="00641A20"/>
    <w:rsid w:val="00741873"/>
    <w:rsid w:val="00854635"/>
    <w:rsid w:val="008F0520"/>
    <w:rsid w:val="009350DA"/>
    <w:rsid w:val="00966488"/>
    <w:rsid w:val="00993FDF"/>
    <w:rsid w:val="009B66C9"/>
    <w:rsid w:val="00AA64A4"/>
    <w:rsid w:val="00AE0979"/>
    <w:rsid w:val="00B64A93"/>
    <w:rsid w:val="00BE77BB"/>
    <w:rsid w:val="00CB6E61"/>
    <w:rsid w:val="00CC76B9"/>
    <w:rsid w:val="00CE18E8"/>
    <w:rsid w:val="00CF2804"/>
    <w:rsid w:val="00CF583B"/>
    <w:rsid w:val="00D11B7C"/>
    <w:rsid w:val="00D229B4"/>
    <w:rsid w:val="00D65B63"/>
    <w:rsid w:val="00D67758"/>
    <w:rsid w:val="00DD15A0"/>
    <w:rsid w:val="00E067CB"/>
    <w:rsid w:val="00EC784D"/>
    <w:rsid w:val="00ED5EF0"/>
    <w:rsid w:val="00F40734"/>
    <w:rsid w:val="00F40944"/>
    <w:rsid w:val="00FB123B"/>
    <w:rsid w:val="00FD27E3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29B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2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18E8"/>
  </w:style>
  <w:style w:type="character" w:styleId="a5">
    <w:name w:val="Hyperlink"/>
    <w:basedOn w:val="a0"/>
    <w:uiPriority w:val="99"/>
    <w:semiHidden/>
    <w:unhideWhenUsed/>
    <w:rsid w:val="00CE18E8"/>
    <w:rPr>
      <w:color w:val="0000FF"/>
      <w:u w:val="single"/>
    </w:rPr>
  </w:style>
  <w:style w:type="paragraph" w:styleId="a6">
    <w:name w:val="Title"/>
    <w:basedOn w:val="a"/>
    <w:link w:val="a7"/>
    <w:qFormat/>
    <w:rsid w:val="001770F4"/>
    <w:pPr>
      <w:jc w:val="center"/>
    </w:pPr>
    <w:rPr>
      <w:rFonts w:ascii="Arial" w:hAnsi="Arial"/>
      <w:b/>
      <w:bCs/>
      <w:kern w:val="16"/>
    </w:rPr>
  </w:style>
  <w:style w:type="character" w:customStyle="1" w:styleId="a7">
    <w:name w:val="Название Знак"/>
    <w:basedOn w:val="a0"/>
    <w:link w:val="a6"/>
    <w:rsid w:val="001770F4"/>
    <w:rPr>
      <w:rFonts w:ascii="Arial" w:eastAsia="Times New Roman" w:hAnsi="Arial" w:cs="Times New Roman"/>
      <w:b/>
      <w:bCs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cp:lastPrinted>2019-01-29T08:04:00Z</cp:lastPrinted>
  <dcterms:created xsi:type="dcterms:W3CDTF">2019-01-21T06:06:00Z</dcterms:created>
  <dcterms:modified xsi:type="dcterms:W3CDTF">2019-03-15T06:33:00Z</dcterms:modified>
</cp:coreProperties>
</file>