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571"/>
      </w:tblGrid>
      <w:tr w:rsidR="00660561" w:rsidRPr="00830410" w:rsidTr="00E83B95">
        <w:trPr>
          <w:trHeight w:val="2880"/>
          <w:jc w:val="center"/>
        </w:trPr>
        <w:tc>
          <w:tcPr>
            <w:tcW w:w="5000" w:type="pct"/>
          </w:tcPr>
          <w:p w:rsidR="00660561" w:rsidRPr="00830410" w:rsidRDefault="00660561" w:rsidP="00830410">
            <w:pPr>
              <w:pStyle w:val="a3"/>
              <w:spacing w:line="276" w:lineRule="auto"/>
              <w:jc w:val="center"/>
              <w:rPr>
                <w:rFonts w:ascii="Times New Roman" w:eastAsiaTheme="majorEastAsia" w:hAnsi="Times New Roman" w:cs="Times New Roman"/>
                <w:caps/>
                <w:sz w:val="24"/>
                <w:szCs w:val="24"/>
              </w:rPr>
            </w:pPr>
            <w:bookmarkStart w:id="0" w:name="_GoBack"/>
            <w:bookmarkEnd w:id="0"/>
            <w:r w:rsidRPr="00830410">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91F231A" wp14:editId="5A926965">
                      <wp:simplePos x="0" y="0"/>
                      <wp:positionH relativeFrom="column">
                        <wp:posOffset>2862758</wp:posOffset>
                      </wp:positionH>
                      <wp:positionV relativeFrom="paragraph">
                        <wp:posOffset>106528</wp:posOffset>
                      </wp:positionV>
                      <wp:extent cx="3189443" cy="652780"/>
                      <wp:effectExtent l="0" t="0" r="0"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9443" cy="652780"/>
                                <a:chOff x="0" y="0"/>
                                <a:chExt cx="35943" cy="6531"/>
                              </a:xfrm>
                            </wpg:grpSpPr>
                            <wps:wsp>
                              <wps:cNvPr id="5" name="Надпись 2"/>
                              <wps:cNvSpPr txBox="1">
                                <a:spLocks noChangeArrowheads="1"/>
                              </wps:cNvSpPr>
                              <wps:spPr bwMode="auto">
                                <a:xfrm>
                                  <a:off x="6805" y="1933"/>
                                  <a:ext cx="29138" cy="4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975" w:rsidRPr="00E57A01" w:rsidRDefault="003C2975" w:rsidP="00660561">
                                    <w:pPr>
                                      <w:spacing w:after="0" w:line="240" w:lineRule="auto"/>
                                      <w:rPr>
                                        <w:b/>
                                        <w:color w:val="990000"/>
                                        <w:sz w:val="14"/>
                                      </w:rPr>
                                    </w:pPr>
                                    <w:r w:rsidRPr="00E57A01">
                                      <w:rPr>
                                        <w:b/>
                                        <w:color w:val="990000"/>
                                        <w:sz w:val="14"/>
                                      </w:rPr>
                                      <w:t>АВТОНОМНАЯ НЕКОММЕРЧЕСКАЯ ОРГАНИЗАЦИЯ</w:t>
                                    </w:r>
                                  </w:p>
                                  <w:p w:rsidR="003C2975" w:rsidRPr="00E57A01" w:rsidRDefault="003C2975" w:rsidP="00660561">
                                    <w:pPr>
                                      <w:spacing w:after="0" w:line="240" w:lineRule="auto"/>
                                      <w:rPr>
                                        <w:b/>
                                        <w:color w:val="990000"/>
                                        <w:sz w:val="14"/>
                                      </w:rPr>
                                    </w:pPr>
                                    <w:r w:rsidRPr="00E57A01">
                                      <w:rPr>
                                        <w:b/>
                                        <w:color w:val="990000"/>
                                        <w:sz w:val="14"/>
                                      </w:rPr>
                                      <w:t xml:space="preserve">ДОПОЛНИТЕЛЬНОГО ПРОФЕССИОНАЛЬНОГО ОБРАЗОВАНИЯ </w:t>
                                    </w:r>
                                  </w:p>
                                  <w:p w:rsidR="003C2975" w:rsidRPr="00E57A01" w:rsidRDefault="003C2975" w:rsidP="00660561">
                                    <w:pPr>
                                      <w:spacing w:after="0" w:line="240" w:lineRule="auto"/>
                                      <w:rPr>
                                        <w:b/>
                                        <w:color w:val="990000"/>
                                        <w:sz w:val="14"/>
                                      </w:rPr>
                                    </w:pPr>
                                    <w:r w:rsidRPr="00E57A01">
                                      <w:rPr>
                                        <w:b/>
                                        <w:color w:val="990000"/>
                                        <w:sz w:val="14"/>
                                      </w:rPr>
                                      <w:t>«СИБИРСКОЕ АГЕНТСТВО РАЗВИТИЯ КВАЛИФИКАЦИЙ»</w:t>
                                    </w:r>
                                  </w:p>
                                </w:txbxContent>
                              </wps:txbx>
                              <wps:bodyPr rot="0" vert="horz" wrap="square" lIns="91440" tIns="45720" rIns="91440" bIns="45720" anchor="t" anchorCtr="0" upright="1">
                                <a:noAutofit/>
                              </wps:bodyPr>
                            </wps:wsp>
                            <pic:pic xmlns:pic="http://schemas.openxmlformats.org/drawingml/2006/picture">
                              <pic:nvPicPr>
                                <pic:cNvPr id="6" name="Рисунок 7" descr="ЛОГОТИП_САРК_согласны"/>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6" cy="6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91F231A" id="Группа 3" o:spid="_x0000_s1026" style="position:absolute;left:0;text-align:left;margin-left:225.4pt;margin-top:8.4pt;width:251.15pt;height:51.4pt;z-index:251659264;mso-width-relative:margin;mso-height-relative:margin" coordsize="35943,6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">
                      <v:shapetype id="_x0000_t202" coordsize="21600,21600" o:spt="202" path="m,l,21600r21600,l21600,xe">
                        <v:stroke joinstyle="miter"/>
                        <v:path gradientshapeok="t" o:connecttype="rect"/>
                      </v:shapetype>
                      <v:shape id="Надпись 2" o:spid="_x0000_s1027" type="#_x0000_t202" style="position:absolute;left:6805;top:1933;width:29138;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C2975" w:rsidRPr="00E57A01" w:rsidRDefault="003C2975" w:rsidP="00660561">
                              <w:pPr>
                                <w:spacing w:after="0" w:line="240" w:lineRule="auto"/>
                                <w:rPr>
                                  <w:b/>
                                  <w:color w:val="990000"/>
                                  <w:sz w:val="14"/>
                                </w:rPr>
                              </w:pPr>
                              <w:r w:rsidRPr="00E57A01">
                                <w:rPr>
                                  <w:b/>
                                  <w:color w:val="990000"/>
                                  <w:sz w:val="14"/>
                                </w:rPr>
                                <w:t>АВТОНОМНАЯ НЕКОММЕРЧЕСКАЯ ОРГАНИЗАЦИЯ</w:t>
                              </w:r>
                            </w:p>
                            <w:p w:rsidR="003C2975" w:rsidRPr="00E57A01" w:rsidRDefault="003C2975" w:rsidP="00660561">
                              <w:pPr>
                                <w:spacing w:after="0" w:line="240" w:lineRule="auto"/>
                                <w:rPr>
                                  <w:b/>
                                  <w:color w:val="990000"/>
                                  <w:sz w:val="14"/>
                                </w:rPr>
                              </w:pPr>
                              <w:r w:rsidRPr="00E57A01">
                                <w:rPr>
                                  <w:b/>
                                  <w:color w:val="990000"/>
                                  <w:sz w:val="14"/>
                                </w:rPr>
                                <w:t xml:space="preserve">ДОПОЛНИТЕЛЬНОГО ПРОФЕССИОНАЛЬНОГО ОБРАЗОВАНИЯ </w:t>
                              </w:r>
                            </w:p>
                            <w:p w:rsidR="003C2975" w:rsidRPr="00E57A01" w:rsidRDefault="003C2975" w:rsidP="00660561">
                              <w:pPr>
                                <w:spacing w:after="0" w:line="240" w:lineRule="auto"/>
                                <w:rPr>
                                  <w:b/>
                                  <w:color w:val="990000"/>
                                  <w:sz w:val="14"/>
                                </w:rPr>
                              </w:pPr>
                              <w:r w:rsidRPr="00E57A01">
                                <w:rPr>
                                  <w:b/>
                                  <w:color w:val="990000"/>
                                  <w:sz w:val="14"/>
                                </w:rPr>
                                <w:t>«СИБИРСКОЕ АГЕНТСТВО РАЗВИТИЯ КВАЛИФИКАЦИЙ»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8" type="#_x0000_t75" alt="ЛОГОТИП_САРК_согласны" style="position:absolute;width:7256;height:6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pGobAAAAA2gAAAA8AAABkcnMvZG93bnJldi54bWxEj9GKwjAURN+F/YdwF3zTdBVUuqZlWRF8&#10;UrR+wN3m2tZtbkoT2/r3RhB8HGbmDLNOB1OLjlpXWVbwNY1AEOdWV1woOGfbyQqE88gaa8uk4E4O&#10;0uRjtMZY256P1J18IQKEXYwKSu+bWEqXl2TQTW1DHLyLbQ36INtC6hb7ADe1nEXRQhqsOCyU2NBv&#10;Sfn/6WYU7G2Vd6Z3dh5taHP4W16Pss6UGn8OP98gPA3+HX61d1rBAp5Xwg2Qy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akahsAAAADaAAAADwAAAAAAAAAAAAAAAACfAgAA&#10;ZHJzL2Rvd25yZXYueG1sUEsFBgAAAAAEAAQA9wAAAIwDAAAAAA==&#10;">
                        <v:imagedata r:id="rId9" o:title="ЛОГОТИП_САРК_согласны"/>
                        <v:path arrowok="t"/>
                      </v:shape>
                    </v:group>
                  </w:pict>
                </mc:Fallback>
              </mc:AlternateContent>
            </w:r>
            <w:r w:rsidRPr="00830410">
              <w:rPr>
                <w:rFonts w:ascii="Times New Roman" w:hAnsi="Times New Roman" w:cs="Times New Roman"/>
                <w:noProof/>
                <w:sz w:val="24"/>
                <w:szCs w:val="24"/>
              </w:rPr>
              <w:drawing>
                <wp:anchor distT="0" distB="0" distL="114300" distR="114300" simplePos="0" relativeHeight="251657216" behindDoc="1" locked="0" layoutInCell="1" allowOverlap="1" wp14:anchorId="3DE23670" wp14:editId="2A4F2BFF">
                  <wp:simplePos x="0" y="0"/>
                  <wp:positionH relativeFrom="column">
                    <wp:posOffset>-240226</wp:posOffset>
                  </wp:positionH>
                  <wp:positionV relativeFrom="paragraph">
                    <wp:posOffset>18806</wp:posOffset>
                  </wp:positionV>
                  <wp:extent cx="2652549" cy="9290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2549" cy="92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561" w:rsidRPr="00830410" w:rsidRDefault="00660561" w:rsidP="00830410">
            <w:pPr>
              <w:spacing w:line="276" w:lineRule="auto"/>
              <w:jc w:val="center"/>
              <w:rPr>
                <w:rFonts w:ascii="Times New Roman" w:hAnsi="Times New Roman" w:cs="Times New Roman"/>
                <w:sz w:val="24"/>
                <w:szCs w:val="24"/>
                <w:lang w:eastAsia="ru-RU"/>
              </w:rPr>
            </w:pPr>
          </w:p>
          <w:p w:rsidR="00660561" w:rsidRPr="00830410" w:rsidRDefault="00660561" w:rsidP="00830410">
            <w:pPr>
              <w:spacing w:line="276" w:lineRule="auto"/>
              <w:jc w:val="center"/>
              <w:rPr>
                <w:rFonts w:ascii="Times New Roman" w:hAnsi="Times New Roman" w:cs="Times New Roman"/>
                <w:sz w:val="24"/>
                <w:szCs w:val="24"/>
                <w:lang w:eastAsia="ru-RU"/>
              </w:rPr>
            </w:pPr>
          </w:p>
          <w:p w:rsidR="00660561" w:rsidRPr="00830410" w:rsidRDefault="00660561" w:rsidP="00830410">
            <w:pPr>
              <w:spacing w:line="276" w:lineRule="auto"/>
              <w:jc w:val="center"/>
              <w:rPr>
                <w:rFonts w:ascii="Times New Roman" w:hAnsi="Times New Roman" w:cs="Times New Roman"/>
                <w:sz w:val="24"/>
                <w:szCs w:val="24"/>
                <w:lang w:eastAsia="ru-RU"/>
              </w:rPr>
            </w:pPr>
          </w:p>
          <w:p w:rsidR="00660561" w:rsidRPr="00830410" w:rsidRDefault="00660561" w:rsidP="00830410">
            <w:pPr>
              <w:spacing w:line="276" w:lineRule="auto"/>
              <w:jc w:val="center"/>
              <w:rPr>
                <w:rFonts w:ascii="Times New Roman" w:hAnsi="Times New Roman" w:cs="Times New Roman"/>
                <w:sz w:val="24"/>
                <w:szCs w:val="24"/>
                <w:lang w:eastAsia="ru-RU"/>
              </w:rPr>
            </w:pPr>
          </w:p>
          <w:p w:rsidR="00660561" w:rsidRPr="00830410" w:rsidRDefault="00660561" w:rsidP="00830410">
            <w:pPr>
              <w:tabs>
                <w:tab w:val="left" w:pos="2271"/>
              </w:tabs>
              <w:spacing w:line="276" w:lineRule="auto"/>
              <w:jc w:val="center"/>
              <w:rPr>
                <w:rFonts w:ascii="Times New Roman" w:hAnsi="Times New Roman" w:cs="Times New Roman"/>
                <w:sz w:val="24"/>
                <w:szCs w:val="24"/>
                <w:lang w:eastAsia="ru-RU"/>
              </w:rPr>
            </w:pPr>
          </w:p>
          <w:p w:rsidR="00660561" w:rsidRPr="00830410" w:rsidRDefault="00660561" w:rsidP="00830410">
            <w:pPr>
              <w:tabs>
                <w:tab w:val="left" w:pos="2271"/>
              </w:tabs>
              <w:spacing w:line="276" w:lineRule="auto"/>
              <w:jc w:val="center"/>
              <w:rPr>
                <w:rFonts w:ascii="Times New Roman" w:hAnsi="Times New Roman" w:cs="Times New Roman"/>
                <w:sz w:val="24"/>
                <w:szCs w:val="24"/>
                <w:lang w:eastAsia="ru-RU"/>
              </w:rPr>
            </w:pPr>
          </w:p>
          <w:p w:rsidR="00660561" w:rsidRPr="00830410" w:rsidRDefault="00660561" w:rsidP="00830410">
            <w:pPr>
              <w:tabs>
                <w:tab w:val="left" w:pos="2271"/>
              </w:tabs>
              <w:spacing w:line="276" w:lineRule="auto"/>
              <w:jc w:val="center"/>
              <w:rPr>
                <w:rFonts w:ascii="Times New Roman" w:hAnsi="Times New Roman" w:cs="Times New Roman"/>
                <w:sz w:val="24"/>
                <w:szCs w:val="24"/>
                <w:lang w:eastAsia="ru-RU"/>
              </w:rPr>
            </w:pPr>
          </w:p>
          <w:p w:rsidR="00660561" w:rsidRPr="00830410" w:rsidRDefault="00660561" w:rsidP="00830410">
            <w:pPr>
              <w:tabs>
                <w:tab w:val="left" w:pos="2271"/>
              </w:tabs>
              <w:spacing w:line="276" w:lineRule="auto"/>
              <w:jc w:val="center"/>
              <w:rPr>
                <w:rFonts w:ascii="Times New Roman" w:hAnsi="Times New Roman" w:cs="Times New Roman"/>
                <w:sz w:val="24"/>
                <w:szCs w:val="24"/>
                <w:lang w:eastAsia="ru-RU"/>
              </w:rPr>
            </w:pPr>
          </w:p>
          <w:p w:rsidR="00660561" w:rsidRPr="00830410" w:rsidRDefault="00660561" w:rsidP="00830410">
            <w:pPr>
              <w:tabs>
                <w:tab w:val="left" w:pos="2271"/>
              </w:tabs>
              <w:spacing w:line="276" w:lineRule="auto"/>
              <w:jc w:val="center"/>
              <w:rPr>
                <w:rFonts w:ascii="Times New Roman" w:hAnsi="Times New Roman" w:cs="Times New Roman"/>
                <w:sz w:val="24"/>
                <w:szCs w:val="24"/>
                <w:lang w:eastAsia="ru-RU"/>
              </w:rPr>
            </w:pPr>
          </w:p>
          <w:p w:rsidR="00660561" w:rsidRPr="00830410" w:rsidRDefault="00660561" w:rsidP="00830410">
            <w:pPr>
              <w:tabs>
                <w:tab w:val="left" w:pos="2271"/>
              </w:tabs>
              <w:spacing w:line="276" w:lineRule="auto"/>
              <w:jc w:val="center"/>
              <w:rPr>
                <w:rFonts w:ascii="Times New Roman" w:hAnsi="Times New Roman" w:cs="Times New Roman"/>
                <w:sz w:val="24"/>
                <w:szCs w:val="24"/>
                <w:lang w:eastAsia="ru-RU"/>
              </w:rPr>
            </w:pPr>
          </w:p>
        </w:tc>
      </w:tr>
      <w:tr w:rsidR="00660561" w:rsidRPr="00830410" w:rsidTr="00E83B95">
        <w:trPr>
          <w:trHeight w:val="2651"/>
          <w:jc w:val="center"/>
        </w:trPr>
        <w:tc>
          <w:tcPr>
            <w:tcW w:w="5000" w:type="pct"/>
            <w:vAlign w:val="center"/>
          </w:tcPr>
          <w:p w:rsidR="00660561" w:rsidRPr="00830410" w:rsidRDefault="00660561" w:rsidP="00830410">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830410">
              <w:rPr>
                <w:rFonts w:ascii="Times New Roman" w:eastAsia="Times New Roman" w:hAnsi="Times New Roman" w:cs="Times New Roman"/>
                <w:color w:val="000000"/>
                <w:sz w:val="24"/>
                <w:szCs w:val="24"/>
                <w:lang w:eastAsia="ru-RU"/>
              </w:rPr>
              <w:t>Основные сведения профессиональной</w:t>
            </w:r>
          </w:p>
          <w:p w:rsidR="00660561" w:rsidRPr="00830410" w:rsidRDefault="00660561" w:rsidP="00830410">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830410">
              <w:rPr>
                <w:rFonts w:ascii="Times New Roman" w:eastAsia="Times New Roman" w:hAnsi="Times New Roman" w:cs="Times New Roman"/>
                <w:color w:val="000000"/>
                <w:sz w:val="24"/>
                <w:szCs w:val="24"/>
                <w:lang w:eastAsia="ru-RU"/>
              </w:rPr>
              <w:t>образовательной программы</w:t>
            </w:r>
          </w:p>
          <w:p w:rsidR="00660561" w:rsidRPr="00830410" w:rsidRDefault="00A31FDF" w:rsidP="00830410">
            <w:pPr>
              <w:shd w:val="clear" w:color="auto" w:fill="FFFFFF"/>
              <w:spacing w:after="0" w:line="276" w:lineRule="auto"/>
              <w:jc w:val="center"/>
              <w:rPr>
                <w:rFonts w:ascii="Times New Roman" w:eastAsia="Times New Roman" w:hAnsi="Times New Roman" w:cs="Times New Roman"/>
                <w:i/>
                <w:color w:val="000000"/>
                <w:sz w:val="24"/>
                <w:szCs w:val="24"/>
                <w:lang w:eastAsia="ru-RU"/>
              </w:rPr>
            </w:pPr>
            <w:r w:rsidRPr="00830410">
              <w:rPr>
                <w:rFonts w:ascii="Times New Roman" w:eastAsia="Times New Roman" w:hAnsi="Times New Roman" w:cs="Times New Roman"/>
                <w:i/>
                <w:color w:val="000000"/>
                <w:sz w:val="24"/>
                <w:szCs w:val="24"/>
                <w:lang w:eastAsia="ru-RU"/>
              </w:rPr>
              <w:t>38.02.01 Экономика и бухгалтерский учет (по отраслям)</w:t>
            </w:r>
          </w:p>
          <w:p w:rsidR="00660561" w:rsidRPr="00830410" w:rsidRDefault="00376424" w:rsidP="00830410">
            <w:pPr>
              <w:shd w:val="clear" w:color="auto" w:fill="FFFFFF"/>
              <w:spacing w:after="0" w:line="276" w:lineRule="auto"/>
              <w:jc w:val="center"/>
              <w:rPr>
                <w:rFonts w:ascii="Times New Roman" w:eastAsia="Times New Roman" w:hAnsi="Times New Roman" w:cs="Times New Roman"/>
                <w:i/>
                <w:color w:val="000000"/>
                <w:sz w:val="24"/>
                <w:szCs w:val="24"/>
                <w:lang w:eastAsia="ru-RU"/>
              </w:rPr>
            </w:pPr>
            <w:r w:rsidRPr="00830410">
              <w:rPr>
                <w:rFonts w:ascii="Times New Roman" w:eastAsia="Times New Roman" w:hAnsi="Times New Roman" w:cs="Times New Roman"/>
                <w:i/>
                <w:color w:val="000000"/>
                <w:sz w:val="24"/>
                <w:szCs w:val="24"/>
                <w:lang w:eastAsia="ru-RU"/>
              </w:rPr>
              <w:t>ФГБОУ ВО Бурятская ГСХА</w:t>
            </w:r>
          </w:p>
          <w:p w:rsidR="00660561" w:rsidRPr="00830410" w:rsidRDefault="00660561" w:rsidP="00830410">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830410">
              <w:rPr>
                <w:rFonts w:ascii="Times New Roman" w:eastAsia="Times New Roman" w:hAnsi="Times New Roman" w:cs="Times New Roman"/>
                <w:color w:val="000000"/>
                <w:sz w:val="24"/>
                <w:szCs w:val="24"/>
                <w:lang w:eastAsia="ru-RU"/>
              </w:rPr>
              <w:t>для прохождения профессионально-общественной аккредитации</w:t>
            </w:r>
          </w:p>
          <w:p w:rsidR="00660561" w:rsidRPr="00830410" w:rsidRDefault="00660561" w:rsidP="00830410">
            <w:pPr>
              <w:shd w:val="clear" w:color="auto" w:fill="FFFFFF"/>
              <w:spacing w:after="0" w:line="276" w:lineRule="auto"/>
              <w:jc w:val="center"/>
              <w:rPr>
                <w:rFonts w:ascii="Times New Roman" w:eastAsiaTheme="majorEastAsia" w:hAnsi="Times New Roman" w:cs="Times New Roman"/>
                <w:sz w:val="24"/>
                <w:szCs w:val="24"/>
              </w:rPr>
            </w:pPr>
          </w:p>
        </w:tc>
      </w:tr>
      <w:tr w:rsidR="00660561" w:rsidRPr="00830410" w:rsidTr="00E83B95">
        <w:trPr>
          <w:trHeight w:val="360"/>
          <w:jc w:val="center"/>
        </w:trPr>
        <w:tc>
          <w:tcPr>
            <w:tcW w:w="5000" w:type="pct"/>
            <w:vAlign w:val="center"/>
          </w:tcPr>
          <w:p w:rsidR="00660561" w:rsidRPr="00830410" w:rsidRDefault="00660561" w:rsidP="00830410">
            <w:pPr>
              <w:pStyle w:val="a3"/>
              <w:spacing w:line="276" w:lineRule="auto"/>
              <w:jc w:val="both"/>
              <w:rPr>
                <w:rFonts w:ascii="Times New Roman" w:hAnsi="Times New Roman" w:cs="Times New Roman"/>
                <w:sz w:val="24"/>
                <w:szCs w:val="24"/>
              </w:rPr>
            </w:pPr>
          </w:p>
        </w:tc>
      </w:tr>
    </w:tbl>
    <w:p w:rsidR="00591159" w:rsidRPr="00830410" w:rsidRDefault="00591159"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both"/>
        <w:rPr>
          <w:rFonts w:ascii="Times New Roman" w:hAnsi="Times New Roman" w:cs="Times New Roman"/>
          <w:sz w:val="24"/>
          <w:szCs w:val="24"/>
        </w:rPr>
      </w:pPr>
    </w:p>
    <w:p w:rsidR="00660561" w:rsidRPr="00830410" w:rsidRDefault="00660561" w:rsidP="00830410">
      <w:pPr>
        <w:spacing w:line="276" w:lineRule="auto"/>
        <w:jc w:val="center"/>
        <w:rPr>
          <w:rFonts w:ascii="Times New Roman" w:eastAsia="Times New Roman" w:hAnsi="Times New Roman" w:cs="Times New Roman"/>
          <w:color w:val="000000"/>
          <w:sz w:val="24"/>
          <w:szCs w:val="24"/>
          <w:lang w:eastAsia="ru-RU"/>
        </w:rPr>
      </w:pPr>
      <w:r w:rsidRPr="00830410">
        <w:rPr>
          <w:rFonts w:ascii="Times New Roman" w:eastAsia="Times New Roman" w:hAnsi="Times New Roman" w:cs="Times New Roman"/>
          <w:color w:val="000000"/>
          <w:sz w:val="24"/>
          <w:szCs w:val="24"/>
          <w:lang w:eastAsia="ru-RU"/>
        </w:rPr>
        <w:t>Иркутск 202</w:t>
      </w:r>
      <w:r w:rsidR="00AB413E" w:rsidRPr="00830410">
        <w:rPr>
          <w:rFonts w:ascii="Times New Roman" w:eastAsia="Times New Roman" w:hAnsi="Times New Roman" w:cs="Times New Roman"/>
          <w:color w:val="000000"/>
          <w:sz w:val="24"/>
          <w:szCs w:val="24"/>
          <w:lang w:eastAsia="ru-RU"/>
        </w:rPr>
        <w:t>2</w:t>
      </w:r>
    </w:p>
    <w:p w:rsidR="00660561" w:rsidRDefault="00660561" w:rsidP="00830410">
      <w:pPr>
        <w:spacing w:line="276" w:lineRule="auto"/>
        <w:jc w:val="both"/>
        <w:rPr>
          <w:rFonts w:ascii="Times New Roman" w:eastAsia="Times New Roman" w:hAnsi="Times New Roman" w:cs="Times New Roman"/>
          <w:color w:val="000000"/>
          <w:sz w:val="24"/>
          <w:szCs w:val="24"/>
          <w:lang w:eastAsia="ru-RU"/>
        </w:rPr>
      </w:pPr>
    </w:p>
    <w:p w:rsidR="00830410" w:rsidRPr="00830410" w:rsidRDefault="00830410" w:rsidP="00830410">
      <w:pPr>
        <w:spacing w:line="276" w:lineRule="auto"/>
        <w:jc w:val="both"/>
        <w:rPr>
          <w:rFonts w:ascii="Times New Roman" w:eastAsia="Times New Roman" w:hAnsi="Times New Roman" w:cs="Times New Roman"/>
          <w:color w:val="000000"/>
          <w:sz w:val="24"/>
          <w:szCs w:val="24"/>
          <w:lang w:eastAsia="ru-RU"/>
        </w:rPr>
      </w:pPr>
    </w:p>
    <w:p w:rsidR="00660561" w:rsidRPr="00830410" w:rsidRDefault="00660561" w:rsidP="00830410">
      <w:pPr>
        <w:pStyle w:val="a5"/>
        <w:numPr>
          <w:ilvl w:val="0"/>
          <w:numId w:val="10"/>
        </w:numPr>
        <w:spacing w:line="276" w:lineRule="auto"/>
        <w:ind w:left="0"/>
        <w:jc w:val="center"/>
        <w:rPr>
          <w:b/>
        </w:rPr>
      </w:pPr>
      <w:r w:rsidRPr="00830410">
        <w:rPr>
          <w:b/>
        </w:rPr>
        <w:lastRenderedPageBreak/>
        <w:t>Данные необходимые для аккредитации</w:t>
      </w:r>
    </w:p>
    <w:p w:rsidR="00376424" w:rsidRPr="00830410" w:rsidRDefault="00376424" w:rsidP="00830410">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76424" w:rsidRPr="00830410" w:rsidRDefault="00376424" w:rsidP="00830410">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30410">
        <w:rPr>
          <w:rFonts w:ascii="Times New Roman" w:eastAsia="Times New Roman" w:hAnsi="Times New Roman" w:cs="Times New Roman"/>
          <w:color w:val="000000"/>
          <w:sz w:val="24"/>
          <w:szCs w:val="24"/>
          <w:lang w:eastAsia="ru-RU"/>
        </w:rPr>
        <w:t>Дата заполнения: 07.11.2022 г.</w:t>
      </w:r>
    </w:p>
    <w:p w:rsidR="00376424" w:rsidRPr="00830410" w:rsidRDefault="00376424" w:rsidP="00830410">
      <w:pPr>
        <w:shd w:val="clear" w:color="auto" w:fill="FFFFFF"/>
        <w:spacing w:after="0" w:line="276" w:lineRule="auto"/>
        <w:jc w:val="both"/>
        <w:rPr>
          <w:rFonts w:ascii="Times New Roman" w:eastAsia="Times New Roman" w:hAnsi="Times New Roman" w:cs="Times New Roman"/>
          <w:b/>
          <w:i/>
          <w:color w:val="000000"/>
          <w:sz w:val="24"/>
          <w:szCs w:val="24"/>
          <w:lang w:eastAsia="ru-RU"/>
        </w:rPr>
      </w:pPr>
      <w:r w:rsidRPr="00830410">
        <w:rPr>
          <w:rFonts w:ascii="Times New Roman" w:eastAsia="Times New Roman" w:hAnsi="Times New Roman" w:cs="Times New Roman"/>
          <w:b/>
          <w:i/>
          <w:color w:val="000000"/>
          <w:sz w:val="24"/>
          <w:szCs w:val="24"/>
          <w:lang w:eastAsia="ru-RU"/>
        </w:rPr>
        <w:t>1. Общая информацию об ОБРАЗОВАТЕЛЬНОЙ ОРГАНИЗАЦИИ (визитная карточка организации) включающая:</w:t>
      </w:r>
    </w:p>
    <w:p w:rsidR="00376424" w:rsidRPr="00830410" w:rsidRDefault="00376424" w:rsidP="00830410">
      <w:pPr>
        <w:pStyle w:val="a5"/>
        <w:numPr>
          <w:ilvl w:val="0"/>
          <w:numId w:val="1"/>
        </w:numPr>
        <w:shd w:val="clear" w:color="auto" w:fill="FFFFFF"/>
        <w:tabs>
          <w:tab w:val="left" w:pos="1134"/>
        </w:tabs>
        <w:spacing w:line="276" w:lineRule="auto"/>
        <w:ind w:left="0" w:firstLine="709"/>
        <w:jc w:val="both"/>
        <w:rPr>
          <w:color w:val="000000"/>
        </w:rPr>
      </w:pPr>
      <w:r w:rsidRPr="00830410">
        <w:rPr>
          <w:color w:val="000000"/>
        </w:rPr>
        <w:t>Полное наименование образовательной организации в соответствии с Уставом</w:t>
      </w:r>
    </w:p>
    <w:p w:rsidR="00376424" w:rsidRPr="00830410" w:rsidRDefault="00376424" w:rsidP="00830410">
      <w:pPr>
        <w:pStyle w:val="a5"/>
        <w:shd w:val="clear" w:color="auto" w:fill="FFFFFF"/>
        <w:tabs>
          <w:tab w:val="left" w:pos="1134"/>
        </w:tabs>
        <w:spacing w:line="276" w:lineRule="auto"/>
        <w:ind w:left="0" w:firstLine="709"/>
        <w:jc w:val="both"/>
        <w:rPr>
          <w:color w:val="000000"/>
        </w:rPr>
      </w:pPr>
      <w:r w:rsidRPr="00830410">
        <w:rPr>
          <w:i/>
          <w:color w:val="000000"/>
        </w:rPr>
        <w:t>федеральное государственное бюджетное образовательное учреждение высшего образования «Бурятская государственная сельскохозяйственная академия имени В.Р. Филиппова»</w:t>
      </w:r>
    </w:p>
    <w:p w:rsidR="00376424" w:rsidRPr="00830410" w:rsidRDefault="00376424" w:rsidP="00830410">
      <w:pPr>
        <w:pStyle w:val="a5"/>
        <w:numPr>
          <w:ilvl w:val="0"/>
          <w:numId w:val="1"/>
        </w:numPr>
        <w:shd w:val="clear" w:color="auto" w:fill="FFFFFF"/>
        <w:tabs>
          <w:tab w:val="left" w:pos="1134"/>
        </w:tabs>
        <w:spacing w:line="276" w:lineRule="auto"/>
        <w:ind w:left="0" w:firstLine="709"/>
        <w:jc w:val="both"/>
        <w:rPr>
          <w:color w:val="000000"/>
        </w:rPr>
      </w:pPr>
      <w:r w:rsidRPr="00830410">
        <w:rPr>
          <w:color w:val="000000"/>
        </w:rPr>
        <w:t>Количество ОПОП, реализуемых в ОО (направлений подготовки)</w:t>
      </w:r>
    </w:p>
    <w:p w:rsidR="00376424" w:rsidRPr="00830410" w:rsidRDefault="00376424" w:rsidP="00830410">
      <w:pPr>
        <w:pStyle w:val="a5"/>
        <w:shd w:val="clear" w:color="auto" w:fill="FFFFFF"/>
        <w:tabs>
          <w:tab w:val="left" w:pos="1134"/>
        </w:tabs>
        <w:spacing w:line="276" w:lineRule="auto"/>
        <w:ind w:left="0" w:firstLine="709"/>
        <w:jc w:val="both"/>
        <w:rPr>
          <w:i/>
          <w:color w:val="000000"/>
        </w:rPr>
      </w:pPr>
      <w:r w:rsidRPr="00830410">
        <w:rPr>
          <w:i/>
          <w:color w:val="000000"/>
        </w:rPr>
        <w:t>Всего 77 (СПО-8, бакалавриат – 32, магистратура - 15, специалитет – 1, аспирантура - 21)</w:t>
      </w:r>
    </w:p>
    <w:p w:rsidR="00376424" w:rsidRPr="00830410" w:rsidRDefault="00376424" w:rsidP="00830410">
      <w:pPr>
        <w:pStyle w:val="a5"/>
        <w:numPr>
          <w:ilvl w:val="0"/>
          <w:numId w:val="1"/>
        </w:numPr>
        <w:shd w:val="clear" w:color="auto" w:fill="FFFFFF"/>
        <w:tabs>
          <w:tab w:val="left" w:pos="1134"/>
        </w:tabs>
        <w:spacing w:line="276" w:lineRule="auto"/>
        <w:ind w:left="0" w:firstLine="709"/>
        <w:jc w:val="both"/>
        <w:rPr>
          <w:color w:val="000000"/>
        </w:rPr>
      </w:pPr>
      <w:r w:rsidRPr="00830410">
        <w:rPr>
          <w:color w:val="000000"/>
        </w:rPr>
        <w:t>Место образовательной организации в регионе</w:t>
      </w:r>
    </w:p>
    <w:p w:rsidR="00376424" w:rsidRPr="00830410" w:rsidRDefault="00376424" w:rsidP="00830410">
      <w:pPr>
        <w:pStyle w:val="a5"/>
        <w:shd w:val="clear" w:color="auto" w:fill="FFFFFF"/>
        <w:tabs>
          <w:tab w:val="left" w:pos="1134"/>
        </w:tabs>
        <w:spacing w:line="276" w:lineRule="auto"/>
        <w:ind w:left="0" w:firstLine="709"/>
        <w:jc w:val="both"/>
        <w:rPr>
          <w:i/>
          <w:color w:val="000000"/>
        </w:rPr>
      </w:pPr>
      <w:r w:rsidRPr="00830410">
        <w:rPr>
          <w:i/>
          <w:color w:val="000000"/>
        </w:rPr>
        <w:t>ФГБОУ ВО Бурятская ГСХА является старейшим высшим учебным заведением, единственным вузом, осуществляющим подготовку специалистов аграрного профиля. Академия занимает 16 место в рейтинге вузов Министерства сельского хозяйства РФ.</w:t>
      </w:r>
    </w:p>
    <w:p w:rsidR="00376424" w:rsidRPr="00830410" w:rsidRDefault="00376424" w:rsidP="00830410">
      <w:pPr>
        <w:pStyle w:val="a5"/>
        <w:numPr>
          <w:ilvl w:val="0"/>
          <w:numId w:val="1"/>
        </w:numPr>
        <w:shd w:val="clear" w:color="auto" w:fill="FFFFFF"/>
        <w:tabs>
          <w:tab w:val="left" w:pos="1134"/>
        </w:tabs>
        <w:spacing w:line="276" w:lineRule="auto"/>
        <w:ind w:left="0" w:firstLine="709"/>
        <w:jc w:val="both"/>
        <w:rPr>
          <w:color w:val="000000"/>
        </w:rPr>
      </w:pPr>
      <w:r w:rsidRPr="00830410">
        <w:rPr>
          <w:color w:val="000000"/>
        </w:rPr>
        <w:t xml:space="preserve">Перечень филиалов. </w:t>
      </w:r>
      <w:r w:rsidRPr="00830410">
        <w:rPr>
          <w:i/>
          <w:color w:val="000000"/>
        </w:rPr>
        <w:t>Филиалов нет.</w:t>
      </w:r>
    </w:p>
    <w:p w:rsidR="00376424" w:rsidRPr="00830410" w:rsidRDefault="00376424" w:rsidP="00830410">
      <w:pPr>
        <w:pStyle w:val="a5"/>
        <w:numPr>
          <w:ilvl w:val="0"/>
          <w:numId w:val="1"/>
        </w:numPr>
        <w:shd w:val="clear" w:color="auto" w:fill="FFFFFF"/>
        <w:tabs>
          <w:tab w:val="left" w:pos="1134"/>
        </w:tabs>
        <w:spacing w:line="276" w:lineRule="auto"/>
        <w:ind w:left="0" w:firstLine="709"/>
        <w:jc w:val="both"/>
        <w:rPr>
          <w:color w:val="FF0000"/>
        </w:rPr>
      </w:pPr>
      <w:r w:rsidRPr="00830410">
        <w:t>Перечень основных конкурентов (ОО, реализующих подобные программы в регионе):</w:t>
      </w:r>
    </w:p>
    <w:p w:rsidR="00376424" w:rsidRPr="00830410" w:rsidRDefault="00376424" w:rsidP="00830410">
      <w:pPr>
        <w:pStyle w:val="a5"/>
        <w:shd w:val="clear" w:color="auto" w:fill="FFFFFF"/>
        <w:tabs>
          <w:tab w:val="left" w:pos="1134"/>
        </w:tabs>
        <w:spacing w:line="276" w:lineRule="auto"/>
        <w:ind w:left="0" w:firstLine="709"/>
        <w:jc w:val="both"/>
        <w:rPr>
          <w:color w:val="FF0000"/>
        </w:rPr>
      </w:pPr>
      <w:r w:rsidRPr="00830410">
        <w:t xml:space="preserve"> </w:t>
      </w:r>
      <w:r w:rsidRPr="00830410">
        <w:rPr>
          <w:rFonts w:eastAsia="Verdana"/>
          <w:i/>
          <w:iCs/>
          <w:color w:val="000000"/>
          <w:lang w:eastAsia="en-US"/>
        </w:rPr>
        <w:t>ФГБОУ ВО «Бурятский государственный университет имени Доржи Банзарова»; ФГБОУ ВО «Восточно</w:t>
      </w:r>
      <w:r w:rsidR="00830410" w:rsidRPr="00830410">
        <w:rPr>
          <w:rFonts w:eastAsia="Verdana"/>
          <w:i/>
          <w:iCs/>
          <w:color w:val="000000"/>
          <w:lang w:eastAsia="en-US"/>
        </w:rPr>
        <w:t xml:space="preserve"> </w:t>
      </w:r>
      <w:r w:rsidRPr="00830410">
        <w:rPr>
          <w:rFonts w:eastAsia="Verdana"/>
          <w:i/>
          <w:iCs/>
          <w:color w:val="000000"/>
          <w:lang w:eastAsia="en-US"/>
        </w:rPr>
        <w:t>-</w:t>
      </w:r>
      <w:r w:rsidR="00830410" w:rsidRPr="00830410">
        <w:rPr>
          <w:rFonts w:eastAsia="Verdana"/>
          <w:i/>
          <w:iCs/>
          <w:color w:val="000000"/>
          <w:lang w:eastAsia="en-US"/>
        </w:rPr>
        <w:t xml:space="preserve"> </w:t>
      </w:r>
      <w:r w:rsidRPr="00830410">
        <w:rPr>
          <w:rFonts w:eastAsia="Verdana"/>
          <w:i/>
          <w:iCs/>
          <w:color w:val="000000"/>
          <w:lang w:eastAsia="en-US"/>
        </w:rPr>
        <w:t>Сибирский государственный университет технологий и управления»; ФГБОУ ВО «Восточно-Сибирский государственный институт культуры».</w:t>
      </w:r>
    </w:p>
    <w:p w:rsidR="00376424" w:rsidRPr="00830410" w:rsidRDefault="00376424" w:rsidP="00830410">
      <w:pPr>
        <w:pStyle w:val="a5"/>
        <w:numPr>
          <w:ilvl w:val="0"/>
          <w:numId w:val="1"/>
        </w:numPr>
        <w:shd w:val="clear" w:color="auto" w:fill="FFFFFF"/>
        <w:tabs>
          <w:tab w:val="left" w:pos="1134"/>
        </w:tabs>
        <w:spacing w:line="276" w:lineRule="auto"/>
        <w:ind w:left="0" w:firstLine="709"/>
        <w:jc w:val="both"/>
        <w:rPr>
          <w:color w:val="FF0000"/>
        </w:rPr>
      </w:pPr>
      <w:r w:rsidRPr="00830410">
        <w:rPr>
          <w:color w:val="000000"/>
        </w:rPr>
        <w:t>Откуда осуществляется основной приток студентов,</w:t>
      </w:r>
      <w:r w:rsidRPr="00830410">
        <w:rPr>
          <w:color w:val="FF0000"/>
        </w:rPr>
        <w:t xml:space="preserve"> </w:t>
      </w:r>
      <w:r w:rsidRPr="00830410">
        <w:t>(основной контингент абитуриентов):</w:t>
      </w:r>
      <w:r w:rsidRPr="00830410">
        <w:rPr>
          <w:i/>
        </w:rPr>
        <w:t xml:space="preserve"> </w:t>
      </w:r>
    </w:p>
    <w:p w:rsidR="00376424" w:rsidRPr="00830410" w:rsidRDefault="00376424" w:rsidP="00830410">
      <w:pPr>
        <w:pStyle w:val="a5"/>
        <w:shd w:val="clear" w:color="auto" w:fill="FFFFFF"/>
        <w:tabs>
          <w:tab w:val="left" w:pos="1134"/>
        </w:tabs>
        <w:spacing w:line="276" w:lineRule="auto"/>
        <w:ind w:left="0" w:firstLine="709"/>
        <w:jc w:val="both"/>
        <w:rPr>
          <w:color w:val="FF0000"/>
        </w:rPr>
      </w:pPr>
      <w:r w:rsidRPr="00830410">
        <w:rPr>
          <w:i/>
        </w:rPr>
        <w:t>ФГБОУ ВО Бурятская ГСХА занимает</w:t>
      </w:r>
      <w:r w:rsidRPr="00830410">
        <w:rPr>
          <w:i/>
          <w:color w:val="000000"/>
        </w:rPr>
        <w:t xml:space="preserve"> прочную позицию на рынке образовательных услуг Восточной Сибири. Приоритетным для академии рынком абитуриентов является Дальневосточный федеральный округ, Сибирский федеральный округ, преимущественно Республика Бурятия, Забайкальский край, Иркутская область, Республика Тыва, Республика Саха (Якутия), растет спрос на обучение в академии среди граждан Монголии, Китая, Узбекистана, Таджикистана, Казахстана по программам подготовки бакалавров и магистратуры.</w:t>
      </w:r>
    </w:p>
    <w:p w:rsidR="00376424" w:rsidRPr="00830410" w:rsidRDefault="00376424" w:rsidP="00830410">
      <w:pPr>
        <w:pStyle w:val="a5"/>
        <w:numPr>
          <w:ilvl w:val="0"/>
          <w:numId w:val="1"/>
        </w:numPr>
        <w:shd w:val="clear" w:color="auto" w:fill="FFFFFF"/>
        <w:tabs>
          <w:tab w:val="left" w:pos="1134"/>
        </w:tabs>
        <w:spacing w:line="276" w:lineRule="auto"/>
        <w:ind w:left="0" w:firstLine="709"/>
        <w:jc w:val="both"/>
        <w:rPr>
          <w:color w:val="000000"/>
        </w:rPr>
      </w:pPr>
      <w:r w:rsidRPr="00830410">
        <w:rPr>
          <w:color w:val="000000"/>
        </w:rPr>
        <w:t xml:space="preserve">Перечень основных конкурентных преимуществ ОО </w:t>
      </w:r>
    </w:p>
    <w:p w:rsidR="00376424" w:rsidRPr="00830410" w:rsidRDefault="00376424" w:rsidP="00830410">
      <w:pPr>
        <w:pStyle w:val="a5"/>
        <w:numPr>
          <w:ilvl w:val="0"/>
          <w:numId w:val="23"/>
        </w:numPr>
        <w:shd w:val="clear" w:color="auto" w:fill="FFFFFF"/>
        <w:tabs>
          <w:tab w:val="left" w:pos="284"/>
        </w:tabs>
        <w:spacing w:line="276" w:lineRule="auto"/>
        <w:ind w:left="0" w:firstLine="0"/>
        <w:jc w:val="both"/>
        <w:rPr>
          <w:i/>
          <w:color w:val="000000"/>
        </w:rPr>
      </w:pPr>
      <w:r w:rsidRPr="00830410">
        <w:rPr>
          <w:i/>
          <w:color w:val="000000"/>
        </w:rPr>
        <w:t>Образовательная организация сельскохозяйственной направленности;</w:t>
      </w:r>
    </w:p>
    <w:p w:rsidR="00376424" w:rsidRPr="00830410" w:rsidRDefault="00376424" w:rsidP="00830410">
      <w:pPr>
        <w:pStyle w:val="a5"/>
        <w:numPr>
          <w:ilvl w:val="0"/>
          <w:numId w:val="23"/>
        </w:numPr>
        <w:shd w:val="clear" w:color="auto" w:fill="FFFFFF"/>
        <w:tabs>
          <w:tab w:val="left" w:pos="284"/>
        </w:tabs>
        <w:spacing w:line="276" w:lineRule="auto"/>
        <w:ind w:left="0" w:firstLine="0"/>
        <w:jc w:val="both"/>
        <w:rPr>
          <w:i/>
          <w:color w:val="000000"/>
        </w:rPr>
      </w:pPr>
      <w:r w:rsidRPr="00830410">
        <w:rPr>
          <w:i/>
          <w:color w:val="000000"/>
        </w:rPr>
        <w:t>Высокое качество учебно-методической работы, преподавания учебных дисциплин и обеспеченность учебно-методической литературой учебного процесса;</w:t>
      </w:r>
    </w:p>
    <w:p w:rsidR="00376424" w:rsidRPr="00830410" w:rsidRDefault="00376424" w:rsidP="00830410">
      <w:pPr>
        <w:pStyle w:val="a5"/>
        <w:numPr>
          <w:ilvl w:val="0"/>
          <w:numId w:val="23"/>
        </w:numPr>
        <w:shd w:val="clear" w:color="auto" w:fill="FFFFFF"/>
        <w:tabs>
          <w:tab w:val="left" w:pos="284"/>
        </w:tabs>
        <w:spacing w:line="276" w:lineRule="auto"/>
        <w:ind w:left="0" w:firstLine="0"/>
        <w:jc w:val="both"/>
        <w:rPr>
          <w:i/>
          <w:color w:val="000000"/>
        </w:rPr>
      </w:pPr>
      <w:r w:rsidRPr="00830410">
        <w:rPr>
          <w:i/>
          <w:color w:val="000000"/>
        </w:rPr>
        <w:t>Квалифицированный профессорско-преподавательский состав;</w:t>
      </w:r>
    </w:p>
    <w:p w:rsidR="00376424" w:rsidRPr="00830410" w:rsidRDefault="00376424" w:rsidP="00830410">
      <w:pPr>
        <w:pStyle w:val="a5"/>
        <w:numPr>
          <w:ilvl w:val="0"/>
          <w:numId w:val="23"/>
        </w:numPr>
        <w:shd w:val="clear" w:color="auto" w:fill="FFFFFF"/>
        <w:tabs>
          <w:tab w:val="left" w:pos="284"/>
        </w:tabs>
        <w:spacing w:line="276" w:lineRule="auto"/>
        <w:ind w:left="0" w:firstLine="0"/>
        <w:jc w:val="both"/>
        <w:rPr>
          <w:i/>
          <w:color w:val="000000"/>
        </w:rPr>
      </w:pPr>
      <w:r w:rsidRPr="00830410">
        <w:rPr>
          <w:i/>
          <w:color w:val="000000"/>
        </w:rPr>
        <w:t>Финансовая устойчивость академии;</w:t>
      </w:r>
    </w:p>
    <w:p w:rsidR="00376424" w:rsidRPr="00830410" w:rsidRDefault="00376424" w:rsidP="00830410">
      <w:pPr>
        <w:pStyle w:val="a5"/>
        <w:numPr>
          <w:ilvl w:val="0"/>
          <w:numId w:val="23"/>
        </w:numPr>
        <w:shd w:val="clear" w:color="auto" w:fill="FFFFFF"/>
        <w:tabs>
          <w:tab w:val="left" w:pos="284"/>
        </w:tabs>
        <w:spacing w:line="276" w:lineRule="auto"/>
        <w:ind w:left="0" w:firstLine="0"/>
        <w:jc w:val="both"/>
        <w:rPr>
          <w:i/>
          <w:color w:val="000000"/>
        </w:rPr>
      </w:pPr>
      <w:r w:rsidRPr="00830410">
        <w:rPr>
          <w:i/>
          <w:color w:val="000000"/>
        </w:rPr>
        <w:t>Высокий уровень организации воспитательной работы;</w:t>
      </w:r>
    </w:p>
    <w:p w:rsidR="00376424" w:rsidRPr="00830410" w:rsidRDefault="00376424" w:rsidP="00830410">
      <w:pPr>
        <w:pStyle w:val="a5"/>
        <w:numPr>
          <w:ilvl w:val="0"/>
          <w:numId w:val="23"/>
        </w:numPr>
        <w:shd w:val="clear" w:color="auto" w:fill="FFFFFF"/>
        <w:tabs>
          <w:tab w:val="left" w:pos="284"/>
        </w:tabs>
        <w:spacing w:line="276" w:lineRule="auto"/>
        <w:ind w:left="0" w:firstLine="0"/>
        <w:jc w:val="both"/>
        <w:rPr>
          <w:i/>
          <w:color w:val="000000"/>
        </w:rPr>
      </w:pPr>
      <w:r w:rsidRPr="00830410">
        <w:rPr>
          <w:i/>
          <w:color w:val="000000"/>
        </w:rPr>
        <w:t>Эффективная структура управления вузом;</w:t>
      </w:r>
    </w:p>
    <w:p w:rsidR="00376424" w:rsidRPr="00830410" w:rsidRDefault="00376424" w:rsidP="00830410">
      <w:pPr>
        <w:pStyle w:val="a5"/>
        <w:numPr>
          <w:ilvl w:val="0"/>
          <w:numId w:val="23"/>
        </w:numPr>
        <w:shd w:val="clear" w:color="auto" w:fill="FFFFFF"/>
        <w:tabs>
          <w:tab w:val="left" w:pos="284"/>
        </w:tabs>
        <w:spacing w:line="276" w:lineRule="auto"/>
        <w:ind w:left="0" w:firstLine="0"/>
        <w:jc w:val="both"/>
        <w:rPr>
          <w:i/>
          <w:color w:val="000000"/>
        </w:rPr>
      </w:pPr>
      <w:r w:rsidRPr="00830410">
        <w:rPr>
          <w:i/>
          <w:color w:val="000000"/>
        </w:rPr>
        <w:t>Активное участие студентов в спортивных и общественных мероприятиях, волонтерской деятельности, творческих коллективах, научно-исследовательской деятельности;</w:t>
      </w:r>
    </w:p>
    <w:p w:rsidR="00376424" w:rsidRPr="00830410" w:rsidRDefault="00376424" w:rsidP="00830410">
      <w:pPr>
        <w:pStyle w:val="a5"/>
        <w:numPr>
          <w:ilvl w:val="0"/>
          <w:numId w:val="23"/>
        </w:numPr>
        <w:shd w:val="clear" w:color="auto" w:fill="FFFFFF"/>
        <w:tabs>
          <w:tab w:val="left" w:pos="284"/>
        </w:tabs>
        <w:spacing w:line="276" w:lineRule="auto"/>
        <w:ind w:left="0" w:firstLine="0"/>
        <w:jc w:val="both"/>
        <w:rPr>
          <w:i/>
          <w:color w:val="000000"/>
        </w:rPr>
      </w:pPr>
      <w:r w:rsidRPr="00830410">
        <w:rPr>
          <w:i/>
          <w:color w:val="000000"/>
        </w:rPr>
        <w:t>Участие в международных проектах.</w:t>
      </w:r>
    </w:p>
    <w:p w:rsidR="00376424" w:rsidRPr="00830410" w:rsidRDefault="00376424" w:rsidP="00830410">
      <w:pPr>
        <w:pStyle w:val="a5"/>
        <w:numPr>
          <w:ilvl w:val="0"/>
          <w:numId w:val="1"/>
        </w:numPr>
        <w:shd w:val="clear" w:color="auto" w:fill="FFFFFF"/>
        <w:tabs>
          <w:tab w:val="left" w:pos="1134"/>
        </w:tabs>
        <w:spacing w:line="276" w:lineRule="auto"/>
        <w:ind w:left="0" w:firstLine="709"/>
        <w:jc w:val="both"/>
        <w:rPr>
          <w:color w:val="000000"/>
        </w:rPr>
      </w:pPr>
      <w:r w:rsidRPr="00830410">
        <w:rPr>
          <w:color w:val="000000"/>
        </w:rPr>
        <w:t>Перечень основных стратегических партнеров ОО</w:t>
      </w:r>
    </w:p>
    <w:p w:rsidR="00376424" w:rsidRPr="00830410" w:rsidRDefault="00376424" w:rsidP="00830410">
      <w:pPr>
        <w:shd w:val="clear" w:color="auto" w:fill="FFFFFF"/>
        <w:tabs>
          <w:tab w:val="left" w:pos="1134"/>
        </w:tabs>
        <w:spacing w:after="0" w:line="276" w:lineRule="auto"/>
        <w:jc w:val="both"/>
        <w:rPr>
          <w:rFonts w:ascii="Times New Roman" w:hAnsi="Times New Roman" w:cs="Times New Roman"/>
          <w:i/>
          <w:color w:val="000000"/>
          <w:sz w:val="24"/>
          <w:szCs w:val="24"/>
        </w:rPr>
      </w:pPr>
      <w:r w:rsidRPr="00830410">
        <w:rPr>
          <w:rFonts w:ascii="Times New Roman" w:hAnsi="Times New Roman" w:cs="Times New Roman"/>
          <w:i/>
          <w:color w:val="000000"/>
          <w:sz w:val="24"/>
          <w:szCs w:val="24"/>
        </w:rPr>
        <w:t>1. Администрации муниципальных образований (18 районов);</w:t>
      </w:r>
    </w:p>
    <w:p w:rsidR="00376424" w:rsidRPr="00830410" w:rsidRDefault="00376424" w:rsidP="00830410">
      <w:pPr>
        <w:shd w:val="clear" w:color="auto" w:fill="FFFFFF"/>
        <w:tabs>
          <w:tab w:val="left" w:pos="1134"/>
        </w:tabs>
        <w:spacing w:after="0" w:line="276" w:lineRule="auto"/>
        <w:jc w:val="both"/>
        <w:rPr>
          <w:rFonts w:ascii="Times New Roman" w:hAnsi="Times New Roman" w:cs="Times New Roman"/>
          <w:i/>
          <w:color w:val="000000"/>
          <w:sz w:val="24"/>
          <w:szCs w:val="24"/>
        </w:rPr>
      </w:pPr>
      <w:r w:rsidRPr="00830410">
        <w:rPr>
          <w:rFonts w:ascii="Times New Roman" w:hAnsi="Times New Roman" w:cs="Times New Roman"/>
          <w:i/>
          <w:color w:val="000000"/>
          <w:sz w:val="24"/>
          <w:szCs w:val="24"/>
        </w:rPr>
        <w:t xml:space="preserve">2. Министерство образования и науки Республики Бурятия; </w:t>
      </w:r>
    </w:p>
    <w:p w:rsidR="00376424" w:rsidRPr="00830410" w:rsidRDefault="00376424" w:rsidP="00830410">
      <w:pPr>
        <w:shd w:val="clear" w:color="auto" w:fill="FFFFFF"/>
        <w:tabs>
          <w:tab w:val="left" w:pos="1134"/>
        </w:tabs>
        <w:spacing w:after="0" w:line="276" w:lineRule="auto"/>
        <w:jc w:val="both"/>
        <w:rPr>
          <w:rFonts w:ascii="Times New Roman" w:hAnsi="Times New Roman" w:cs="Times New Roman"/>
          <w:i/>
          <w:color w:val="000000"/>
          <w:sz w:val="24"/>
          <w:szCs w:val="24"/>
        </w:rPr>
      </w:pPr>
      <w:r w:rsidRPr="00830410">
        <w:rPr>
          <w:rFonts w:ascii="Times New Roman" w:hAnsi="Times New Roman" w:cs="Times New Roman"/>
          <w:i/>
          <w:color w:val="000000"/>
          <w:sz w:val="24"/>
          <w:szCs w:val="24"/>
        </w:rPr>
        <w:t>3. Министерство сельского хозяйства и продовольствия Республики Бурятия;</w:t>
      </w:r>
    </w:p>
    <w:p w:rsidR="00376424" w:rsidRPr="00830410" w:rsidRDefault="00376424" w:rsidP="00830410">
      <w:pPr>
        <w:shd w:val="clear" w:color="auto" w:fill="FFFFFF"/>
        <w:tabs>
          <w:tab w:val="left" w:pos="1134"/>
        </w:tabs>
        <w:spacing w:after="0" w:line="276" w:lineRule="auto"/>
        <w:jc w:val="both"/>
        <w:rPr>
          <w:rFonts w:ascii="Times New Roman" w:hAnsi="Times New Roman" w:cs="Times New Roman"/>
          <w:i/>
          <w:color w:val="000000"/>
          <w:sz w:val="24"/>
          <w:szCs w:val="24"/>
        </w:rPr>
      </w:pPr>
      <w:r w:rsidRPr="00830410">
        <w:rPr>
          <w:rFonts w:ascii="Times New Roman" w:hAnsi="Times New Roman" w:cs="Times New Roman"/>
          <w:i/>
          <w:color w:val="000000"/>
          <w:sz w:val="24"/>
          <w:szCs w:val="24"/>
        </w:rPr>
        <w:lastRenderedPageBreak/>
        <w:t>4. Министерство туризма Республики Бурятия;</w:t>
      </w:r>
    </w:p>
    <w:p w:rsidR="00376424" w:rsidRPr="00830410" w:rsidRDefault="00376424" w:rsidP="00830410">
      <w:pPr>
        <w:shd w:val="clear" w:color="auto" w:fill="FFFFFF"/>
        <w:tabs>
          <w:tab w:val="left" w:pos="1134"/>
        </w:tabs>
        <w:spacing w:after="0" w:line="276" w:lineRule="auto"/>
        <w:jc w:val="both"/>
        <w:rPr>
          <w:rFonts w:ascii="Times New Roman" w:hAnsi="Times New Roman" w:cs="Times New Roman"/>
          <w:i/>
          <w:color w:val="000000"/>
          <w:sz w:val="24"/>
          <w:szCs w:val="24"/>
        </w:rPr>
      </w:pPr>
      <w:r w:rsidRPr="00830410">
        <w:rPr>
          <w:rFonts w:ascii="Times New Roman" w:hAnsi="Times New Roman" w:cs="Times New Roman"/>
          <w:i/>
          <w:color w:val="000000"/>
          <w:sz w:val="24"/>
          <w:szCs w:val="24"/>
        </w:rPr>
        <w:t>5. Министерство экономики Республики Бурятия;</w:t>
      </w:r>
    </w:p>
    <w:p w:rsidR="00376424" w:rsidRPr="00830410" w:rsidRDefault="00376424" w:rsidP="00830410">
      <w:pPr>
        <w:shd w:val="clear" w:color="auto" w:fill="FFFFFF"/>
        <w:tabs>
          <w:tab w:val="left" w:pos="1134"/>
        </w:tabs>
        <w:spacing w:after="0" w:line="276" w:lineRule="auto"/>
        <w:jc w:val="both"/>
        <w:rPr>
          <w:rFonts w:ascii="Times New Roman" w:hAnsi="Times New Roman" w:cs="Times New Roman"/>
          <w:i/>
          <w:color w:val="000000"/>
          <w:sz w:val="24"/>
          <w:szCs w:val="24"/>
        </w:rPr>
      </w:pPr>
      <w:r w:rsidRPr="00830410">
        <w:rPr>
          <w:rFonts w:ascii="Times New Roman" w:hAnsi="Times New Roman" w:cs="Times New Roman"/>
          <w:i/>
          <w:color w:val="000000"/>
          <w:sz w:val="24"/>
          <w:szCs w:val="24"/>
        </w:rPr>
        <w:t>6.Министерство имущественных и земельных отношений Республики Бурятия;</w:t>
      </w:r>
    </w:p>
    <w:p w:rsidR="00376424" w:rsidRPr="00830410" w:rsidRDefault="00376424" w:rsidP="00830410">
      <w:pPr>
        <w:shd w:val="clear" w:color="auto" w:fill="FFFFFF"/>
        <w:tabs>
          <w:tab w:val="left" w:pos="1134"/>
        </w:tabs>
        <w:spacing w:after="0" w:line="276" w:lineRule="auto"/>
        <w:jc w:val="both"/>
        <w:rPr>
          <w:rFonts w:ascii="Times New Roman" w:hAnsi="Times New Roman" w:cs="Times New Roman"/>
          <w:i/>
          <w:color w:val="000000"/>
          <w:sz w:val="24"/>
          <w:szCs w:val="24"/>
        </w:rPr>
      </w:pPr>
      <w:r w:rsidRPr="00830410">
        <w:rPr>
          <w:rFonts w:ascii="Times New Roman" w:hAnsi="Times New Roman" w:cs="Times New Roman"/>
          <w:i/>
          <w:color w:val="000000"/>
          <w:sz w:val="24"/>
          <w:szCs w:val="24"/>
        </w:rPr>
        <w:t>7. Министерство образования и науки Республики Тыва;</w:t>
      </w:r>
    </w:p>
    <w:p w:rsidR="00376424" w:rsidRPr="00830410" w:rsidRDefault="00376424" w:rsidP="00830410">
      <w:pPr>
        <w:shd w:val="clear" w:color="auto" w:fill="FFFFFF"/>
        <w:tabs>
          <w:tab w:val="left" w:pos="1134"/>
        </w:tabs>
        <w:spacing w:after="0" w:line="276" w:lineRule="auto"/>
        <w:jc w:val="both"/>
        <w:rPr>
          <w:rFonts w:ascii="Times New Roman" w:hAnsi="Times New Roman" w:cs="Times New Roman"/>
          <w:i/>
          <w:color w:val="000000"/>
          <w:sz w:val="24"/>
          <w:szCs w:val="24"/>
        </w:rPr>
      </w:pPr>
      <w:r w:rsidRPr="00830410">
        <w:rPr>
          <w:rFonts w:ascii="Times New Roman" w:hAnsi="Times New Roman" w:cs="Times New Roman"/>
          <w:i/>
          <w:color w:val="000000"/>
          <w:sz w:val="24"/>
          <w:szCs w:val="24"/>
        </w:rPr>
        <w:t>9. Министерство сельского хозяйства и продовольствия Республики Тыва;</w:t>
      </w:r>
    </w:p>
    <w:p w:rsidR="00376424" w:rsidRPr="00830410" w:rsidRDefault="00376424" w:rsidP="00830410">
      <w:pPr>
        <w:shd w:val="clear" w:color="auto" w:fill="FFFFFF"/>
        <w:tabs>
          <w:tab w:val="left" w:pos="1134"/>
        </w:tabs>
        <w:spacing w:after="0" w:line="276" w:lineRule="auto"/>
        <w:jc w:val="both"/>
        <w:rPr>
          <w:rFonts w:ascii="Times New Roman" w:hAnsi="Times New Roman" w:cs="Times New Roman"/>
          <w:i/>
          <w:color w:val="000000"/>
          <w:sz w:val="24"/>
          <w:szCs w:val="24"/>
        </w:rPr>
      </w:pPr>
      <w:r w:rsidRPr="00830410">
        <w:rPr>
          <w:rFonts w:ascii="Times New Roman" w:hAnsi="Times New Roman" w:cs="Times New Roman"/>
          <w:i/>
          <w:color w:val="000000"/>
          <w:sz w:val="24"/>
          <w:szCs w:val="24"/>
        </w:rPr>
        <w:t>10. Торгово-промышленная палата Республики Бурятия.</w:t>
      </w:r>
    </w:p>
    <w:p w:rsidR="00376424" w:rsidRPr="00830410" w:rsidRDefault="00376424" w:rsidP="00830410">
      <w:pPr>
        <w:pStyle w:val="a5"/>
        <w:numPr>
          <w:ilvl w:val="0"/>
          <w:numId w:val="1"/>
        </w:numPr>
        <w:shd w:val="clear" w:color="auto" w:fill="FFFFFF"/>
        <w:tabs>
          <w:tab w:val="left" w:pos="1134"/>
        </w:tabs>
        <w:spacing w:line="276" w:lineRule="auto"/>
        <w:ind w:left="0" w:firstLine="709"/>
        <w:jc w:val="both"/>
        <w:rPr>
          <w:color w:val="000000"/>
        </w:rPr>
      </w:pPr>
      <w:r w:rsidRPr="00830410">
        <w:rPr>
          <w:color w:val="000000"/>
        </w:rPr>
        <w:t>Численность ВСЕХ обучающихся ОО (по формам обучения, по формам финансирования)</w:t>
      </w:r>
    </w:p>
    <w:p w:rsidR="00376424" w:rsidRPr="00830410" w:rsidRDefault="00376424" w:rsidP="00830410">
      <w:pPr>
        <w:pStyle w:val="a5"/>
        <w:shd w:val="clear" w:color="auto" w:fill="FFFFFF"/>
        <w:tabs>
          <w:tab w:val="left" w:pos="1134"/>
        </w:tabs>
        <w:spacing w:line="276" w:lineRule="auto"/>
        <w:ind w:left="0"/>
        <w:jc w:val="both"/>
        <w:rPr>
          <w:i/>
          <w:color w:val="000000"/>
        </w:rPr>
      </w:pPr>
      <w:r w:rsidRPr="00830410">
        <w:rPr>
          <w:i/>
          <w:color w:val="000000"/>
        </w:rPr>
        <w:t>4789 чел.</w:t>
      </w:r>
    </w:p>
    <w:p w:rsidR="00376424" w:rsidRPr="00830410" w:rsidRDefault="00376424" w:rsidP="00830410">
      <w:pPr>
        <w:pStyle w:val="a5"/>
        <w:shd w:val="clear" w:color="auto" w:fill="FFFFFF"/>
        <w:tabs>
          <w:tab w:val="left" w:pos="1134"/>
        </w:tabs>
        <w:spacing w:line="276" w:lineRule="auto"/>
        <w:ind w:left="0"/>
        <w:jc w:val="both"/>
        <w:rPr>
          <w:i/>
          <w:color w:val="000000"/>
        </w:rPr>
      </w:pPr>
      <w:r w:rsidRPr="00830410">
        <w:rPr>
          <w:i/>
          <w:color w:val="000000"/>
        </w:rPr>
        <w:t>из них:</w:t>
      </w:r>
    </w:p>
    <w:p w:rsidR="00376424" w:rsidRPr="00830410" w:rsidRDefault="00376424" w:rsidP="00830410">
      <w:pPr>
        <w:pStyle w:val="a5"/>
        <w:shd w:val="clear" w:color="auto" w:fill="FFFFFF"/>
        <w:tabs>
          <w:tab w:val="left" w:pos="1134"/>
        </w:tabs>
        <w:spacing w:line="276" w:lineRule="auto"/>
        <w:ind w:left="0"/>
        <w:jc w:val="both"/>
        <w:rPr>
          <w:i/>
          <w:color w:val="000000"/>
        </w:rPr>
      </w:pPr>
      <w:r w:rsidRPr="00830410">
        <w:rPr>
          <w:i/>
          <w:color w:val="000000"/>
        </w:rPr>
        <w:t>Очно 2570 чел.</w:t>
      </w:r>
    </w:p>
    <w:p w:rsidR="00376424" w:rsidRPr="00830410" w:rsidRDefault="00376424" w:rsidP="00830410">
      <w:pPr>
        <w:pStyle w:val="a5"/>
        <w:shd w:val="clear" w:color="auto" w:fill="FFFFFF"/>
        <w:tabs>
          <w:tab w:val="left" w:pos="1134"/>
        </w:tabs>
        <w:spacing w:line="276" w:lineRule="auto"/>
        <w:ind w:left="0"/>
        <w:jc w:val="both"/>
        <w:rPr>
          <w:i/>
          <w:color w:val="000000"/>
        </w:rPr>
      </w:pPr>
      <w:r w:rsidRPr="00830410">
        <w:rPr>
          <w:i/>
          <w:color w:val="000000"/>
        </w:rPr>
        <w:t xml:space="preserve">Заочно 2076 чел. </w:t>
      </w:r>
    </w:p>
    <w:p w:rsidR="00376424" w:rsidRPr="00830410" w:rsidRDefault="00376424" w:rsidP="00830410">
      <w:pPr>
        <w:pStyle w:val="a5"/>
        <w:shd w:val="clear" w:color="auto" w:fill="FFFFFF"/>
        <w:tabs>
          <w:tab w:val="left" w:pos="1134"/>
        </w:tabs>
        <w:spacing w:line="276" w:lineRule="auto"/>
        <w:ind w:left="0"/>
        <w:jc w:val="both"/>
        <w:rPr>
          <w:i/>
          <w:color w:val="000000"/>
        </w:rPr>
      </w:pPr>
      <w:r w:rsidRPr="00830410">
        <w:rPr>
          <w:i/>
          <w:color w:val="000000"/>
        </w:rPr>
        <w:t>Очно-заочно 143 чел.</w:t>
      </w:r>
    </w:p>
    <w:p w:rsidR="00376424" w:rsidRPr="00830410" w:rsidRDefault="00376424" w:rsidP="00830410">
      <w:pPr>
        <w:pStyle w:val="a5"/>
        <w:shd w:val="clear" w:color="auto" w:fill="FFFFFF"/>
        <w:tabs>
          <w:tab w:val="left" w:pos="1134"/>
        </w:tabs>
        <w:spacing w:line="276" w:lineRule="auto"/>
        <w:ind w:left="0"/>
        <w:jc w:val="both"/>
        <w:rPr>
          <w:i/>
          <w:color w:val="000000"/>
        </w:rPr>
      </w:pPr>
      <w:r w:rsidRPr="00830410">
        <w:rPr>
          <w:i/>
          <w:color w:val="000000"/>
        </w:rPr>
        <w:t>На бюджетной основе 3376 чел.</w:t>
      </w:r>
    </w:p>
    <w:p w:rsidR="00376424" w:rsidRPr="00830410" w:rsidRDefault="00376424" w:rsidP="00830410">
      <w:pPr>
        <w:pStyle w:val="a5"/>
        <w:shd w:val="clear" w:color="auto" w:fill="FFFFFF"/>
        <w:tabs>
          <w:tab w:val="left" w:pos="1134"/>
        </w:tabs>
        <w:spacing w:line="276" w:lineRule="auto"/>
        <w:ind w:left="0"/>
        <w:jc w:val="both"/>
        <w:rPr>
          <w:i/>
          <w:color w:val="000000"/>
        </w:rPr>
      </w:pPr>
      <w:r w:rsidRPr="00830410">
        <w:rPr>
          <w:i/>
          <w:color w:val="000000"/>
        </w:rPr>
        <w:t>На договорной основе 1413 чел.</w:t>
      </w:r>
    </w:p>
    <w:p w:rsidR="00376424" w:rsidRPr="00830410" w:rsidRDefault="00376424" w:rsidP="00830410">
      <w:pPr>
        <w:pStyle w:val="a5"/>
        <w:numPr>
          <w:ilvl w:val="0"/>
          <w:numId w:val="1"/>
        </w:numPr>
        <w:shd w:val="clear" w:color="auto" w:fill="FFFFFF"/>
        <w:tabs>
          <w:tab w:val="left" w:pos="1134"/>
        </w:tabs>
        <w:spacing w:line="276" w:lineRule="auto"/>
        <w:ind w:left="0" w:firstLine="709"/>
        <w:jc w:val="both"/>
        <w:rPr>
          <w:color w:val="000000"/>
        </w:rPr>
      </w:pPr>
      <w:r w:rsidRPr="00830410">
        <w:rPr>
          <w:color w:val="000000"/>
        </w:rPr>
        <w:t>Результаты мониторинга Минобрнауки (Минпросвещения) России образовательных организаций</w:t>
      </w:r>
    </w:p>
    <w:p w:rsidR="00376424" w:rsidRPr="00830410" w:rsidRDefault="00376424" w:rsidP="00830410">
      <w:pPr>
        <w:pStyle w:val="a5"/>
        <w:shd w:val="clear" w:color="auto" w:fill="FFFFFF"/>
        <w:tabs>
          <w:tab w:val="left" w:pos="1134"/>
        </w:tabs>
        <w:spacing w:line="276" w:lineRule="auto"/>
        <w:ind w:left="0" w:firstLine="709"/>
        <w:jc w:val="both"/>
        <w:rPr>
          <w:i/>
          <w:color w:val="000000"/>
        </w:rPr>
      </w:pPr>
      <w:r w:rsidRPr="00830410">
        <w:rPr>
          <w:i/>
          <w:color w:val="000000"/>
        </w:rPr>
        <w:t xml:space="preserve">По результатам мониторинга за 2022 г. ФГБОУ ВО Бурятская ГСХА признана </w:t>
      </w:r>
      <w:hyperlink r:id="rId11" w:history="1">
        <w:r w:rsidRPr="00830410">
          <w:rPr>
            <w:rStyle w:val="ae"/>
            <w:i/>
          </w:rPr>
          <w:t>эффективным вузом</w:t>
        </w:r>
      </w:hyperlink>
      <w:r w:rsidRPr="00830410">
        <w:rPr>
          <w:rStyle w:val="ae"/>
          <w:i/>
        </w:rPr>
        <w:t>.</w:t>
      </w:r>
    </w:p>
    <w:p w:rsidR="00376424" w:rsidRPr="00830410" w:rsidRDefault="00376424" w:rsidP="00830410">
      <w:pPr>
        <w:pStyle w:val="a5"/>
        <w:numPr>
          <w:ilvl w:val="0"/>
          <w:numId w:val="1"/>
        </w:numPr>
        <w:shd w:val="clear" w:color="auto" w:fill="FFFFFF"/>
        <w:tabs>
          <w:tab w:val="left" w:pos="1134"/>
        </w:tabs>
        <w:spacing w:line="276" w:lineRule="auto"/>
        <w:ind w:left="0" w:firstLine="709"/>
        <w:jc w:val="both"/>
      </w:pPr>
      <w:r w:rsidRPr="00830410">
        <w:rPr>
          <w:color w:val="000000"/>
        </w:rPr>
        <w:t xml:space="preserve">Другая информация </w:t>
      </w:r>
      <w:r w:rsidRPr="00830410">
        <w:t>(на усмотрение ОО)</w:t>
      </w:r>
    </w:p>
    <w:p w:rsidR="00376424" w:rsidRPr="00830410" w:rsidRDefault="00376424" w:rsidP="00830410">
      <w:pPr>
        <w:pStyle w:val="a5"/>
        <w:shd w:val="clear" w:color="auto" w:fill="FFFFFF"/>
        <w:tabs>
          <w:tab w:val="left" w:pos="1134"/>
        </w:tabs>
        <w:spacing w:line="276" w:lineRule="auto"/>
        <w:ind w:left="0" w:firstLine="709"/>
        <w:jc w:val="both"/>
        <w:rPr>
          <w:i/>
        </w:rPr>
      </w:pPr>
      <w:r w:rsidRPr="00830410">
        <w:rPr>
          <w:i/>
        </w:rPr>
        <w:t>ФГБОУ ВО Бурятская ГСХА в 2022 году стала победителем федеральной программы «Приоритет 2030.Дальний Восток».</w:t>
      </w:r>
    </w:p>
    <w:p w:rsidR="00376424" w:rsidRPr="00830410" w:rsidRDefault="00376424" w:rsidP="00830410">
      <w:pPr>
        <w:pStyle w:val="a5"/>
        <w:shd w:val="clear" w:color="auto" w:fill="FFFFFF"/>
        <w:tabs>
          <w:tab w:val="left" w:pos="1134"/>
        </w:tabs>
        <w:spacing w:line="276" w:lineRule="auto"/>
        <w:ind w:left="0" w:firstLine="709"/>
        <w:jc w:val="both"/>
        <w:rPr>
          <w:i/>
        </w:rPr>
      </w:pPr>
      <w:r w:rsidRPr="00830410">
        <w:rPr>
          <w:i/>
        </w:rPr>
        <w:t>Образовательная деятельность (услуга в системе образования) Академии удостоена звания «Дипломант» Всероссийского конкурса «100 лучших товаров и услуг России 2022 года».</w:t>
      </w:r>
    </w:p>
    <w:p w:rsidR="00376424" w:rsidRPr="00830410" w:rsidRDefault="00376424" w:rsidP="00830410">
      <w:pPr>
        <w:pStyle w:val="a5"/>
        <w:shd w:val="clear" w:color="auto" w:fill="FFFFFF"/>
        <w:tabs>
          <w:tab w:val="left" w:pos="1134"/>
        </w:tabs>
        <w:spacing w:line="276" w:lineRule="auto"/>
        <w:ind w:left="0" w:firstLine="709"/>
        <w:jc w:val="both"/>
        <w:rPr>
          <w:i/>
        </w:rPr>
      </w:pPr>
      <w:r w:rsidRPr="00830410">
        <w:rPr>
          <w:i/>
        </w:rPr>
        <w:t>Академия вошла в состав научно-образовательного центра мирового уровня «Байкал» с проектом «Создание производственного комплекса по переработке технической конопли полного цикла».</w:t>
      </w:r>
    </w:p>
    <w:p w:rsidR="00376424" w:rsidRPr="00830410" w:rsidRDefault="00376424" w:rsidP="00830410">
      <w:pPr>
        <w:pStyle w:val="a5"/>
        <w:shd w:val="clear" w:color="auto" w:fill="FFFFFF"/>
        <w:tabs>
          <w:tab w:val="left" w:pos="1134"/>
        </w:tabs>
        <w:spacing w:line="276" w:lineRule="auto"/>
        <w:ind w:left="0" w:firstLine="709"/>
        <w:jc w:val="both"/>
        <w:rPr>
          <w:i/>
        </w:rPr>
      </w:pPr>
      <w:r w:rsidRPr="00830410">
        <w:rPr>
          <w:i/>
        </w:rPr>
        <w:t>Обучающиеся и выпускники Академии ежегодно успешно проходят независимую оценку качества образования (ФЭПО, ФИЭБ, НОКО), что свидетельствует о высоком качестве подготовки будущих специалистов.</w:t>
      </w:r>
    </w:p>
    <w:p w:rsidR="00376424" w:rsidRPr="00830410" w:rsidRDefault="00376424" w:rsidP="00830410">
      <w:pPr>
        <w:pStyle w:val="a5"/>
        <w:shd w:val="clear" w:color="auto" w:fill="FFFFFF"/>
        <w:tabs>
          <w:tab w:val="left" w:pos="1134"/>
        </w:tabs>
        <w:spacing w:line="276" w:lineRule="auto"/>
        <w:ind w:left="0" w:firstLine="709"/>
        <w:jc w:val="both"/>
        <w:rPr>
          <w:i/>
        </w:rPr>
      </w:pPr>
      <w:r w:rsidRPr="00830410">
        <w:rPr>
          <w:i/>
        </w:rPr>
        <w:t>Академия ежегодно успешно проходит процедуру сертификации на предмет соответствия Системы менеджмента качества ГОСТ Р ИСО 9001-2015.</w:t>
      </w:r>
    </w:p>
    <w:p w:rsidR="00660561" w:rsidRPr="00830410" w:rsidRDefault="00660561" w:rsidP="00830410">
      <w:pPr>
        <w:pStyle w:val="a5"/>
        <w:shd w:val="clear" w:color="auto" w:fill="FFFFFF"/>
        <w:tabs>
          <w:tab w:val="left" w:pos="1134"/>
        </w:tabs>
        <w:spacing w:line="276" w:lineRule="auto"/>
        <w:ind w:left="0"/>
        <w:jc w:val="both"/>
        <w:rPr>
          <w:color w:val="000000"/>
        </w:rPr>
      </w:pPr>
    </w:p>
    <w:p w:rsidR="00660561" w:rsidRPr="00830410" w:rsidRDefault="00A070C3" w:rsidP="00830410">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830410">
        <w:rPr>
          <w:rFonts w:ascii="Times New Roman" w:eastAsia="Times New Roman" w:hAnsi="Times New Roman" w:cs="Times New Roman"/>
          <w:b/>
          <w:i/>
          <w:color w:val="000000"/>
          <w:sz w:val="24"/>
          <w:szCs w:val="24"/>
          <w:lang w:eastAsia="ru-RU"/>
        </w:rPr>
        <w:t>2</w:t>
      </w:r>
      <w:r w:rsidR="00660561" w:rsidRPr="00830410">
        <w:rPr>
          <w:rFonts w:ascii="Times New Roman" w:eastAsia="Times New Roman" w:hAnsi="Times New Roman" w:cs="Times New Roman"/>
          <w:b/>
          <w:i/>
          <w:color w:val="000000"/>
          <w:sz w:val="24"/>
          <w:szCs w:val="24"/>
          <w:lang w:eastAsia="ru-RU"/>
        </w:rPr>
        <w:t>. Общая информация об ОБРАЗОВАТЕЛЬНОЙ ПРОГРАММЕ</w:t>
      </w:r>
      <w:r w:rsidR="00660561" w:rsidRPr="00830410">
        <w:rPr>
          <w:rFonts w:ascii="Times New Roman" w:eastAsia="Times New Roman" w:hAnsi="Times New Roman" w:cs="Times New Roman"/>
          <w:color w:val="000000"/>
          <w:sz w:val="24"/>
          <w:szCs w:val="24"/>
          <w:lang w:eastAsia="ru-RU"/>
        </w:rPr>
        <w:t>:</w:t>
      </w:r>
    </w:p>
    <w:p w:rsidR="00660561" w:rsidRPr="00830410" w:rsidRDefault="00660561"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С какого года реализуется программа, учитывая преемственность образовательных программ</w:t>
      </w:r>
    </w:p>
    <w:p w:rsidR="00376424" w:rsidRPr="00830410" w:rsidRDefault="00376424" w:rsidP="00830410">
      <w:pPr>
        <w:pStyle w:val="a5"/>
        <w:shd w:val="clear" w:color="auto" w:fill="FFFFFF"/>
        <w:tabs>
          <w:tab w:val="left" w:pos="993"/>
        </w:tabs>
        <w:spacing w:line="360" w:lineRule="auto"/>
        <w:ind w:left="0"/>
        <w:jc w:val="both"/>
        <w:rPr>
          <w:color w:val="000000"/>
        </w:rPr>
      </w:pPr>
      <w:r w:rsidRPr="00830410">
        <w:rPr>
          <w:i/>
          <w:color w:val="000000"/>
        </w:rPr>
        <w:t xml:space="preserve">Образовательная программа по специальности </w:t>
      </w:r>
      <w:r w:rsidR="00963230" w:rsidRPr="00830410">
        <w:rPr>
          <w:i/>
          <w:color w:val="000000"/>
        </w:rPr>
        <w:t>38.02.01 Экономика и бухгалтерский учет (по отраслям)</w:t>
      </w:r>
      <w:r w:rsidRPr="00830410">
        <w:rPr>
          <w:i/>
          <w:color w:val="000000"/>
        </w:rPr>
        <w:t xml:space="preserve"> реализуется в Агротехническом колледже с 200</w:t>
      </w:r>
      <w:r w:rsidR="00963230" w:rsidRPr="00830410">
        <w:rPr>
          <w:i/>
          <w:color w:val="000000"/>
        </w:rPr>
        <w:t>1</w:t>
      </w:r>
      <w:r w:rsidRPr="00830410">
        <w:rPr>
          <w:i/>
          <w:color w:val="000000"/>
        </w:rPr>
        <w:t xml:space="preserve"> года</w:t>
      </w:r>
      <w:r w:rsidRPr="00830410">
        <w:rPr>
          <w:color w:val="000000"/>
        </w:rPr>
        <w:t>.</w:t>
      </w:r>
    </w:p>
    <w:p w:rsidR="00660561" w:rsidRPr="00830410" w:rsidRDefault="00660561"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 xml:space="preserve">Руководители программы: </w:t>
      </w:r>
      <w:r w:rsidR="00376424" w:rsidRPr="00830410">
        <w:rPr>
          <w:i/>
          <w:color w:val="000000"/>
        </w:rPr>
        <w:t xml:space="preserve">Очирова </w:t>
      </w:r>
      <w:r w:rsidR="00232975" w:rsidRPr="00830410">
        <w:rPr>
          <w:i/>
          <w:color w:val="000000"/>
        </w:rPr>
        <w:t>Валентина Николаевна, директор АТК</w:t>
      </w:r>
      <w:r w:rsidRPr="00830410">
        <w:rPr>
          <w:color w:val="000000"/>
        </w:rPr>
        <w:t>.</w:t>
      </w:r>
    </w:p>
    <w:p w:rsidR="00660561" w:rsidRPr="00830410" w:rsidRDefault="00660561" w:rsidP="00830410">
      <w:pPr>
        <w:pStyle w:val="a5"/>
        <w:numPr>
          <w:ilvl w:val="0"/>
          <w:numId w:val="2"/>
        </w:numPr>
        <w:shd w:val="clear" w:color="auto" w:fill="FFFFFF"/>
        <w:tabs>
          <w:tab w:val="left" w:pos="993"/>
        </w:tabs>
        <w:spacing w:line="360" w:lineRule="auto"/>
        <w:ind w:left="0" w:firstLine="709"/>
        <w:jc w:val="both"/>
        <w:rPr>
          <w:color w:val="000000"/>
        </w:rPr>
      </w:pPr>
      <w:r w:rsidRPr="00830410">
        <w:rPr>
          <w:color w:val="000000"/>
        </w:rPr>
        <w:t xml:space="preserve">Программа разработана в соответствии с </w:t>
      </w:r>
      <w:r w:rsidRPr="00830410">
        <w:rPr>
          <w:i/>
          <w:color w:val="000000"/>
        </w:rPr>
        <w:t>ФГОС</w:t>
      </w:r>
      <w:r w:rsidR="00232975" w:rsidRPr="00830410">
        <w:rPr>
          <w:i/>
          <w:color w:val="000000"/>
        </w:rPr>
        <w:t xml:space="preserve"> СПО по специальности </w:t>
      </w:r>
      <w:r w:rsidR="00963230" w:rsidRPr="00830410">
        <w:rPr>
          <w:rFonts w:eastAsia="Calibri"/>
          <w:i/>
        </w:rPr>
        <w:t xml:space="preserve">38.02.01 </w:t>
      </w:r>
      <w:r w:rsidR="00963230" w:rsidRPr="00830410">
        <w:rPr>
          <w:i/>
        </w:rPr>
        <w:t>Экономика и бухгалтерский учет (по отраслям)</w:t>
      </w:r>
      <w:r w:rsidR="00963230" w:rsidRPr="00830410">
        <w:rPr>
          <w:rFonts w:eastAsia="Calibri"/>
          <w:i/>
        </w:rPr>
        <w:t>, утвержденный приказом Министерства образования и науки Российской Федерации от 05.02.2018 № 69</w:t>
      </w:r>
      <w:r w:rsidR="00221BC9" w:rsidRPr="00830410">
        <w:rPr>
          <w:i/>
          <w:color w:val="000000"/>
        </w:rPr>
        <w:t>;</w:t>
      </w:r>
      <w:r w:rsidRPr="00830410">
        <w:rPr>
          <w:i/>
          <w:color w:val="000000"/>
        </w:rPr>
        <w:t xml:space="preserve"> профессиональным стандартом</w:t>
      </w:r>
      <w:r w:rsidR="00232975" w:rsidRPr="00830410">
        <w:rPr>
          <w:i/>
          <w:color w:val="000000"/>
        </w:rPr>
        <w:t xml:space="preserve"> </w:t>
      </w:r>
      <w:r w:rsidR="00963230" w:rsidRPr="00830410">
        <w:rPr>
          <w:rFonts w:eastAsia="Calibri"/>
          <w:i/>
        </w:rPr>
        <w:t>«Бухгалтер», утвержденный приказом Министерства труда и социальной защиты России от 21.02.2019 № 103н</w:t>
      </w:r>
      <w:r w:rsidR="00232975" w:rsidRPr="00830410">
        <w:rPr>
          <w:rFonts w:eastAsia="Calibri"/>
        </w:rPr>
        <w:t>.</w:t>
      </w:r>
    </w:p>
    <w:p w:rsidR="00660561" w:rsidRPr="00830410" w:rsidRDefault="00660561" w:rsidP="00830410">
      <w:pPr>
        <w:pStyle w:val="a5"/>
        <w:numPr>
          <w:ilvl w:val="0"/>
          <w:numId w:val="2"/>
        </w:numPr>
        <w:shd w:val="clear" w:color="auto" w:fill="FFFFFF"/>
        <w:tabs>
          <w:tab w:val="left" w:pos="993"/>
        </w:tabs>
        <w:spacing w:line="276" w:lineRule="auto"/>
        <w:ind w:left="0" w:firstLine="709"/>
        <w:rPr>
          <w:color w:val="000000"/>
        </w:rPr>
      </w:pPr>
      <w:r w:rsidRPr="00830410">
        <w:rPr>
          <w:color w:val="000000"/>
        </w:rPr>
        <w:lastRenderedPageBreak/>
        <w:t>Роль и место Программы на рынке труда</w:t>
      </w:r>
    </w:p>
    <w:p w:rsidR="006F1A79" w:rsidRPr="00830410" w:rsidRDefault="006F1A79" w:rsidP="00830410">
      <w:pPr>
        <w:pStyle w:val="a5"/>
        <w:shd w:val="clear" w:color="auto" w:fill="FFFFFF"/>
        <w:tabs>
          <w:tab w:val="left" w:pos="993"/>
        </w:tabs>
        <w:spacing w:line="360" w:lineRule="auto"/>
        <w:ind w:left="0"/>
        <w:jc w:val="both"/>
        <w:rPr>
          <w:i/>
          <w:color w:val="000000"/>
        </w:rPr>
      </w:pPr>
      <w:r w:rsidRPr="00830410">
        <w:rPr>
          <w:i/>
          <w:color w:val="000000"/>
        </w:rPr>
        <w:t xml:space="preserve">Образовательная программа </w:t>
      </w:r>
      <w:r w:rsidR="004E1ADF" w:rsidRPr="00830410">
        <w:rPr>
          <w:rFonts w:eastAsia="Calibri"/>
          <w:bCs/>
          <w:i/>
          <w:iCs/>
        </w:rPr>
        <w:t xml:space="preserve">38.02.01 Экономика и бухгалтерский учет (по отраслям) нацелена на осуществление качественной подготовки конкурентоспособных специалистов в соответствии с требованиями </w:t>
      </w:r>
      <w:r w:rsidR="00830410" w:rsidRPr="00830410">
        <w:rPr>
          <w:rFonts w:eastAsia="Calibri"/>
          <w:bCs/>
          <w:i/>
          <w:iCs/>
        </w:rPr>
        <w:t>работодателей.</w:t>
      </w:r>
      <w:r w:rsidRPr="00830410">
        <w:rPr>
          <w:color w:val="000000" w:themeColor="text1"/>
        </w:rPr>
        <w:t xml:space="preserve"> </w:t>
      </w:r>
      <w:r w:rsidRPr="00830410">
        <w:rPr>
          <w:i/>
          <w:color w:val="000000" w:themeColor="text1"/>
        </w:rPr>
        <w:t>По данным служб и сайтов трудоустройства выпускники востребованы на рынке труда.</w:t>
      </w:r>
    </w:p>
    <w:p w:rsidR="00660561" w:rsidRPr="00830410" w:rsidRDefault="00660561" w:rsidP="00830410">
      <w:pPr>
        <w:pStyle w:val="a5"/>
        <w:numPr>
          <w:ilvl w:val="0"/>
          <w:numId w:val="2"/>
        </w:numPr>
        <w:shd w:val="clear" w:color="auto" w:fill="FFFFFF"/>
        <w:tabs>
          <w:tab w:val="left" w:pos="993"/>
        </w:tabs>
        <w:spacing w:line="276" w:lineRule="auto"/>
        <w:ind w:left="0" w:firstLine="709"/>
        <w:rPr>
          <w:color w:val="000000"/>
        </w:rPr>
      </w:pPr>
      <w:r w:rsidRPr="00830410">
        <w:rPr>
          <w:color w:val="000000"/>
        </w:rPr>
        <w:t>На какой рынок нацелены выпускники программы</w:t>
      </w:r>
    </w:p>
    <w:p w:rsidR="006F1A79" w:rsidRPr="00830410" w:rsidRDefault="006F1A79" w:rsidP="00830410">
      <w:pPr>
        <w:pStyle w:val="a5"/>
        <w:shd w:val="clear" w:color="auto" w:fill="FFFFFF"/>
        <w:tabs>
          <w:tab w:val="left" w:pos="993"/>
        </w:tabs>
        <w:spacing w:line="360" w:lineRule="auto"/>
        <w:ind w:left="0"/>
        <w:jc w:val="both"/>
        <w:rPr>
          <w:i/>
          <w:color w:val="000000"/>
        </w:rPr>
      </w:pPr>
      <w:r w:rsidRPr="00830410">
        <w:rPr>
          <w:i/>
          <w:color w:val="000000"/>
        </w:rPr>
        <w:t xml:space="preserve">Выпускники образовательной программы могут быть трудоустроены в различных организациях, </w:t>
      </w:r>
      <w:r w:rsidR="009162BD" w:rsidRPr="00830410">
        <w:rPr>
          <w:i/>
          <w:color w:val="000000"/>
        </w:rPr>
        <w:t xml:space="preserve">чей спектр деятельности непосредственно связан с деятельностью  </w:t>
      </w:r>
      <w:r w:rsidRPr="00830410">
        <w:rPr>
          <w:i/>
          <w:color w:val="000000"/>
        </w:rPr>
        <w:t xml:space="preserve"> </w:t>
      </w:r>
      <w:r w:rsidR="004E1ADF" w:rsidRPr="00830410">
        <w:rPr>
          <w:i/>
        </w:rPr>
        <w:t>в области формирования финансовой и экономической информации о производстве продукции и услуг</w:t>
      </w:r>
      <w:r w:rsidR="004E1ADF" w:rsidRPr="00830410">
        <w:rPr>
          <w:i/>
          <w:shd w:val="clear" w:color="auto" w:fill="FFFFFF"/>
        </w:rPr>
        <w:t>.</w:t>
      </w:r>
    </w:p>
    <w:p w:rsidR="00F16E9E" w:rsidRPr="00830410" w:rsidRDefault="00660561"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Основные конкурентные преимущества Программы</w:t>
      </w:r>
      <w:r w:rsidR="00034B83" w:rsidRPr="00830410">
        <w:rPr>
          <w:color w:val="000000"/>
        </w:rPr>
        <w:t>.</w:t>
      </w:r>
      <w:r w:rsidR="007D5387" w:rsidRPr="00830410">
        <w:rPr>
          <w:color w:val="000000"/>
        </w:rPr>
        <w:t xml:space="preserve"> </w:t>
      </w:r>
    </w:p>
    <w:p w:rsidR="003C273D" w:rsidRPr="00830410" w:rsidRDefault="00F16E9E" w:rsidP="00830410">
      <w:pPr>
        <w:shd w:val="clear" w:color="auto" w:fill="FFFFFF"/>
        <w:tabs>
          <w:tab w:val="left" w:pos="993"/>
        </w:tabs>
        <w:autoSpaceDE w:val="0"/>
        <w:autoSpaceDN w:val="0"/>
        <w:adjustRightInd w:val="0"/>
        <w:spacing w:line="360" w:lineRule="auto"/>
        <w:ind w:firstLine="426"/>
        <w:contextualSpacing/>
        <w:jc w:val="both"/>
        <w:rPr>
          <w:rFonts w:eastAsia="Calibri"/>
          <w:bCs/>
          <w:iCs/>
        </w:rPr>
      </w:pPr>
      <w:r w:rsidRPr="00830410">
        <w:rPr>
          <w:i/>
          <w:color w:val="000000"/>
        </w:rPr>
        <w:t>Образовательная программа Бурятской ГСХА по</w:t>
      </w:r>
      <w:r w:rsidR="000016F6" w:rsidRPr="00830410">
        <w:rPr>
          <w:i/>
          <w:color w:val="000000"/>
        </w:rPr>
        <w:t xml:space="preserve"> специальности </w:t>
      </w:r>
      <w:r w:rsidR="003C273D" w:rsidRPr="00830410">
        <w:rPr>
          <w:rFonts w:eastAsia="Calibri"/>
          <w:bCs/>
          <w:i/>
          <w:iCs/>
        </w:rPr>
        <w:t xml:space="preserve">38.02.01 Экономика и бухгалтерский учет (по отраслям) </w:t>
      </w:r>
      <w:r w:rsidR="000016F6" w:rsidRPr="00830410">
        <w:rPr>
          <w:i/>
          <w:color w:val="000000"/>
        </w:rPr>
        <w:t>отвечает современным требованиям</w:t>
      </w:r>
      <w:r w:rsidR="00370B72" w:rsidRPr="00830410">
        <w:rPr>
          <w:i/>
          <w:color w:val="000000"/>
        </w:rPr>
        <w:t>,</w:t>
      </w:r>
      <w:r w:rsidR="000016F6" w:rsidRPr="00830410">
        <w:rPr>
          <w:i/>
          <w:color w:val="000000"/>
        </w:rPr>
        <w:t xml:space="preserve"> предъявляемым </w:t>
      </w:r>
      <w:r w:rsidR="00370B72" w:rsidRPr="00830410">
        <w:rPr>
          <w:i/>
          <w:color w:val="000000"/>
        </w:rPr>
        <w:t xml:space="preserve">к подготовке </w:t>
      </w:r>
      <w:r w:rsidR="000016F6" w:rsidRPr="00830410">
        <w:rPr>
          <w:i/>
          <w:color w:val="000000"/>
        </w:rPr>
        <w:t>выпускник</w:t>
      </w:r>
      <w:r w:rsidR="00370B72" w:rsidRPr="00830410">
        <w:rPr>
          <w:i/>
          <w:color w:val="000000"/>
        </w:rPr>
        <w:t>ов</w:t>
      </w:r>
      <w:r w:rsidR="000016F6" w:rsidRPr="00830410">
        <w:rPr>
          <w:i/>
          <w:color w:val="000000"/>
        </w:rPr>
        <w:t xml:space="preserve"> среднего профессионального об</w:t>
      </w:r>
      <w:r w:rsidR="00370B72" w:rsidRPr="00830410">
        <w:rPr>
          <w:i/>
          <w:color w:val="000000"/>
        </w:rPr>
        <w:t>разования</w:t>
      </w:r>
      <w:r w:rsidRPr="00830410">
        <w:rPr>
          <w:color w:val="000000"/>
        </w:rPr>
        <w:t xml:space="preserve">. </w:t>
      </w:r>
      <w:r w:rsidRPr="00830410">
        <w:rPr>
          <w:i/>
          <w:color w:val="000000"/>
        </w:rPr>
        <w:t xml:space="preserve">Учебный процесс основан на </w:t>
      </w:r>
      <w:r w:rsidR="000016F6" w:rsidRPr="00830410">
        <w:rPr>
          <w:i/>
          <w:color w:val="000000"/>
        </w:rPr>
        <w:t xml:space="preserve">взаимосвязи </w:t>
      </w:r>
      <w:r w:rsidRPr="00830410">
        <w:rPr>
          <w:i/>
          <w:color w:val="000000"/>
        </w:rPr>
        <w:t>теоре</w:t>
      </w:r>
      <w:r w:rsidR="00370B72" w:rsidRPr="00830410">
        <w:rPr>
          <w:i/>
          <w:color w:val="000000"/>
        </w:rPr>
        <w:t>тических и практических занятий, а т</w:t>
      </w:r>
      <w:r w:rsidRPr="00830410">
        <w:rPr>
          <w:i/>
          <w:color w:val="000000"/>
        </w:rPr>
        <w:t xml:space="preserve">еоретическая база в сочетании с прикладными дисциплинами, </w:t>
      </w:r>
      <w:r w:rsidR="000016F6" w:rsidRPr="00830410">
        <w:rPr>
          <w:i/>
          <w:color w:val="000000"/>
        </w:rPr>
        <w:t xml:space="preserve">производственная </w:t>
      </w:r>
      <w:r w:rsidRPr="00830410">
        <w:rPr>
          <w:i/>
          <w:color w:val="000000"/>
        </w:rPr>
        <w:t xml:space="preserve">практика в </w:t>
      </w:r>
      <w:r w:rsidR="00370B72" w:rsidRPr="00830410">
        <w:rPr>
          <w:i/>
          <w:color w:val="000000"/>
        </w:rPr>
        <w:t>организациях</w:t>
      </w:r>
      <w:r w:rsidRPr="00830410">
        <w:rPr>
          <w:i/>
          <w:color w:val="000000"/>
        </w:rPr>
        <w:t>, мастер-классы</w:t>
      </w:r>
      <w:r w:rsidR="003C273D" w:rsidRPr="00830410">
        <w:rPr>
          <w:i/>
          <w:color w:val="000000"/>
        </w:rPr>
        <w:t xml:space="preserve">, организация выездных занятий и практик на предприятиях агропромышленного комплекса, а также </w:t>
      </w:r>
      <w:r w:rsidRPr="00830410">
        <w:rPr>
          <w:i/>
          <w:color w:val="000000"/>
        </w:rPr>
        <w:t xml:space="preserve">участие в </w:t>
      </w:r>
      <w:r w:rsidR="00370B72" w:rsidRPr="00830410">
        <w:rPr>
          <w:i/>
          <w:color w:val="000000"/>
        </w:rPr>
        <w:t>культурно-массовой</w:t>
      </w:r>
      <w:r w:rsidRPr="00830410">
        <w:rPr>
          <w:i/>
          <w:color w:val="000000"/>
        </w:rPr>
        <w:t xml:space="preserve"> деятельности</w:t>
      </w:r>
      <w:r w:rsidR="00370B72" w:rsidRPr="00830410">
        <w:rPr>
          <w:i/>
          <w:color w:val="000000"/>
        </w:rPr>
        <w:t xml:space="preserve">, </w:t>
      </w:r>
      <w:r w:rsidRPr="00830410">
        <w:rPr>
          <w:i/>
          <w:color w:val="000000"/>
        </w:rPr>
        <w:t xml:space="preserve">дает студентам возможность раскрыть потенциал и стать </w:t>
      </w:r>
      <w:r w:rsidR="003C273D" w:rsidRPr="00830410">
        <w:rPr>
          <w:i/>
          <w:color w:val="000000"/>
        </w:rPr>
        <w:t>компетентными</w:t>
      </w:r>
      <w:r w:rsidRPr="00830410">
        <w:rPr>
          <w:i/>
          <w:color w:val="000000"/>
        </w:rPr>
        <w:t xml:space="preserve"> специалистами в сфере </w:t>
      </w:r>
      <w:r w:rsidR="003C273D" w:rsidRPr="00830410">
        <w:rPr>
          <w:i/>
          <w:color w:val="000000"/>
        </w:rPr>
        <w:t>экономики</w:t>
      </w:r>
      <w:r w:rsidR="000016F6" w:rsidRPr="00830410">
        <w:rPr>
          <w:color w:val="000000"/>
        </w:rPr>
        <w:t>.</w:t>
      </w:r>
      <w:r w:rsidR="003C273D" w:rsidRPr="00830410">
        <w:rPr>
          <w:color w:val="000000"/>
        </w:rPr>
        <w:t xml:space="preserve"> </w:t>
      </w:r>
    </w:p>
    <w:p w:rsidR="003B0187" w:rsidRPr="00830410" w:rsidRDefault="003B0187" w:rsidP="00830410">
      <w:pPr>
        <w:shd w:val="clear" w:color="auto" w:fill="FFFFFF"/>
        <w:spacing w:after="0" w:line="360" w:lineRule="auto"/>
        <w:contextualSpacing/>
        <w:jc w:val="both"/>
        <w:rPr>
          <w:rFonts w:ascii="Times New Roman" w:hAnsi="Times New Roman" w:cs="Times New Roman"/>
          <w:color w:val="000000"/>
          <w:sz w:val="24"/>
          <w:szCs w:val="24"/>
        </w:rPr>
      </w:pPr>
      <w:r w:rsidRPr="00830410">
        <w:rPr>
          <w:rFonts w:ascii="Times New Roman" w:hAnsi="Times New Roman" w:cs="Times New Roman"/>
          <w:i/>
          <w:color w:val="000000"/>
          <w:sz w:val="24"/>
          <w:szCs w:val="24"/>
        </w:rPr>
        <w:t>В образовательном процессе используются современные методики обучения и формы контроля знаний: деловые игры, выездные занятия с привлечением специалистов – практиков.</w:t>
      </w:r>
    </w:p>
    <w:p w:rsidR="002467B2" w:rsidRPr="00830410" w:rsidRDefault="002467B2" w:rsidP="00830410">
      <w:pPr>
        <w:pStyle w:val="a5"/>
        <w:numPr>
          <w:ilvl w:val="0"/>
          <w:numId w:val="2"/>
        </w:numPr>
        <w:shd w:val="clear" w:color="auto" w:fill="FFFFFF"/>
        <w:tabs>
          <w:tab w:val="left" w:pos="993"/>
        </w:tabs>
        <w:spacing w:line="276" w:lineRule="auto"/>
        <w:ind w:left="0" w:firstLine="709"/>
        <w:jc w:val="both"/>
        <w:rPr>
          <w:color w:val="000000"/>
        </w:rPr>
      </w:pPr>
      <w:r w:rsidRPr="00830410">
        <w:t>Общие сведения по программе - распределение студентов по курсам, формам</w:t>
      </w:r>
      <w:r w:rsidRPr="00830410">
        <w:rPr>
          <w:color w:val="000000"/>
        </w:rPr>
        <w:t xml:space="preserve"> </w:t>
      </w:r>
      <w:r w:rsidRPr="00830410">
        <w:t>обучения и источникам финансирования</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163"/>
        <w:gridCol w:w="567"/>
        <w:gridCol w:w="567"/>
        <w:gridCol w:w="567"/>
        <w:gridCol w:w="708"/>
        <w:gridCol w:w="567"/>
        <w:gridCol w:w="567"/>
        <w:gridCol w:w="567"/>
        <w:gridCol w:w="567"/>
        <w:gridCol w:w="822"/>
        <w:gridCol w:w="567"/>
        <w:gridCol w:w="992"/>
        <w:gridCol w:w="1021"/>
      </w:tblGrid>
      <w:tr w:rsidR="002467B2" w:rsidRPr="00830410" w:rsidTr="00E83B95">
        <w:tc>
          <w:tcPr>
            <w:tcW w:w="1135" w:type="dxa"/>
            <w:vMerge w:val="restart"/>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Курс</w:t>
            </w:r>
          </w:p>
        </w:tc>
        <w:tc>
          <w:tcPr>
            <w:tcW w:w="1163" w:type="dxa"/>
            <w:vMerge w:val="restart"/>
            <w:shd w:val="clear" w:color="auto" w:fill="auto"/>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Кол-во студентов (всего, чел.)</w:t>
            </w:r>
          </w:p>
        </w:tc>
        <w:tc>
          <w:tcPr>
            <w:tcW w:w="8079" w:type="dxa"/>
            <w:gridSpan w:val="12"/>
            <w:tcBorders>
              <w:left w:val="single" w:sz="12" w:space="0" w:color="auto"/>
            </w:tcBorders>
            <w:shd w:val="clear" w:color="auto" w:fill="auto"/>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В том числе (чел.)</w:t>
            </w:r>
          </w:p>
        </w:tc>
      </w:tr>
      <w:tr w:rsidR="002467B2" w:rsidRPr="00830410" w:rsidTr="00E83B95">
        <w:tc>
          <w:tcPr>
            <w:tcW w:w="1135" w:type="dxa"/>
            <w:vMerge/>
            <w:shd w:val="clear" w:color="auto" w:fill="auto"/>
            <w:vAlign w:val="center"/>
          </w:tcPr>
          <w:p w:rsidR="002467B2" w:rsidRPr="00830410" w:rsidRDefault="002467B2" w:rsidP="00830410">
            <w:pPr>
              <w:spacing w:after="0" w:line="276" w:lineRule="auto"/>
              <w:jc w:val="both"/>
              <w:rPr>
                <w:rFonts w:ascii="Times New Roman" w:hAnsi="Times New Roman" w:cs="Times New Roman"/>
                <w:b/>
                <w:sz w:val="20"/>
                <w:szCs w:val="20"/>
              </w:rPr>
            </w:pPr>
          </w:p>
        </w:tc>
        <w:tc>
          <w:tcPr>
            <w:tcW w:w="1163" w:type="dxa"/>
            <w:vMerge/>
            <w:shd w:val="clear" w:color="auto" w:fill="auto"/>
          </w:tcPr>
          <w:p w:rsidR="002467B2" w:rsidRPr="00830410" w:rsidRDefault="002467B2" w:rsidP="00830410">
            <w:pPr>
              <w:spacing w:after="0" w:line="276" w:lineRule="auto"/>
              <w:jc w:val="both"/>
              <w:rPr>
                <w:rFonts w:ascii="Times New Roman" w:hAnsi="Times New Roman" w:cs="Times New Roman"/>
                <w:b/>
                <w:sz w:val="20"/>
                <w:szCs w:val="20"/>
              </w:rPr>
            </w:pPr>
          </w:p>
        </w:tc>
        <w:tc>
          <w:tcPr>
            <w:tcW w:w="1701" w:type="dxa"/>
            <w:gridSpan w:val="3"/>
            <w:vMerge w:val="restart"/>
            <w:tcBorders>
              <w:left w:val="single" w:sz="12" w:space="0" w:color="auto"/>
              <w:right w:val="single" w:sz="12" w:space="0" w:color="auto"/>
            </w:tcBorders>
            <w:shd w:val="clear" w:color="auto" w:fill="auto"/>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по формам обучения</w:t>
            </w:r>
          </w:p>
        </w:tc>
        <w:tc>
          <w:tcPr>
            <w:tcW w:w="6378" w:type="dxa"/>
            <w:gridSpan w:val="9"/>
            <w:tcBorders>
              <w:left w:val="single" w:sz="12" w:space="0" w:color="auto"/>
            </w:tcBorders>
            <w:shd w:val="clear" w:color="auto" w:fill="auto"/>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по источникам финансирования обучения (бюджет/внебюджет/целевое обучение)</w:t>
            </w:r>
          </w:p>
        </w:tc>
      </w:tr>
      <w:tr w:rsidR="002467B2" w:rsidRPr="00830410" w:rsidTr="00E83B95">
        <w:tc>
          <w:tcPr>
            <w:tcW w:w="1135" w:type="dxa"/>
            <w:vMerge/>
            <w:shd w:val="clear" w:color="auto" w:fill="auto"/>
            <w:vAlign w:val="center"/>
          </w:tcPr>
          <w:p w:rsidR="002467B2" w:rsidRPr="00830410" w:rsidRDefault="002467B2" w:rsidP="00830410">
            <w:pPr>
              <w:spacing w:after="0" w:line="276" w:lineRule="auto"/>
              <w:jc w:val="both"/>
              <w:rPr>
                <w:rFonts w:ascii="Times New Roman" w:hAnsi="Times New Roman" w:cs="Times New Roman"/>
                <w:b/>
                <w:sz w:val="20"/>
                <w:szCs w:val="20"/>
              </w:rPr>
            </w:pPr>
          </w:p>
        </w:tc>
        <w:tc>
          <w:tcPr>
            <w:tcW w:w="1163" w:type="dxa"/>
            <w:vMerge/>
            <w:shd w:val="clear" w:color="auto" w:fill="auto"/>
          </w:tcPr>
          <w:p w:rsidR="002467B2" w:rsidRPr="00830410" w:rsidRDefault="002467B2" w:rsidP="00830410">
            <w:pPr>
              <w:spacing w:after="0" w:line="276" w:lineRule="auto"/>
              <w:jc w:val="both"/>
              <w:rPr>
                <w:rFonts w:ascii="Times New Roman" w:hAnsi="Times New Roman" w:cs="Times New Roman"/>
                <w:b/>
                <w:sz w:val="20"/>
                <w:szCs w:val="20"/>
              </w:rPr>
            </w:pPr>
          </w:p>
        </w:tc>
        <w:tc>
          <w:tcPr>
            <w:tcW w:w="1701" w:type="dxa"/>
            <w:gridSpan w:val="3"/>
            <w:vMerge/>
            <w:tcBorders>
              <w:left w:val="single" w:sz="12" w:space="0" w:color="auto"/>
              <w:right w:val="single" w:sz="12" w:space="0" w:color="auto"/>
            </w:tcBorders>
            <w:shd w:val="clear" w:color="auto" w:fill="auto"/>
            <w:vAlign w:val="center"/>
          </w:tcPr>
          <w:p w:rsidR="002467B2" w:rsidRPr="00830410" w:rsidRDefault="002467B2" w:rsidP="00830410">
            <w:pPr>
              <w:spacing w:after="0" w:line="276" w:lineRule="auto"/>
              <w:jc w:val="both"/>
              <w:rPr>
                <w:rFonts w:ascii="Times New Roman" w:hAnsi="Times New Roman" w:cs="Times New Roman"/>
                <w:b/>
                <w:sz w:val="20"/>
                <w:szCs w:val="20"/>
              </w:rPr>
            </w:pPr>
          </w:p>
        </w:tc>
        <w:tc>
          <w:tcPr>
            <w:tcW w:w="1842" w:type="dxa"/>
            <w:gridSpan w:val="3"/>
            <w:tcBorders>
              <w:left w:val="single" w:sz="12" w:space="0" w:color="auto"/>
              <w:right w:val="single" w:sz="12" w:space="0" w:color="auto"/>
            </w:tcBorders>
            <w:shd w:val="clear" w:color="auto" w:fill="auto"/>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студенты очной формы обучения</w:t>
            </w:r>
          </w:p>
        </w:tc>
        <w:tc>
          <w:tcPr>
            <w:tcW w:w="1956" w:type="dxa"/>
            <w:gridSpan w:val="3"/>
            <w:tcBorders>
              <w:left w:val="single" w:sz="12" w:space="0" w:color="auto"/>
              <w:right w:val="single" w:sz="12" w:space="0" w:color="auto"/>
            </w:tcBorders>
            <w:shd w:val="clear" w:color="auto" w:fill="auto"/>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студенты заочной формы обучения</w:t>
            </w:r>
          </w:p>
        </w:tc>
        <w:tc>
          <w:tcPr>
            <w:tcW w:w="2580" w:type="dxa"/>
            <w:gridSpan w:val="3"/>
            <w:tcBorders>
              <w:left w:val="single" w:sz="12" w:space="0" w:color="auto"/>
            </w:tcBorders>
            <w:shd w:val="clear" w:color="auto" w:fill="auto"/>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студенты очно-заочной формы обучения</w:t>
            </w:r>
          </w:p>
        </w:tc>
      </w:tr>
      <w:tr w:rsidR="002467B2" w:rsidRPr="00830410" w:rsidTr="00E83B95">
        <w:trPr>
          <w:cantSplit/>
          <w:trHeight w:val="1372"/>
        </w:trPr>
        <w:tc>
          <w:tcPr>
            <w:tcW w:w="1135" w:type="dxa"/>
            <w:vMerge/>
            <w:shd w:val="clear" w:color="auto" w:fill="auto"/>
            <w:vAlign w:val="center"/>
          </w:tcPr>
          <w:p w:rsidR="002467B2" w:rsidRPr="00830410" w:rsidRDefault="002467B2" w:rsidP="00830410">
            <w:pPr>
              <w:spacing w:after="0" w:line="276" w:lineRule="auto"/>
              <w:jc w:val="both"/>
              <w:rPr>
                <w:rFonts w:ascii="Times New Roman" w:hAnsi="Times New Roman" w:cs="Times New Roman"/>
                <w:b/>
                <w:sz w:val="20"/>
                <w:szCs w:val="20"/>
              </w:rPr>
            </w:pPr>
          </w:p>
        </w:tc>
        <w:tc>
          <w:tcPr>
            <w:tcW w:w="1163" w:type="dxa"/>
            <w:vMerge/>
            <w:shd w:val="clear" w:color="auto" w:fill="auto"/>
          </w:tcPr>
          <w:p w:rsidR="002467B2" w:rsidRPr="00830410" w:rsidRDefault="002467B2" w:rsidP="00830410">
            <w:pPr>
              <w:spacing w:after="0" w:line="276" w:lineRule="auto"/>
              <w:ind w:firstLine="34"/>
              <w:jc w:val="both"/>
              <w:rPr>
                <w:rFonts w:ascii="Times New Roman" w:hAnsi="Times New Roman" w:cs="Times New Roman"/>
                <w:sz w:val="20"/>
                <w:szCs w:val="20"/>
              </w:rPr>
            </w:pPr>
          </w:p>
        </w:tc>
        <w:tc>
          <w:tcPr>
            <w:tcW w:w="567" w:type="dxa"/>
            <w:tcBorders>
              <w:left w:val="single" w:sz="12" w:space="0" w:color="auto"/>
            </w:tcBorders>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очная</w:t>
            </w:r>
          </w:p>
        </w:tc>
        <w:tc>
          <w:tcPr>
            <w:tcW w:w="567" w:type="dxa"/>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заочная</w:t>
            </w:r>
          </w:p>
        </w:tc>
        <w:tc>
          <w:tcPr>
            <w:tcW w:w="567" w:type="dxa"/>
            <w:tcBorders>
              <w:right w:val="single" w:sz="12" w:space="0" w:color="auto"/>
            </w:tcBorders>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оч./заоч.</w:t>
            </w:r>
          </w:p>
        </w:tc>
        <w:tc>
          <w:tcPr>
            <w:tcW w:w="708" w:type="dxa"/>
            <w:tcBorders>
              <w:left w:val="single" w:sz="12" w:space="0" w:color="auto"/>
            </w:tcBorders>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бюджет</w:t>
            </w:r>
          </w:p>
        </w:tc>
        <w:tc>
          <w:tcPr>
            <w:tcW w:w="567" w:type="dxa"/>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внебюджет</w:t>
            </w:r>
          </w:p>
        </w:tc>
        <w:tc>
          <w:tcPr>
            <w:tcW w:w="567" w:type="dxa"/>
            <w:tcBorders>
              <w:right w:val="single" w:sz="12" w:space="0" w:color="auto"/>
            </w:tcBorders>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целевое обучение</w:t>
            </w:r>
          </w:p>
        </w:tc>
        <w:tc>
          <w:tcPr>
            <w:tcW w:w="567" w:type="dxa"/>
            <w:tcBorders>
              <w:left w:val="single" w:sz="12" w:space="0" w:color="auto"/>
            </w:tcBorders>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бюджет</w:t>
            </w:r>
          </w:p>
        </w:tc>
        <w:tc>
          <w:tcPr>
            <w:tcW w:w="567" w:type="dxa"/>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внебюджет</w:t>
            </w:r>
          </w:p>
        </w:tc>
        <w:tc>
          <w:tcPr>
            <w:tcW w:w="822" w:type="dxa"/>
            <w:tcBorders>
              <w:right w:val="single" w:sz="12" w:space="0" w:color="auto"/>
            </w:tcBorders>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целевое обучение</w:t>
            </w:r>
          </w:p>
        </w:tc>
        <w:tc>
          <w:tcPr>
            <w:tcW w:w="567" w:type="dxa"/>
            <w:tcBorders>
              <w:left w:val="single" w:sz="12" w:space="0" w:color="auto"/>
            </w:tcBorders>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бюджет</w:t>
            </w:r>
          </w:p>
        </w:tc>
        <w:tc>
          <w:tcPr>
            <w:tcW w:w="992" w:type="dxa"/>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внебюджет</w:t>
            </w:r>
          </w:p>
        </w:tc>
        <w:tc>
          <w:tcPr>
            <w:tcW w:w="1021" w:type="dxa"/>
            <w:shd w:val="clear" w:color="auto" w:fill="auto"/>
            <w:textDirection w:val="btLr"/>
            <w:vAlign w:val="center"/>
          </w:tcPr>
          <w:p w:rsidR="002467B2" w:rsidRPr="00830410" w:rsidRDefault="002467B2"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целевое обучение</w:t>
            </w:r>
          </w:p>
        </w:tc>
      </w:tr>
      <w:tr w:rsidR="007D5387" w:rsidRPr="00830410" w:rsidTr="00E83B95">
        <w:tc>
          <w:tcPr>
            <w:tcW w:w="1135" w:type="dxa"/>
            <w:shd w:val="clear" w:color="auto" w:fill="auto"/>
            <w:vAlign w:val="center"/>
          </w:tcPr>
          <w:p w:rsidR="007D5387" w:rsidRPr="00830410" w:rsidRDefault="007D5387"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1</w:t>
            </w:r>
          </w:p>
        </w:tc>
        <w:tc>
          <w:tcPr>
            <w:tcW w:w="1163" w:type="dxa"/>
            <w:tcBorders>
              <w:right w:val="single" w:sz="12" w:space="0" w:color="auto"/>
            </w:tcBorders>
            <w:shd w:val="clear" w:color="auto" w:fill="auto"/>
          </w:tcPr>
          <w:p w:rsidR="007D5387" w:rsidRPr="00830410" w:rsidRDefault="00C0006F" w:rsidP="00830410">
            <w:pPr>
              <w:spacing w:after="0" w:line="276" w:lineRule="auto"/>
              <w:ind w:firstLine="34"/>
              <w:jc w:val="both"/>
              <w:rPr>
                <w:rFonts w:ascii="Times New Roman" w:hAnsi="Times New Roman" w:cs="Times New Roman"/>
                <w:b/>
                <w:sz w:val="20"/>
                <w:szCs w:val="20"/>
              </w:rPr>
            </w:pPr>
            <w:r w:rsidRPr="00830410">
              <w:rPr>
                <w:rFonts w:ascii="Times New Roman" w:hAnsi="Times New Roman" w:cs="Times New Roman"/>
                <w:b/>
                <w:sz w:val="20"/>
                <w:szCs w:val="20"/>
              </w:rPr>
              <w:t>81</w:t>
            </w:r>
          </w:p>
        </w:tc>
        <w:tc>
          <w:tcPr>
            <w:tcW w:w="567" w:type="dxa"/>
            <w:tcBorders>
              <w:left w:val="single" w:sz="12" w:space="0" w:color="auto"/>
            </w:tcBorders>
            <w:shd w:val="clear" w:color="auto" w:fill="auto"/>
            <w:vAlign w:val="center"/>
          </w:tcPr>
          <w:p w:rsidR="007D5387"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65</w:t>
            </w:r>
          </w:p>
        </w:tc>
        <w:tc>
          <w:tcPr>
            <w:tcW w:w="567" w:type="dxa"/>
            <w:shd w:val="clear" w:color="auto" w:fill="auto"/>
            <w:vAlign w:val="center"/>
          </w:tcPr>
          <w:p w:rsidR="007D5387"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16</w:t>
            </w:r>
          </w:p>
        </w:tc>
        <w:tc>
          <w:tcPr>
            <w:tcW w:w="567" w:type="dxa"/>
            <w:tcBorders>
              <w:right w:val="single" w:sz="12" w:space="0" w:color="auto"/>
            </w:tcBorders>
            <w:shd w:val="clear" w:color="auto" w:fill="auto"/>
            <w:vAlign w:val="center"/>
          </w:tcPr>
          <w:p w:rsidR="007D5387" w:rsidRPr="00830410" w:rsidRDefault="007D5387"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708" w:type="dxa"/>
            <w:tcBorders>
              <w:left w:val="single" w:sz="12" w:space="0" w:color="auto"/>
            </w:tcBorders>
            <w:shd w:val="clear" w:color="auto" w:fill="auto"/>
            <w:vAlign w:val="center"/>
          </w:tcPr>
          <w:p w:rsidR="007D5387"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w:t>
            </w:r>
            <w:r w:rsidR="00AB3445" w:rsidRPr="00830410">
              <w:rPr>
                <w:rFonts w:ascii="Times New Roman" w:hAnsi="Times New Roman" w:cs="Times New Roman"/>
                <w:sz w:val="20"/>
                <w:szCs w:val="20"/>
              </w:rPr>
              <w:t>5</w:t>
            </w:r>
          </w:p>
        </w:tc>
        <w:tc>
          <w:tcPr>
            <w:tcW w:w="567" w:type="dxa"/>
            <w:shd w:val="clear" w:color="auto" w:fill="auto"/>
            <w:vAlign w:val="center"/>
          </w:tcPr>
          <w:p w:rsidR="007D5387" w:rsidRPr="00830410" w:rsidRDefault="00AB3445"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5</w:t>
            </w:r>
            <w:r w:rsidR="00C0006F" w:rsidRPr="00830410">
              <w:rPr>
                <w:rFonts w:ascii="Times New Roman" w:hAnsi="Times New Roman" w:cs="Times New Roman"/>
                <w:sz w:val="20"/>
                <w:szCs w:val="20"/>
              </w:rPr>
              <w:t>0</w:t>
            </w:r>
          </w:p>
        </w:tc>
        <w:tc>
          <w:tcPr>
            <w:tcW w:w="567" w:type="dxa"/>
            <w:tcBorders>
              <w:right w:val="single" w:sz="12" w:space="0" w:color="auto"/>
            </w:tcBorders>
            <w:shd w:val="clear" w:color="auto" w:fill="auto"/>
            <w:vAlign w:val="center"/>
          </w:tcPr>
          <w:p w:rsidR="007D5387"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2</w:t>
            </w:r>
          </w:p>
        </w:tc>
        <w:tc>
          <w:tcPr>
            <w:tcW w:w="567" w:type="dxa"/>
            <w:tcBorders>
              <w:left w:val="single" w:sz="12" w:space="0" w:color="auto"/>
            </w:tcBorders>
            <w:shd w:val="clear" w:color="auto" w:fill="auto"/>
            <w:vAlign w:val="center"/>
          </w:tcPr>
          <w:p w:rsidR="007D5387"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15</w:t>
            </w:r>
          </w:p>
        </w:tc>
        <w:tc>
          <w:tcPr>
            <w:tcW w:w="567" w:type="dxa"/>
            <w:shd w:val="clear" w:color="auto" w:fill="auto"/>
            <w:vAlign w:val="center"/>
          </w:tcPr>
          <w:p w:rsidR="007D5387"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w:t>
            </w:r>
          </w:p>
        </w:tc>
        <w:tc>
          <w:tcPr>
            <w:tcW w:w="822" w:type="dxa"/>
            <w:tcBorders>
              <w:right w:val="single" w:sz="12" w:space="0" w:color="auto"/>
            </w:tcBorders>
            <w:shd w:val="clear" w:color="auto" w:fill="auto"/>
            <w:vAlign w:val="center"/>
          </w:tcPr>
          <w:p w:rsidR="007D5387" w:rsidRPr="00830410" w:rsidRDefault="007D5387"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567" w:type="dxa"/>
            <w:tcBorders>
              <w:left w:val="single" w:sz="12" w:space="0" w:color="auto"/>
            </w:tcBorders>
            <w:shd w:val="clear" w:color="auto" w:fill="auto"/>
            <w:vAlign w:val="center"/>
          </w:tcPr>
          <w:p w:rsidR="007D5387" w:rsidRPr="00830410" w:rsidRDefault="007D5387"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992" w:type="dxa"/>
            <w:shd w:val="clear" w:color="auto" w:fill="auto"/>
            <w:vAlign w:val="center"/>
          </w:tcPr>
          <w:p w:rsidR="007D5387" w:rsidRPr="00830410" w:rsidRDefault="007D5387"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1021" w:type="dxa"/>
            <w:shd w:val="clear" w:color="auto" w:fill="auto"/>
            <w:vAlign w:val="center"/>
          </w:tcPr>
          <w:p w:rsidR="007D5387" w:rsidRPr="00830410" w:rsidRDefault="007D5387"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r>
      <w:tr w:rsidR="00AB3445" w:rsidRPr="00830410" w:rsidTr="00E83B95">
        <w:tc>
          <w:tcPr>
            <w:tcW w:w="1135" w:type="dxa"/>
            <w:shd w:val="clear" w:color="auto" w:fill="auto"/>
            <w:vAlign w:val="center"/>
          </w:tcPr>
          <w:p w:rsidR="00AB3445" w:rsidRPr="00830410" w:rsidRDefault="00AB3445"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2</w:t>
            </w:r>
          </w:p>
        </w:tc>
        <w:tc>
          <w:tcPr>
            <w:tcW w:w="1163" w:type="dxa"/>
            <w:tcBorders>
              <w:right w:val="single" w:sz="12" w:space="0" w:color="auto"/>
            </w:tcBorders>
            <w:shd w:val="clear" w:color="auto" w:fill="auto"/>
          </w:tcPr>
          <w:p w:rsidR="00AB3445" w:rsidRPr="00830410" w:rsidRDefault="00C0006F" w:rsidP="00830410">
            <w:pPr>
              <w:spacing w:after="0" w:line="276" w:lineRule="auto"/>
              <w:ind w:firstLine="34"/>
              <w:jc w:val="both"/>
              <w:rPr>
                <w:rFonts w:ascii="Times New Roman" w:hAnsi="Times New Roman" w:cs="Times New Roman"/>
                <w:b/>
                <w:sz w:val="20"/>
                <w:szCs w:val="20"/>
              </w:rPr>
            </w:pPr>
            <w:r w:rsidRPr="00830410">
              <w:rPr>
                <w:rFonts w:ascii="Times New Roman" w:hAnsi="Times New Roman" w:cs="Times New Roman"/>
                <w:b/>
                <w:sz w:val="20"/>
                <w:szCs w:val="20"/>
              </w:rPr>
              <w:t>27</w:t>
            </w:r>
          </w:p>
        </w:tc>
        <w:tc>
          <w:tcPr>
            <w:tcW w:w="567" w:type="dxa"/>
            <w:tcBorders>
              <w:left w:val="single" w:sz="12" w:space="0" w:color="auto"/>
            </w:tcBorders>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12</w:t>
            </w:r>
          </w:p>
        </w:tc>
        <w:tc>
          <w:tcPr>
            <w:tcW w:w="567" w:type="dxa"/>
            <w:shd w:val="clear" w:color="auto" w:fill="auto"/>
            <w:vAlign w:val="center"/>
          </w:tcPr>
          <w:p w:rsidR="00AB3445" w:rsidRPr="00830410" w:rsidRDefault="006F0A06"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15</w:t>
            </w:r>
          </w:p>
        </w:tc>
        <w:tc>
          <w:tcPr>
            <w:tcW w:w="567" w:type="dxa"/>
            <w:tcBorders>
              <w:right w:val="single" w:sz="12" w:space="0" w:color="auto"/>
            </w:tcBorders>
            <w:shd w:val="clear" w:color="auto" w:fill="auto"/>
            <w:vAlign w:val="center"/>
          </w:tcPr>
          <w:p w:rsidR="00AB3445" w:rsidRPr="00830410" w:rsidRDefault="00AB3445"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708" w:type="dxa"/>
            <w:tcBorders>
              <w:left w:val="single" w:sz="12" w:space="0" w:color="auto"/>
            </w:tcBorders>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0</w:t>
            </w:r>
          </w:p>
        </w:tc>
        <w:tc>
          <w:tcPr>
            <w:tcW w:w="567" w:type="dxa"/>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w:t>
            </w:r>
            <w:r w:rsidR="00673544" w:rsidRPr="00830410">
              <w:rPr>
                <w:rFonts w:ascii="Times New Roman" w:hAnsi="Times New Roman" w:cs="Times New Roman"/>
                <w:sz w:val="20"/>
                <w:szCs w:val="20"/>
              </w:rPr>
              <w:t>2</w:t>
            </w:r>
          </w:p>
        </w:tc>
        <w:tc>
          <w:tcPr>
            <w:tcW w:w="567" w:type="dxa"/>
            <w:tcBorders>
              <w:right w:val="single" w:sz="12" w:space="0" w:color="auto"/>
            </w:tcBorders>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567" w:type="dxa"/>
            <w:tcBorders>
              <w:left w:val="single" w:sz="12" w:space="0" w:color="auto"/>
            </w:tcBorders>
            <w:shd w:val="clear" w:color="auto" w:fill="auto"/>
            <w:vAlign w:val="center"/>
          </w:tcPr>
          <w:p w:rsidR="00AB3445" w:rsidRPr="00830410" w:rsidRDefault="00AB3445"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567" w:type="dxa"/>
            <w:shd w:val="clear" w:color="auto" w:fill="auto"/>
            <w:vAlign w:val="center"/>
          </w:tcPr>
          <w:p w:rsidR="00AB3445" w:rsidRPr="00830410" w:rsidRDefault="006F0A06"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15</w:t>
            </w:r>
          </w:p>
        </w:tc>
        <w:tc>
          <w:tcPr>
            <w:tcW w:w="822" w:type="dxa"/>
            <w:tcBorders>
              <w:right w:val="single" w:sz="12" w:space="0" w:color="auto"/>
            </w:tcBorders>
            <w:shd w:val="clear" w:color="auto" w:fill="auto"/>
            <w:vAlign w:val="center"/>
          </w:tcPr>
          <w:p w:rsidR="00AB3445" w:rsidRPr="00830410" w:rsidRDefault="00AB3445"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567" w:type="dxa"/>
            <w:tcBorders>
              <w:left w:val="single" w:sz="12" w:space="0" w:color="auto"/>
            </w:tcBorders>
            <w:shd w:val="clear" w:color="auto" w:fill="auto"/>
            <w:vAlign w:val="center"/>
          </w:tcPr>
          <w:p w:rsidR="00AB3445" w:rsidRPr="00830410" w:rsidRDefault="00AB3445"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992" w:type="dxa"/>
            <w:shd w:val="clear" w:color="auto" w:fill="auto"/>
            <w:vAlign w:val="center"/>
          </w:tcPr>
          <w:p w:rsidR="00AB3445" w:rsidRPr="00830410" w:rsidRDefault="00AB3445"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1021" w:type="dxa"/>
            <w:shd w:val="clear" w:color="auto" w:fill="auto"/>
            <w:vAlign w:val="center"/>
          </w:tcPr>
          <w:p w:rsidR="00AB3445" w:rsidRPr="00830410" w:rsidRDefault="00AB3445"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r>
      <w:tr w:rsidR="00C0006F" w:rsidRPr="00830410" w:rsidTr="00E83B95">
        <w:tc>
          <w:tcPr>
            <w:tcW w:w="1135" w:type="dxa"/>
            <w:shd w:val="clear" w:color="auto" w:fill="auto"/>
            <w:vAlign w:val="center"/>
          </w:tcPr>
          <w:p w:rsidR="00C0006F" w:rsidRPr="00830410" w:rsidRDefault="00C0006F"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3</w:t>
            </w:r>
          </w:p>
        </w:tc>
        <w:tc>
          <w:tcPr>
            <w:tcW w:w="1163" w:type="dxa"/>
            <w:tcBorders>
              <w:right w:val="single" w:sz="12" w:space="0" w:color="auto"/>
            </w:tcBorders>
            <w:shd w:val="clear" w:color="auto" w:fill="auto"/>
          </w:tcPr>
          <w:p w:rsidR="00C0006F" w:rsidRPr="00830410" w:rsidRDefault="00C0006F" w:rsidP="00830410">
            <w:pPr>
              <w:spacing w:after="0" w:line="276" w:lineRule="auto"/>
              <w:ind w:firstLine="34"/>
              <w:jc w:val="both"/>
              <w:rPr>
                <w:rFonts w:ascii="Times New Roman" w:hAnsi="Times New Roman" w:cs="Times New Roman"/>
                <w:b/>
                <w:sz w:val="20"/>
                <w:szCs w:val="20"/>
              </w:rPr>
            </w:pPr>
            <w:r w:rsidRPr="00830410">
              <w:rPr>
                <w:rFonts w:ascii="Times New Roman" w:hAnsi="Times New Roman" w:cs="Times New Roman"/>
                <w:b/>
                <w:sz w:val="20"/>
                <w:szCs w:val="20"/>
              </w:rPr>
              <w:t>18</w:t>
            </w:r>
          </w:p>
        </w:tc>
        <w:tc>
          <w:tcPr>
            <w:tcW w:w="567" w:type="dxa"/>
            <w:tcBorders>
              <w:left w:val="single" w:sz="12" w:space="0" w:color="auto"/>
            </w:tcBorders>
            <w:shd w:val="clear" w:color="auto" w:fill="auto"/>
            <w:vAlign w:val="center"/>
          </w:tcPr>
          <w:p w:rsidR="00C0006F"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567" w:type="dxa"/>
            <w:shd w:val="clear" w:color="auto" w:fill="auto"/>
            <w:vAlign w:val="center"/>
          </w:tcPr>
          <w:p w:rsidR="00C0006F" w:rsidRPr="00830410" w:rsidRDefault="006F0A06"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18</w:t>
            </w:r>
          </w:p>
        </w:tc>
        <w:tc>
          <w:tcPr>
            <w:tcW w:w="567" w:type="dxa"/>
            <w:tcBorders>
              <w:right w:val="single" w:sz="12" w:space="0" w:color="auto"/>
            </w:tcBorders>
            <w:shd w:val="clear" w:color="auto" w:fill="auto"/>
            <w:vAlign w:val="center"/>
          </w:tcPr>
          <w:p w:rsidR="00C0006F"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708" w:type="dxa"/>
            <w:tcBorders>
              <w:left w:val="single" w:sz="12" w:space="0" w:color="auto"/>
            </w:tcBorders>
            <w:shd w:val="clear" w:color="auto" w:fill="auto"/>
            <w:vAlign w:val="center"/>
          </w:tcPr>
          <w:p w:rsidR="00C0006F"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567" w:type="dxa"/>
            <w:shd w:val="clear" w:color="auto" w:fill="auto"/>
            <w:vAlign w:val="center"/>
          </w:tcPr>
          <w:p w:rsidR="00C0006F" w:rsidRPr="00830410" w:rsidRDefault="00C0006F" w:rsidP="00830410">
            <w:pPr>
              <w:spacing w:after="0" w:line="276" w:lineRule="auto"/>
              <w:jc w:val="both"/>
              <w:rPr>
                <w:rFonts w:ascii="Times New Roman" w:hAnsi="Times New Roman" w:cs="Times New Roman"/>
                <w:sz w:val="20"/>
                <w:szCs w:val="20"/>
              </w:rPr>
            </w:pPr>
          </w:p>
        </w:tc>
        <w:tc>
          <w:tcPr>
            <w:tcW w:w="567" w:type="dxa"/>
            <w:tcBorders>
              <w:right w:val="single" w:sz="12" w:space="0" w:color="auto"/>
            </w:tcBorders>
            <w:shd w:val="clear" w:color="auto" w:fill="auto"/>
            <w:vAlign w:val="center"/>
          </w:tcPr>
          <w:p w:rsidR="00C0006F"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567" w:type="dxa"/>
            <w:tcBorders>
              <w:left w:val="single" w:sz="12" w:space="0" w:color="auto"/>
            </w:tcBorders>
            <w:shd w:val="clear" w:color="auto" w:fill="auto"/>
            <w:vAlign w:val="center"/>
          </w:tcPr>
          <w:p w:rsidR="00C0006F"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567" w:type="dxa"/>
            <w:shd w:val="clear" w:color="auto" w:fill="auto"/>
            <w:vAlign w:val="center"/>
          </w:tcPr>
          <w:p w:rsidR="00C0006F" w:rsidRPr="00830410" w:rsidRDefault="006F0A06"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18</w:t>
            </w:r>
          </w:p>
        </w:tc>
        <w:tc>
          <w:tcPr>
            <w:tcW w:w="822" w:type="dxa"/>
            <w:tcBorders>
              <w:right w:val="single" w:sz="12" w:space="0" w:color="auto"/>
            </w:tcBorders>
            <w:shd w:val="clear" w:color="auto" w:fill="auto"/>
            <w:vAlign w:val="center"/>
          </w:tcPr>
          <w:p w:rsidR="00C0006F"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567" w:type="dxa"/>
            <w:tcBorders>
              <w:left w:val="single" w:sz="12" w:space="0" w:color="auto"/>
            </w:tcBorders>
            <w:shd w:val="clear" w:color="auto" w:fill="auto"/>
            <w:vAlign w:val="center"/>
          </w:tcPr>
          <w:p w:rsidR="00C0006F"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992" w:type="dxa"/>
            <w:shd w:val="clear" w:color="auto" w:fill="auto"/>
            <w:vAlign w:val="center"/>
          </w:tcPr>
          <w:p w:rsidR="00C0006F"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1021" w:type="dxa"/>
            <w:shd w:val="clear" w:color="auto" w:fill="auto"/>
            <w:vAlign w:val="center"/>
          </w:tcPr>
          <w:p w:rsidR="00C0006F"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r>
      <w:tr w:rsidR="00AB3445" w:rsidRPr="00830410" w:rsidTr="00E83B95">
        <w:tc>
          <w:tcPr>
            <w:tcW w:w="1135" w:type="dxa"/>
            <w:shd w:val="clear" w:color="auto" w:fill="auto"/>
            <w:vAlign w:val="center"/>
          </w:tcPr>
          <w:p w:rsidR="00AB3445" w:rsidRPr="00830410" w:rsidRDefault="00AB3445" w:rsidP="00830410">
            <w:pPr>
              <w:spacing w:after="0" w:line="276" w:lineRule="auto"/>
              <w:jc w:val="both"/>
              <w:rPr>
                <w:rFonts w:ascii="Times New Roman" w:hAnsi="Times New Roman" w:cs="Times New Roman"/>
                <w:b/>
                <w:sz w:val="20"/>
                <w:szCs w:val="20"/>
              </w:rPr>
            </w:pPr>
            <w:r w:rsidRPr="00830410">
              <w:rPr>
                <w:rFonts w:ascii="Times New Roman" w:hAnsi="Times New Roman" w:cs="Times New Roman"/>
                <w:b/>
                <w:sz w:val="20"/>
                <w:szCs w:val="20"/>
              </w:rPr>
              <w:t>ИТОГО</w:t>
            </w:r>
          </w:p>
        </w:tc>
        <w:tc>
          <w:tcPr>
            <w:tcW w:w="1163" w:type="dxa"/>
            <w:tcBorders>
              <w:right w:val="single" w:sz="12" w:space="0" w:color="auto"/>
            </w:tcBorders>
            <w:shd w:val="clear" w:color="auto" w:fill="auto"/>
          </w:tcPr>
          <w:p w:rsidR="00AB3445" w:rsidRPr="00830410" w:rsidRDefault="00C0006F" w:rsidP="00830410">
            <w:pPr>
              <w:spacing w:after="0" w:line="276" w:lineRule="auto"/>
              <w:ind w:firstLine="34"/>
              <w:jc w:val="both"/>
              <w:rPr>
                <w:rFonts w:ascii="Times New Roman" w:hAnsi="Times New Roman" w:cs="Times New Roman"/>
                <w:sz w:val="20"/>
                <w:szCs w:val="20"/>
              </w:rPr>
            </w:pPr>
            <w:r w:rsidRPr="00830410">
              <w:rPr>
                <w:rFonts w:ascii="Times New Roman" w:hAnsi="Times New Roman" w:cs="Times New Roman"/>
                <w:sz w:val="20"/>
                <w:szCs w:val="20"/>
              </w:rPr>
              <w:t>126</w:t>
            </w:r>
          </w:p>
        </w:tc>
        <w:tc>
          <w:tcPr>
            <w:tcW w:w="567" w:type="dxa"/>
            <w:tcBorders>
              <w:left w:val="single" w:sz="12" w:space="0" w:color="auto"/>
            </w:tcBorders>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77</w:t>
            </w:r>
          </w:p>
        </w:tc>
        <w:tc>
          <w:tcPr>
            <w:tcW w:w="567" w:type="dxa"/>
            <w:shd w:val="clear" w:color="auto" w:fill="auto"/>
            <w:vAlign w:val="center"/>
          </w:tcPr>
          <w:p w:rsidR="00AB3445" w:rsidRPr="00830410" w:rsidRDefault="006F0A06"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49</w:t>
            </w:r>
          </w:p>
        </w:tc>
        <w:tc>
          <w:tcPr>
            <w:tcW w:w="567" w:type="dxa"/>
            <w:tcBorders>
              <w:right w:val="single" w:sz="12" w:space="0" w:color="auto"/>
            </w:tcBorders>
            <w:shd w:val="clear" w:color="auto" w:fill="auto"/>
            <w:vAlign w:val="center"/>
          </w:tcPr>
          <w:p w:rsidR="00AB3445" w:rsidRPr="00830410" w:rsidRDefault="00AB3445" w:rsidP="00830410">
            <w:pPr>
              <w:spacing w:after="0" w:line="276" w:lineRule="auto"/>
              <w:jc w:val="both"/>
              <w:rPr>
                <w:rFonts w:ascii="Times New Roman" w:hAnsi="Times New Roman" w:cs="Times New Roman"/>
                <w:sz w:val="20"/>
                <w:szCs w:val="20"/>
              </w:rPr>
            </w:pPr>
          </w:p>
        </w:tc>
        <w:tc>
          <w:tcPr>
            <w:tcW w:w="708" w:type="dxa"/>
            <w:tcBorders>
              <w:left w:val="single" w:sz="12" w:space="0" w:color="auto"/>
            </w:tcBorders>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w:t>
            </w:r>
            <w:r w:rsidR="00AB3445" w:rsidRPr="00830410">
              <w:rPr>
                <w:rFonts w:ascii="Times New Roman" w:hAnsi="Times New Roman" w:cs="Times New Roman"/>
                <w:sz w:val="20"/>
                <w:szCs w:val="20"/>
              </w:rPr>
              <w:t>5</w:t>
            </w:r>
          </w:p>
        </w:tc>
        <w:tc>
          <w:tcPr>
            <w:tcW w:w="567" w:type="dxa"/>
            <w:shd w:val="clear" w:color="auto" w:fill="auto"/>
            <w:vAlign w:val="center"/>
          </w:tcPr>
          <w:p w:rsidR="00AB3445" w:rsidRPr="00830410" w:rsidRDefault="00673544"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62</w:t>
            </w:r>
          </w:p>
        </w:tc>
        <w:tc>
          <w:tcPr>
            <w:tcW w:w="567" w:type="dxa"/>
            <w:tcBorders>
              <w:right w:val="single" w:sz="12" w:space="0" w:color="auto"/>
            </w:tcBorders>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2</w:t>
            </w:r>
          </w:p>
        </w:tc>
        <w:tc>
          <w:tcPr>
            <w:tcW w:w="567" w:type="dxa"/>
            <w:tcBorders>
              <w:left w:val="single" w:sz="12" w:space="0" w:color="auto"/>
            </w:tcBorders>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15</w:t>
            </w:r>
          </w:p>
        </w:tc>
        <w:tc>
          <w:tcPr>
            <w:tcW w:w="567" w:type="dxa"/>
            <w:shd w:val="clear" w:color="auto" w:fill="auto"/>
            <w:vAlign w:val="center"/>
          </w:tcPr>
          <w:p w:rsidR="00AB3445" w:rsidRPr="00830410" w:rsidRDefault="006F0A06"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34</w:t>
            </w:r>
          </w:p>
        </w:tc>
        <w:tc>
          <w:tcPr>
            <w:tcW w:w="822" w:type="dxa"/>
            <w:tcBorders>
              <w:right w:val="single" w:sz="12" w:space="0" w:color="auto"/>
            </w:tcBorders>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567" w:type="dxa"/>
            <w:tcBorders>
              <w:left w:val="single" w:sz="12" w:space="0" w:color="auto"/>
            </w:tcBorders>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992" w:type="dxa"/>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c>
          <w:tcPr>
            <w:tcW w:w="1021" w:type="dxa"/>
            <w:shd w:val="clear" w:color="auto" w:fill="auto"/>
            <w:vAlign w:val="center"/>
          </w:tcPr>
          <w:p w:rsidR="00AB3445" w:rsidRPr="00830410" w:rsidRDefault="00C0006F" w:rsidP="00830410">
            <w:pPr>
              <w:spacing w:after="0" w:line="276" w:lineRule="auto"/>
              <w:jc w:val="both"/>
              <w:rPr>
                <w:rFonts w:ascii="Times New Roman" w:hAnsi="Times New Roman" w:cs="Times New Roman"/>
                <w:sz w:val="20"/>
                <w:szCs w:val="20"/>
              </w:rPr>
            </w:pPr>
            <w:r w:rsidRPr="00830410">
              <w:rPr>
                <w:rFonts w:ascii="Times New Roman" w:hAnsi="Times New Roman" w:cs="Times New Roman"/>
                <w:sz w:val="20"/>
                <w:szCs w:val="20"/>
              </w:rPr>
              <w:t>-</w:t>
            </w:r>
          </w:p>
        </w:tc>
      </w:tr>
    </w:tbl>
    <w:p w:rsidR="00990432" w:rsidRPr="00830410" w:rsidRDefault="00990432" w:rsidP="00830410">
      <w:pPr>
        <w:pStyle w:val="a5"/>
        <w:numPr>
          <w:ilvl w:val="0"/>
          <w:numId w:val="17"/>
        </w:numPr>
        <w:tabs>
          <w:tab w:val="left" w:pos="284"/>
        </w:tabs>
        <w:spacing w:line="276" w:lineRule="auto"/>
        <w:ind w:left="0" w:firstLine="0"/>
        <w:jc w:val="both"/>
        <w:rPr>
          <w:b/>
          <w:i/>
        </w:rPr>
      </w:pPr>
      <w:r w:rsidRPr="00830410">
        <w:t>Общие сведения по выпускникам программы за последние три года (три выпуска)</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3"/>
        <w:gridCol w:w="3714"/>
        <w:gridCol w:w="3260"/>
      </w:tblGrid>
      <w:tr w:rsidR="00990432" w:rsidRPr="00BD1824" w:rsidTr="00246E8F">
        <w:tc>
          <w:tcPr>
            <w:tcW w:w="1560" w:type="dxa"/>
            <w:vAlign w:val="center"/>
          </w:tcPr>
          <w:p w:rsidR="00990432" w:rsidRPr="00BD1824" w:rsidRDefault="00990432" w:rsidP="00830410">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Год выпуска</w:t>
            </w:r>
          </w:p>
        </w:tc>
        <w:tc>
          <w:tcPr>
            <w:tcW w:w="1843" w:type="dxa"/>
          </w:tcPr>
          <w:p w:rsidR="00990432" w:rsidRPr="00BD1824" w:rsidRDefault="00990432" w:rsidP="00830410">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Кол-во выпускников</w:t>
            </w:r>
          </w:p>
        </w:tc>
        <w:tc>
          <w:tcPr>
            <w:tcW w:w="3714" w:type="dxa"/>
          </w:tcPr>
          <w:p w:rsidR="00990432" w:rsidRPr="00BD1824" w:rsidRDefault="00990432" w:rsidP="00830410">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 xml:space="preserve">Кол-во </w:t>
            </w:r>
            <w:r w:rsidR="00830410" w:rsidRPr="00BD1824">
              <w:rPr>
                <w:rFonts w:ascii="Times New Roman" w:hAnsi="Times New Roman" w:cs="Times New Roman"/>
                <w:sz w:val="20"/>
                <w:szCs w:val="20"/>
              </w:rPr>
              <w:t>выпускников,</w:t>
            </w:r>
            <w:r w:rsidRPr="00BD1824">
              <w:rPr>
                <w:rFonts w:ascii="Times New Roman" w:hAnsi="Times New Roman" w:cs="Times New Roman"/>
                <w:sz w:val="20"/>
                <w:szCs w:val="20"/>
              </w:rPr>
              <w:t xml:space="preserve"> трудоустроенных по специальности </w:t>
            </w:r>
          </w:p>
        </w:tc>
        <w:tc>
          <w:tcPr>
            <w:tcW w:w="3260" w:type="dxa"/>
          </w:tcPr>
          <w:p w:rsidR="00990432" w:rsidRPr="00BD1824" w:rsidRDefault="00990432" w:rsidP="00830410">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Кол-во выпускников нетрудоустроенных по специальности</w:t>
            </w:r>
          </w:p>
        </w:tc>
      </w:tr>
      <w:tr w:rsidR="00990432" w:rsidRPr="00BD1824" w:rsidTr="00246E8F">
        <w:trPr>
          <w:trHeight w:val="206"/>
        </w:trPr>
        <w:tc>
          <w:tcPr>
            <w:tcW w:w="1560" w:type="dxa"/>
            <w:vAlign w:val="center"/>
          </w:tcPr>
          <w:p w:rsidR="00990432" w:rsidRPr="00BD1824" w:rsidRDefault="00AB3445" w:rsidP="00830410">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2022</w:t>
            </w:r>
          </w:p>
        </w:tc>
        <w:tc>
          <w:tcPr>
            <w:tcW w:w="1843" w:type="dxa"/>
          </w:tcPr>
          <w:p w:rsidR="00990432" w:rsidRPr="00BD1824" w:rsidRDefault="00C0006F" w:rsidP="00830410">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11</w:t>
            </w:r>
          </w:p>
        </w:tc>
        <w:tc>
          <w:tcPr>
            <w:tcW w:w="3714" w:type="dxa"/>
          </w:tcPr>
          <w:p w:rsidR="00990432" w:rsidRPr="00BD1824" w:rsidRDefault="00C521AA" w:rsidP="00830410">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1</w:t>
            </w:r>
          </w:p>
        </w:tc>
        <w:tc>
          <w:tcPr>
            <w:tcW w:w="3260" w:type="dxa"/>
          </w:tcPr>
          <w:p w:rsidR="00990432" w:rsidRPr="00BD1824" w:rsidRDefault="004B73F7" w:rsidP="00830410">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2</w:t>
            </w:r>
          </w:p>
        </w:tc>
      </w:tr>
    </w:tbl>
    <w:p w:rsidR="00660561" w:rsidRPr="00830410" w:rsidRDefault="005A4085" w:rsidP="00830410">
      <w:pPr>
        <w:pStyle w:val="a5"/>
        <w:numPr>
          <w:ilvl w:val="0"/>
          <w:numId w:val="17"/>
        </w:numPr>
        <w:shd w:val="clear" w:color="auto" w:fill="FFFFFF"/>
        <w:tabs>
          <w:tab w:val="left" w:pos="993"/>
        </w:tabs>
        <w:spacing w:line="276" w:lineRule="auto"/>
        <w:ind w:left="0"/>
        <w:jc w:val="both"/>
        <w:rPr>
          <w:color w:val="000000"/>
        </w:rPr>
      </w:pPr>
      <w:r w:rsidRPr="00830410">
        <w:rPr>
          <w:color w:val="000000"/>
        </w:rPr>
        <w:lastRenderedPageBreak/>
        <w:t>Выпускники 2022 года в количестве</w:t>
      </w:r>
      <w:r w:rsidR="00806D63" w:rsidRPr="00830410">
        <w:rPr>
          <w:color w:val="000000"/>
        </w:rPr>
        <w:t xml:space="preserve"> </w:t>
      </w:r>
      <w:r w:rsidR="00C521AA" w:rsidRPr="00830410">
        <w:rPr>
          <w:color w:val="000000"/>
        </w:rPr>
        <w:t xml:space="preserve">11 </w:t>
      </w:r>
      <w:r w:rsidR="00806D63" w:rsidRPr="00830410">
        <w:rPr>
          <w:color w:val="000000"/>
        </w:rPr>
        <w:t>человек</w:t>
      </w:r>
      <w:r w:rsidR="004B73F7" w:rsidRPr="00830410">
        <w:rPr>
          <w:color w:val="000000"/>
        </w:rPr>
        <w:t>, из них 6</w:t>
      </w:r>
      <w:r w:rsidR="00806D63" w:rsidRPr="00830410">
        <w:rPr>
          <w:color w:val="000000"/>
        </w:rPr>
        <w:t xml:space="preserve"> продолжили обучение, </w:t>
      </w:r>
      <w:r w:rsidR="00C521AA" w:rsidRPr="00830410">
        <w:rPr>
          <w:color w:val="000000"/>
        </w:rPr>
        <w:t>1</w:t>
      </w:r>
      <w:r w:rsidR="00806D63" w:rsidRPr="00830410">
        <w:rPr>
          <w:color w:val="000000"/>
        </w:rPr>
        <w:t xml:space="preserve"> </w:t>
      </w:r>
      <w:r w:rsidR="00CF34EB" w:rsidRPr="00830410">
        <w:rPr>
          <w:color w:val="000000"/>
        </w:rPr>
        <w:t>призван</w:t>
      </w:r>
      <w:r w:rsidR="00DF0489" w:rsidRPr="00830410">
        <w:rPr>
          <w:color w:val="000000"/>
        </w:rPr>
        <w:t>ы</w:t>
      </w:r>
      <w:r w:rsidR="00CF34EB" w:rsidRPr="00830410">
        <w:rPr>
          <w:color w:val="000000"/>
        </w:rPr>
        <w:t xml:space="preserve"> в ряды РА</w:t>
      </w:r>
      <w:r w:rsidR="004B73F7" w:rsidRPr="00830410">
        <w:rPr>
          <w:color w:val="000000"/>
        </w:rPr>
        <w:t>, 1 в декрете</w:t>
      </w:r>
    </w:p>
    <w:p w:rsidR="00AC6486" w:rsidRPr="00830410" w:rsidRDefault="00AC6486" w:rsidP="00830410">
      <w:pPr>
        <w:pStyle w:val="a5"/>
        <w:shd w:val="clear" w:color="auto" w:fill="FFFFFF"/>
        <w:tabs>
          <w:tab w:val="left" w:pos="993"/>
        </w:tabs>
        <w:spacing w:line="276" w:lineRule="auto"/>
        <w:ind w:left="0"/>
        <w:jc w:val="both"/>
        <w:rPr>
          <w:color w:val="000000"/>
        </w:rPr>
      </w:pPr>
    </w:p>
    <w:p w:rsidR="00660561" w:rsidRPr="00830410" w:rsidRDefault="00A948CC"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Какие с</w:t>
      </w:r>
      <w:r w:rsidR="00660561" w:rsidRPr="00830410">
        <w:rPr>
          <w:color w:val="000000"/>
        </w:rPr>
        <w:t xml:space="preserve">тратегические направления развития образовательной </w:t>
      </w:r>
      <w:r w:rsidRPr="00830410">
        <w:rPr>
          <w:color w:val="000000"/>
        </w:rPr>
        <w:t>программы</w:t>
      </w:r>
      <w:r w:rsidR="00660561" w:rsidRPr="00830410">
        <w:rPr>
          <w:color w:val="000000"/>
        </w:rPr>
        <w:t xml:space="preserve"> отмеч</w:t>
      </w:r>
      <w:r w:rsidRPr="00830410">
        <w:rPr>
          <w:color w:val="000000"/>
        </w:rPr>
        <w:t>ают</w:t>
      </w:r>
      <w:r w:rsidR="00660561" w:rsidRPr="00830410">
        <w:rPr>
          <w:color w:val="000000"/>
        </w:rPr>
        <w:t xml:space="preserve"> </w:t>
      </w:r>
      <w:r w:rsidR="00660561" w:rsidRPr="00830410">
        <w:rPr>
          <w:color w:val="000000"/>
          <w:u w:val="single"/>
        </w:rPr>
        <w:t>руководите</w:t>
      </w:r>
      <w:r w:rsidRPr="00830410">
        <w:rPr>
          <w:color w:val="000000"/>
          <w:u w:val="single"/>
        </w:rPr>
        <w:t>ли</w:t>
      </w:r>
      <w:r w:rsidR="00660561" w:rsidRPr="00830410">
        <w:rPr>
          <w:color w:val="000000"/>
          <w:u w:val="single"/>
        </w:rPr>
        <w:t xml:space="preserve"> образовательной организации</w:t>
      </w:r>
      <w:r w:rsidR="00E616A4" w:rsidRPr="00830410">
        <w:rPr>
          <w:color w:val="000000"/>
        </w:rPr>
        <w:t xml:space="preserve"> </w:t>
      </w:r>
      <w:r w:rsidR="00E616A4" w:rsidRPr="00830410">
        <w:rPr>
          <w:rFonts w:eastAsia="Calibri"/>
          <w:bCs/>
          <w:i/>
          <w:iCs/>
        </w:rPr>
        <w:t>осуществление качественной подготовки конкурентоспособных специалистов в соответствии с требованиями работодателей; компетентностная подготовка квалифицированных специалистов в условиях совершенствования и развития образовательной среды на базе внедрения инновационных образовательных технологий</w:t>
      </w:r>
      <w:r w:rsidR="00B46CBC" w:rsidRPr="00830410">
        <w:rPr>
          <w:color w:val="000000"/>
        </w:rPr>
        <w:t>.</w:t>
      </w:r>
      <w:r w:rsidR="005A4085" w:rsidRPr="00830410">
        <w:rPr>
          <w:color w:val="000000"/>
          <w:u w:val="single"/>
        </w:rPr>
        <w:t xml:space="preserve"> </w:t>
      </w:r>
    </w:p>
    <w:p w:rsidR="00660561" w:rsidRPr="00830410" w:rsidRDefault="00A948CC"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 xml:space="preserve">Какие </w:t>
      </w:r>
      <w:r w:rsidR="00660561" w:rsidRPr="00830410">
        <w:rPr>
          <w:color w:val="000000"/>
        </w:rPr>
        <w:t>основные конкуренты на региональном (и/или федеральном) рынке образования</w:t>
      </w:r>
      <w:r w:rsidRPr="00830410">
        <w:rPr>
          <w:color w:val="000000"/>
        </w:rPr>
        <w:t xml:space="preserve"> определены Разработчиками Программы</w:t>
      </w:r>
      <w:r w:rsidR="004871C0" w:rsidRPr="00830410">
        <w:rPr>
          <w:color w:val="000000"/>
        </w:rPr>
        <w:t>?</w:t>
      </w:r>
      <w:r w:rsidR="00BE1E4E" w:rsidRPr="00830410">
        <w:rPr>
          <w:color w:val="000000"/>
        </w:rPr>
        <w:t xml:space="preserve"> </w:t>
      </w:r>
      <w:r w:rsidR="000F3B8A" w:rsidRPr="00830410">
        <w:rPr>
          <w:i/>
          <w:color w:val="000000"/>
        </w:rPr>
        <w:t xml:space="preserve">Образовательные организации, реализующие </w:t>
      </w:r>
      <w:r w:rsidR="00547E07" w:rsidRPr="00830410">
        <w:rPr>
          <w:i/>
          <w:color w:val="000000"/>
        </w:rPr>
        <w:t xml:space="preserve">ОП по специальности </w:t>
      </w:r>
      <w:r w:rsidR="004B73F7" w:rsidRPr="00830410">
        <w:rPr>
          <w:rFonts w:eastAsia="Calibri"/>
          <w:i/>
        </w:rPr>
        <w:t xml:space="preserve">38.02.01 </w:t>
      </w:r>
      <w:r w:rsidR="004B73F7" w:rsidRPr="00830410">
        <w:rPr>
          <w:i/>
        </w:rPr>
        <w:t>Экономика и бухгалтерский учет (по отраслям)</w:t>
      </w:r>
      <w:r w:rsidR="00547E07" w:rsidRPr="00830410">
        <w:rPr>
          <w:i/>
          <w:color w:val="000000"/>
        </w:rPr>
        <w:t>:</w:t>
      </w:r>
      <w:r w:rsidR="000F3B8A" w:rsidRPr="00830410">
        <w:rPr>
          <w:i/>
          <w:color w:val="000000"/>
        </w:rPr>
        <w:t xml:space="preserve"> </w:t>
      </w:r>
      <w:r w:rsidR="001A6EBE" w:rsidRPr="00830410">
        <w:rPr>
          <w:rFonts w:eastAsia="Verdana"/>
          <w:i/>
          <w:iCs/>
          <w:color w:val="000000"/>
          <w:lang w:eastAsia="en-US"/>
        </w:rPr>
        <w:t>ФГБОУ ВО «Бурятский государственный университет имени Доржи Банзарова»; ФГБОУ ВО «Восточно</w:t>
      </w:r>
      <w:r w:rsidR="00830410" w:rsidRPr="00830410">
        <w:rPr>
          <w:rFonts w:eastAsia="Verdana"/>
          <w:i/>
          <w:iCs/>
          <w:color w:val="000000"/>
          <w:lang w:eastAsia="en-US"/>
        </w:rPr>
        <w:t xml:space="preserve"> </w:t>
      </w:r>
      <w:r w:rsidR="001A6EBE" w:rsidRPr="00830410">
        <w:rPr>
          <w:rFonts w:eastAsia="Verdana"/>
          <w:i/>
          <w:iCs/>
          <w:color w:val="000000"/>
          <w:lang w:eastAsia="en-US"/>
        </w:rPr>
        <w:t>-</w:t>
      </w:r>
      <w:r w:rsidR="00830410" w:rsidRPr="00830410">
        <w:rPr>
          <w:rFonts w:eastAsia="Verdana"/>
          <w:i/>
          <w:iCs/>
          <w:color w:val="000000"/>
          <w:lang w:eastAsia="en-US"/>
        </w:rPr>
        <w:t xml:space="preserve"> </w:t>
      </w:r>
      <w:r w:rsidR="001A6EBE" w:rsidRPr="00830410">
        <w:rPr>
          <w:rFonts w:eastAsia="Verdana"/>
          <w:i/>
          <w:iCs/>
          <w:color w:val="000000"/>
          <w:lang w:eastAsia="en-US"/>
        </w:rPr>
        <w:t>Сибирский государственный университет технологий и управления»</w:t>
      </w:r>
      <w:r w:rsidR="00830410">
        <w:rPr>
          <w:rFonts w:eastAsia="Verdana"/>
          <w:i/>
          <w:iCs/>
          <w:color w:val="000000"/>
          <w:lang w:eastAsia="en-US"/>
        </w:rPr>
        <w:t>.</w:t>
      </w:r>
    </w:p>
    <w:p w:rsidR="00660561" w:rsidRPr="00830410" w:rsidRDefault="004871C0"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 xml:space="preserve">Какие </w:t>
      </w:r>
      <w:r w:rsidR="00660561" w:rsidRPr="00830410">
        <w:rPr>
          <w:color w:val="000000"/>
        </w:rPr>
        <w:t>основные конкурентные преимущества Программы</w:t>
      </w:r>
      <w:r w:rsidRPr="00830410">
        <w:rPr>
          <w:color w:val="000000"/>
        </w:rPr>
        <w:t xml:space="preserve"> выделены Руководителями Программы?</w:t>
      </w:r>
    </w:p>
    <w:p w:rsidR="00547E07" w:rsidRPr="00830410" w:rsidRDefault="00733621" w:rsidP="00830410">
      <w:pPr>
        <w:pStyle w:val="a5"/>
        <w:shd w:val="clear" w:color="auto" w:fill="FFFFFF"/>
        <w:tabs>
          <w:tab w:val="left" w:pos="993"/>
        </w:tabs>
        <w:spacing w:line="276" w:lineRule="auto"/>
        <w:ind w:left="0"/>
        <w:jc w:val="both"/>
        <w:rPr>
          <w:rFonts w:eastAsia="Calibri"/>
          <w:bCs/>
          <w:i/>
          <w:iCs/>
        </w:rPr>
      </w:pPr>
      <w:r w:rsidRPr="00830410">
        <w:rPr>
          <w:rFonts w:eastAsia="Calibri"/>
          <w:bCs/>
          <w:i/>
          <w:iCs/>
        </w:rPr>
        <w:t xml:space="preserve">Сочетание теоретических и практических занятий, </w:t>
      </w:r>
      <w:r w:rsidR="00230687" w:rsidRPr="00830410">
        <w:rPr>
          <w:rFonts w:eastAsia="Calibri"/>
          <w:bCs/>
          <w:i/>
          <w:iCs/>
        </w:rPr>
        <w:t xml:space="preserve">мастер –классы ведущих практиков позволяют говорить об </w:t>
      </w:r>
      <w:r w:rsidR="004722C6" w:rsidRPr="00830410">
        <w:rPr>
          <w:rFonts w:eastAsia="Calibri"/>
          <w:bCs/>
          <w:i/>
          <w:iCs/>
        </w:rPr>
        <w:t>осуществлени</w:t>
      </w:r>
      <w:r w:rsidR="00230687" w:rsidRPr="00830410">
        <w:rPr>
          <w:rFonts w:eastAsia="Calibri"/>
          <w:bCs/>
          <w:i/>
          <w:iCs/>
        </w:rPr>
        <w:t>и</w:t>
      </w:r>
      <w:r w:rsidR="004722C6" w:rsidRPr="00830410">
        <w:rPr>
          <w:rFonts w:eastAsia="Calibri"/>
          <w:bCs/>
          <w:i/>
          <w:iCs/>
        </w:rPr>
        <w:t xml:space="preserve"> качественной подготовки конкурентоспособных специалистов в соответствии с требованиями работодателей; компетентностная подготовка квалифицированных специалистов в условиях совершенствования и развития образовательной среды на базе внедрения инновационных образовательных технологий</w:t>
      </w:r>
      <w:r w:rsidR="00230687" w:rsidRPr="00830410">
        <w:rPr>
          <w:rFonts w:eastAsia="Calibri"/>
          <w:bCs/>
          <w:i/>
          <w:iCs/>
        </w:rPr>
        <w:t xml:space="preserve">. </w:t>
      </w:r>
    </w:p>
    <w:p w:rsidR="004722C6" w:rsidRPr="00830410" w:rsidRDefault="00230687" w:rsidP="00830410">
      <w:pPr>
        <w:pStyle w:val="a5"/>
        <w:shd w:val="clear" w:color="auto" w:fill="FFFFFF"/>
        <w:tabs>
          <w:tab w:val="left" w:pos="993"/>
        </w:tabs>
        <w:spacing w:line="276" w:lineRule="auto"/>
        <w:ind w:left="0"/>
        <w:jc w:val="both"/>
        <w:rPr>
          <w:i/>
        </w:rPr>
      </w:pPr>
      <w:r w:rsidRPr="00830410">
        <w:rPr>
          <w:i/>
        </w:rPr>
        <w:t>Важной частью образовательного процесса является доступ к библиотечному фонду: э</w:t>
      </w:r>
      <w:r w:rsidR="004722C6" w:rsidRPr="00830410">
        <w:rPr>
          <w:i/>
        </w:rPr>
        <w:t>лектронные ресурсы библиотеки интегрированы в электронную информационно-образовательную среду академии путем создания специальных разделов, бесшовных переходов, интерактивных электронных форм. В LMS Moodle Академии установлены плагины интеграции с ЭБС «Лань», «ZNANIUM.com», которые дают возможность выполнять поиск, размещать и читать книги из ЭБС</w:t>
      </w:r>
      <w:r w:rsidR="00733621" w:rsidRPr="00830410">
        <w:rPr>
          <w:i/>
        </w:rPr>
        <w:t xml:space="preserve">. </w:t>
      </w:r>
      <w:r w:rsidR="00733621" w:rsidRPr="00830410">
        <w:rPr>
          <w:i/>
          <w:color w:val="000000"/>
        </w:rPr>
        <w:t>Материальная база образовательной организации: учебно-рекреационная база «Колос», музей Истории Академии, музей семейского земледельца и др., где студенты имеют возможность закрепить полученный теоретический материал</w:t>
      </w:r>
      <w:r w:rsidRPr="00830410">
        <w:rPr>
          <w:i/>
          <w:color w:val="000000"/>
        </w:rPr>
        <w:t>, также является конкурентным преимуществом программы</w:t>
      </w:r>
      <w:r w:rsidR="00733621" w:rsidRPr="00830410">
        <w:rPr>
          <w:i/>
          <w:color w:val="000000"/>
        </w:rPr>
        <w:t>.</w:t>
      </w:r>
    </w:p>
    <w:p w:rsidR="004722C6" w:rsidRPr="00830410" w:rsidRDefault="004722C6" w:rsidP="00830410">
      <w:pPr>
        <w:pStyle w:val="a5"/>
        <w:shd w:val="clear" w:color="auto" w:fill="FFFFFF"/>
        <w:tabs>
          <w:tab w:val="left" w:pos="993"/>
        </w:tabs>
        <w:spacing w:line="276" w:lineRule="auto"/>
        <w:ind w:left="0"/>
        <w:jc w:val="both"/>
        <w:rPr>
          <w:color w:val="000000"/>
        </w:rPr>
      </w:pPr>
    </w:p>
    <w:p w:rsidR="00660561" w:rsidRPr="00830410" w:rsidRDefault="004871C0"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Какие</w:t>
      </w:r>
      <w:r w:rsidR="00660561" w:rsidRPr="00830410">
        <w:rPr>
          <w:color w:val="000000"/>
        </w:rPr>
        <w:t xml:space="preserve"> приоритетны</w:t>
      </w:r>
      <w:r w:rsidRPr="00830410">
        <w:rPr>
          <w:color w:val="000000"/>
        </w:rPr>
        <w:t>е</w:t>
      </w:r>
      <w:r w:rsidR="00660561" w:rsidRPr="00830410">
        <w:rPr>
          <w:color w:val="000000"/>
        </w:rPr>
        <w:t xml:space="preserve"> направлени</w:t>
      </w:r>
      <w:r w:rsidRPr="00830410">
        <w:rPr>
          <w:color w:val="000000"/>
        </w:rPr>
        <w:t>я</w:t>
      </w:r>
      <w:r w:rsidR="00660561" w:rsidRPr="00830410">
        <w:rPr>
          <w:color w:val="000000"/>
        </w:rPr>
        <w:t xml:space="preserve"> развития Программы определены</w:t>
      </w:r>
      <w:r w:rsidRPr="00830410">
        <w:rPr>
          <w:color w:val="000000"/>
        </w:rPr>
        <w:t>?</w:t>
      </w:r>
    </w:p>
    <w:p w:rsidR="00BA44BA" w:rsidRPr="00830410" w:rsidRDefault="00BA44BA" w:rsidP="00830410">
      <w:pPr>
        <w:pStyle w:val="a5"/>
        <w:spacing w:line="276" w:lineRule="auto"/>
        <w:ind w:left="0"/>
        <w:jc w:val="both"/>
        <w:rPr>
          <w:i/>
          <w:color w:val="000000"/>
        </w:rPr>
      </w:pPr>
      <w:r w:rsidRPr="00830410">
        <w:rPr>
          <w:i/>
          <w:color w:val="000000"/>
        </w:rPr>
        <w:t xml:space="preserve">- </w:t>
      </w:r>
      <w:r w:rsidR="00BF0DD2" w:rsidRPr="00830410">
        <w:rPr>
          <w:i/>
          <w:color w:val="000000"/>
        </w:rPr>
        <w:t>совершенствование образовательной программы с учетом профессиональных стандартов;</w:t>
      </w:r>
    </w:p>
    <w:p w:rsidR="00BF0DD2" w:rsidRPr="00830410" w:rsidRDefault="00230687" w:rsidP="00830410">
      <w:pPr>
        <w:pStyle w:val="a5"/>
        <w:spacing w:line="276" w:lineRule="auto"/>
        <w:ind w:left="0"/>
        <w:jc w:val="both"/>
        <w:rPr>
          <w:i/>
          <w:color w:val="000000"/>
        </w:rPr>
      </w:pPr>
      <w:r w:rsidRPr="00830410">
        <w:rPr>
          <w:i/>
          <w:color w:val="000000"/>
        </w:rPr>
        <w:t xml:space="preserve">- </w:t>
      </w:r>
      <w:r w:rsidR="00BA44BA" w:rsidRPr="00830410">
        <w:rPr>
          <w:i/>
          <w:color w:val="000000"/>
        </w:rPr>
        <w:t>расширение географии абитуриентов</w:t>
      </w:r>
      <w:r w:rsidR="00BF0DD2" w:rsidRPr="00830410">
        <w:rPr>
          <w:i/>
          <w:color w:val="000000"/>
        </w:rPr>
        <w:t>;</w:t>
      </w:r>
    </w:p>
    <w:p w:rsidR="00BF0DD2" w:rsidRPr="00830410" w:rsidRDefault="00BF0DD2" w:rsidP="00830410">
      <w:pPr>
        <w:pStyle w:val="a5"/>
        <w:spacing w:line="276" w:lineRule="auto"/>
        <w:ind w:left="0"/>
        <w:jc w:val="both"/>
        <w:rPr>
          <w:i/>
          <w:color w:val="000000"/>
        </w:rPr>
      </w:pPr>
      <w:r w:rsidRPr="00830410">
        <w:rPr>
          <w:i/>
          <w:color w:val="000000"/>
        </w:rPr>
        <w:t>- улучшение материальной базы образовательной программы, в том числе цифровизация учебного процесса;</w:t>
      </w:r>
    </w:p>
    <w:p w:rsidR="00884E69" w:rsidRPr="00830410" w:rsidRDefault="00BF0DD2" w:rsidP="00830410">
      <w:pPr>
        <w:pStyle w:val="a5"/>
        <w:spacing w:line="276" w:lineRule="auto"/>
        <w:ind w:left="0"/>
        <w:jc w:val="both"/>
        <w:rPr>
          <w:i/>
          <w:color w:val="000000"/>
        </w:rPr>
      </w:pPr>
      <w:r w:rsidRPr="00830410">
        <w:rPr>
          <w:i/>
          <w:color w:val="000000"/>
        </w:rPr>
        <w:t>- набор иностранных студентов на специальность</w:t>
      </w:r>
      <w:r w:rsidR="003527D8" w:rsidRPr="00830410">
        <w:rPr>
          <w:i/>
          <w:color w:val="000000"/>
        </w:rPr>
        <w:t>;</w:t>
      </w:r>
      <w:r w:rsidRPr="00830410">
        <w:rPr>
          <w:i/>
          <w:color w:val="000000"/>
        </w:rPr>
        <w:t xml:space="preserve"> </w:t>
      </w:r>
      <w:r w:rsidR="00BA44BA" w:rsidRPr="00830410">
        <w:rPr>
          <w:i/>
          <w:color w:val="000000"/>
        </w:rPr>
        <w:t xml:space="preserve"> </w:t>
      </w:r>
    </w:p>
    <w:p w:rsidR="00BA44BA" w:rsidRPr="00830410" w:rsidRDefault="00BA44BA" w:rsidP="00830410">
      <w:pPr>
        <w:pStyle w:val="a5"/>
        <w:spacing w:line="276" w:lineRule="auto"/>
        <w:ind w:left="0"/>
        <w:jc w:val="both"/>
        <w:rPr>
          <w:color w:val="000000"/>
        </w:rPr>
      </w:pPr>
      <w:r w:rsidRPr="00830410">
        <w:rPr>
          <w:i/>
          <w:color w:val="000000"/>
        </w:rPr>
        <w:t xml:space="preserve">- интеграция с профессиональными сообществами </w:t>
      </w:r>
    </w:p>
    <w:p w:rsidR="00660561" w:rsidRPr="00830410" w:rsidRDefault="00660561"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 xml:space="preserve">Программа актуализирована в </w:t>
      </w:r>
      <w:r w:rsidR="00CF34EB" w:rsidRPr="00830410">
        <w:t>202</w:t>
      </w:r>
      <w:r w:rsidR="00547E07" w:rsidRPr="00830410">
        <w:t>2</w:t>
      </w:r>
      <w:r w:rsidR="00547E07" w:rsidRPr="00830410">
        <w:rPr>
          <w:color w:val="FF0000"/>
        </w:rPr>
        <w:t xml:space="preserve"> </w:t>
      </w:r>
      <w:r w:rsidRPr="00830410">
        <w:rPr>
          <w:color w:val="000000"/>
        </w:rPr>
        <w:t xml:space="preserve">году с участием </w:t>
      </w:r>
      <w:r w:rsidR="00547E07" w:rsidRPr="00830410">
        <w:rPr>
          <w:color w:val="000000"/>
        </w:rPr>
        <w:t>представителей работодателей:</w:t>
      </w:r>
      <w:r w:rsidR="004B73F7" w:rsidRPr="00830410">
        <w:rPr>
          <w:color w:val="000000"/>
        </w:rPr>
        <w:t xml:space="preserve"> </w:t>
      </w:r>
      <w:r w:rsidR="004B73F7" w:rsidRPr="00830410">
        <w:rPr>
          <w:i/>
          <w:color w:val="000000"/>
        </w:rPr>
        <w:t>Зам. директора по финансово-хозяйственной деятельности ГБУ ДО «Ресурсный эколого-биологический центр РБ» О.Н. Кушеева, генеральный директор ООО «Виктория» Т.С. Назарова</w:t>
      </w:r>
      <w:r w:rsidR="004B73F7" w:rsidRPr="00830410">
        <w:rPr>
          <w:color w:val="000000"/>
        </w:rPr>
        <w:t xml:space="preserve"> </w:t>
      </w:r>
      <w:r w:rsidR="009E2624" w:rsidRPr="00830410">
        <w:rPr>
          <w:color w:val="000000"/>
        </w:rPr>
        <w:t>.</w:t>
      </w:r>
      <w:r w:rsidR="0022772F" w:rsidRPr="00830410">
        <w:rPr>
          <w:color w:val="000000"/>
        </w:rPr>
        <w:t xml:space="preserve"> </w:t>
      </w:r>
    </w:p>
    <w:p w:rsidR="00246E8F" w:rsidRPr="00830410" w:rsidRDefault="00246E8F" w:rsidP="00830410">
      <w:pPr>
        <w:pStyle w:val="a5"/>
        <w:shd w:val="clear" w:color="auto" w:fill="FFFFFF"/>
        <w:tabs>
          <w:tab w:val="left" w:pos="993"/>
        </w:tabs>
        <w:spacing w:line="276" w:lineRule="auto"/>
        <w:ind w:left="0"/>
        <w:jc w:val="both"/>
        <w:rPr>
          <w:color w:val="000000"/>
        </w:rPr>
      </w:pPr>
    </w:p>
    <w:p w:rsidR="00660561" w:rsidRPr="00830410" w:rsidRDefault="00660561"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lastRenderedPageBreak/>
        <w:t>Соотношение заданий теоретического и практического характера, используемых при контроле успеваемости студентов Программы (по каждому ПМ (%).</w:t>
      </w:r>
    </w:p>
    <w:p w:rsidR="00A948CC" w:rsidRPr="00830410" w:rsidRDefault="00A948CC" w:rsidP="00830410">
      <w:pPr>
        <w:pStyle w:val="a5"/>
        <w:shd w:val="clear" w:color="auto" w:fill="FFFFFF"/>
        <w:tabs>
          <w:tab w:val="left" w:pos="993"/>
        </w:tabs>
        <w:spacing w:line="276" w:lineRule="auto"/>
        <w:ind w:left="0"/>
        <w:jc w:val="center"/>
        <w:rPr>
          <w:color w:val="000000"/>
        </w:rPr>
      </w:pPr>
      <w:r w:rsidRPr="00830410">
        <w:rPr>
          <w:noProof/>
        </w:rPr>
        <w:drawing>
          <wp:inline distT="0" distB="0" distL="0" distR="0" wp14:anchorId="43877F99" wp14:editId="4036E09B">
            <wp:extent cx="4871923" cy="2662733"/>
            <wp:effectExtent l="0" t="0" r="2413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2508" w:rsidRPr="00830410" w:rsidRDefault="00FD2508" w:rsidP="00830410">
      <w:pPr>
        <w:pStyle w:val="a5"/>
        <w:shd w:val="clear" w:color="auto" w:fill="FFFFFF"/>
        <w:tabs>
          <w:tab w:val="left" w:pos="993"/>
        </w:tabs>
        <w:spacing w:line="276" w:lineRule="auto"/>
        <w:ind w:left="0"/>
        <w:jc w:val="both"/>
        <w:rPr>
          <w:color w:val="000000"/>
        </w:rPr>
      </w:pPr>
    </w:p>
    <w:p w:rsidR="00CD7BD1" w:rsidRPr="00830410" w:rsidRDefault="00CF34EB" w:rsidP="00830410">
      <w:pPr>
        <w:pStyle w:val="a5"/>
        <w:numPr>
          <w:ilvl w:val="0"/>
          <w:numId w:val="2"/>
        </w:numPr>
        <w:shd w:val="clear" w:color="auto" w:fill="FFFFFF"/>
        <w:tabs>
          <w:tab w:val="left" w:pos="993"/>
        </w:tabs>
        <w:spacing w:line="276" w:lineRule="auto"/>
        <w:ind w:left="0" w:firstLine="709"/>
        <w:jc w:val="both"/>
        <w:rPr>
          <w:color w:val="000000"/>
        </w:rPr>
      </w:pPr>
      <w:r w:rsidRPr="00830410">
        <w:t>Система внутреннего мониторинга качества в Академии регламентируется Положением о внутренней независимой системе оценки качества образования ФГБОУ ВО Бурятская ГСХА, утвержденного приказ от 26.08.2019 г. № 911.</w:t>
      </w:r>
      <w:r w:rsidR="00CD7BD1" w:rsidRPr="00830410">
        <w:t xml:space="preserve"> </w:t>
      </w:r>
    </w:p>
    <w:p w:rsidR="00CF34EB" w:rsidRPr="00830410" w:rsidRDefault="00CF34EB" w:rsidP="00830410">
      <w:pPr>
        <w:pStyle w:val="a5"/>
        <w:numPr>
          <w:ilvl w:val="0"/>
          <w:numId w:val="2"/>
        </w:numPr>
        <w:shd w:val="clear" w:color="auto" w:fill="FFFFFF"/>
        <w:tabs>
          <w:tab w:val="left" w:pos="993"/>
        </w:tabs>
        <w:spacing w:line="276" w:lineRule="auto"/>
        <w:ind w:left="0" w:firstLine="709"/>
        <w:jc w:val="both"/>
        <w:rPr>
          <w:color w:val="000000"/>
        </w:rPr>
      </w:pPr>
      <w:r w:rsidRPr="00830410">
        <w:t>Перечислите какие мероприятия и направления включает в себя Внутренний мониторинг качества образования.</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Внутренний мониторинг качества образования включает в себя следующие мероприятия: </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текущий контроль и промежуточную аттестацию; </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государственную итоговую аттестацию выпускников; </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рейтинговую систему оценки успеваемости; </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внутренние аудиты структурных подразделений; </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ежегодное самообследование (вуза, образовательной программы); </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социологические опросы студентов, преподавателей и сотрудников, работодателей; </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анализ отзывов работодателей о качестве подготовки студентов (выпускников); </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мониторинг показателей, включающих лицензионные требования, требования ФГОС </w:t>
      </w:r>
      <w:r w:rsidR="00830410" w:rsidRPr="00830410">
        <w:rPr>
          <w:rFonts w:ascii="Times New Roman" w:hAnsi="Times New Roman" w:cs="Times New Roman"/>
          <w:i/>
          <w:sz w:val="24"/>
          <w:szCs w:val="24"/>
        </w:rPr>
        <w:t>ВО (</w:t>
      </w:r>
      <w:r w:rsidRPr="00830410">
        <w:rPr>
          <w:rFonts w:ascii="Times New Roman" w:hAnsi="Times New Roman" w:cs="Times New Roman"/>
          <w:i/>
          <w:sz w:val="24"/>
          <w:szCs w:val="24"/>
        </w:rPr>
        <w:t xml:space="preserve">стандартов); </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участие в публичных рейтингах деятельности вузов </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и т.д.</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Направления внутреннего мониторинга качества (отдела системы менеджмента качества):</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Разработка проектов нормативных и методических документов по управлению качеством в области образования в Академии.</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Осуществление мониторинга качества знаний, качества реализации образовательных программ.</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Разработка, внедрение и совершенствование внутривузовской системы менеджмента качества (СМК) образования.</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Организация проведения внутренних аудитов образовательного процесса и актуализация внутренней документации системы менеджмента качества.</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lastRenderedPageBreak/>
        <w:t xml:space="preserve"> Подготовка документации к прохождению внешней оценки качества образовательной деятельности (Профессионально-общественной аккредитации). </w:t>
      </w:r>
    </w:p>
    <w:p w:rsidR="00CF34EB" w:rsidRPr="00830410" w:rsidRDefault="00CF34EB"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Организация и проведение федерального интернет экзамена в сфере профессионального образования и федерального интернет экзамена для выпускников бакалавриата. </w:t>
      </w:r>
    </w:p>
    <w:p w:rsidR="00A948CC" w:rsidRPr="00830410" w:rsidRDefault="00CF34EB" w:rsidP="00830410">
      <w:pPr>
        <w:shd w:val="clear" w:color="auto" w:fill="FFFFFF"/>
        <w:tabs>
          <w:tab w:val="left" w:pos="993"/>
        </w:tabs>
        <w:spacing w:after="0" w:line="276" w:lineRule="auto"/>
        <w:ind w:firstLine="851"/>
        <w:contextualSpacing/>
        <w:jc w:val="both"/>
        <w:rPr>
          <w:rFonts w:ascii="Times New Roman" w:hAnsi="Times New Roman" w:cs="Times New Roman"/>
          <w:i/>
          <w:color w:val="000000"/>
          <w:sz w:val="24"/>
          <w:szCs w:val="24"/>
        </w:rPr>
      </w:pPr>
      <w:r w:rsidRPr="00830410">
        <w:rPr>
          <w:rFonts w:ascii="Times New Roman" w:hAnsi="Times New Roman" w:cs="Times New Roman"/>
          <w:i/>
          <w:sz w:val="24"/>
          <w:szCs w:val="24"/>
        </w:rPr>
        <w:t>Собирать и своевременно представлять отчеты председателей государственной экзаменационной комиссий по направлениям подготовки (специальностям) для представления учредителю – министерству сельского хозяйства РФ</w:t>
      </w:r>
      <w:r w:rsidR="00A948CC" w:rsidRPr="00830410">
        <w:rPr>
          <w:rFonts w:ascii="Times New Roman" w:hAnsi="Times New Roman" w:cs="Times New Roman"/>
          <w:i/>
          <w:color w:val="000000"/>
          <w:sz w:val="24"/>
          <w:szCs w:val="24"/>
        </w:rPr>
        <w:t>.</w:t>
      </w:r>
    </w:p>
    <w:p w:rsidR="00A948CC" w:rsidRPr="00830410" w:rsidRDefault="00A948CC" w:rsidP="00830410">
      <w:pPr>
        <w:pStyle w:val="a5"/>
        <w:numPr>
          <w:ilvl w:val="0"/>
          <w:numId w:val="2"/>
        </w:numPr>
        <w:shd w:val="clear" w:color="auto" w:fill="FFFFFF"/>
        <w:tabs>
          <w:tab w:val="left" w:pos="993"/>
        </w:tabs>
        <w:spacing w:line="276" w:lineRule="auto"/>
        <w:ind w:left="0" w:firstLine="709"/>
        <w:contextualSpacing/>
        <w:jc w:val="both"/>
        <w:rPr>
          <w:color w:val="000000"/>
        </w:rPr>
      </w:pPr>
      <w:r w:rsidRPr="00830410">
        <w:rPr>
          <w:color w:val="000000"/>
        </w:rPr>
        <w:t>Описать, в каком качестве принимает участие работодатели и какие</w:t>
      </w:r>
      <w:r w:rsidR="00660561" w:rsidRPr="00830410">
        <w:rPr>
          <w:color w:val="000000"/>
        </w:rPr>
        <w:t xml:space="preserve"> </w:t>
      </w:r>
      <w:r w:rsidRPr="00830410">
        <w:rPr>
          <w:color w:val="000000"/>
        </w:rPr>
        <w:t xml:space="preserve">действия они </w:t>
      </w:r>
      <w:r w:rsidR="00660561" w:rsidRPr="00830410">
        <w:rPr>
          <w:color w:val="000000"/>
        </w:rPr>
        <w:t>выполняют.</w:t>
      </w:r>
      <w:r w:rsidR="000F2B82" w:rsidRPr="00830410">
        <w:rPr>
          <w:color w:val="000000"/>
        </w:rPr>
        <w:t xml:space="preserve"> </w:t>
      </w:r>
      <w:r w:rsidR="000F2B82" w:rsidRPr="00830410">
        <w:rPr>
          <w:i/>
          <w:color w:val="000000"/>
        </w:rPr>
        <w:t xml:space="preserve">Представители работодателей принимают </w:t>
      </w:r>
      <w:r w:rsidR="00FF1815" w:rsidRPr="00830410">
        <w:rPr>
          <w:i/>
          <w:color w:val="000000"/>
        </w:rPr>
        <w:t xml:space="preserve">активное </w:t>
      </w:r>
      <w:r w:rsidR="000F2B82" w:rsidRPr="00830410">
        <w:rPr>
          <w:i/>
          <w:color w:val="000000"/>
        </w:rPr>
        <w:t>участие в образовательном процессе</w:t>
      </w:r>
      <w:r w:rsidR="009038A6" w:rsidRPr="00830410">
        <w:rPr>
          <w:i/>
          <w:color w:val="000000"/>
        </w:rPr>
        <w:t>:</w:t>
      </w:r>
      <w:r w:rsidR="000F2B82" w:rsidRPr="00830410">
        <w:rPr>
          <w:i/>
          <w:color w:val="000000"/>
        </w:rPr>
        <w:t xml:space="preserve"> чтение лекций и проведение</w:t>
      </w:r>
      <w:r w:rsidR="009038A6" w:rsidRPr="00830410">
        <w:rPr>
          <w:i/>
          <w:color w:val="000000"/>
        </w:rPr>
        <w:t xml:space="preserve"> практических </w:t>
      </w:r>
      <w:r w:rsidR="000F2B82" w:rsidRPr="00830410">
        <w:rPr>
          <w:i/>
          <w:color w:val="000000"/>
        </w:rPr>
        <w:t xml:space="preserve">занятий, </w:t>
      </w:r>
      <w:r w:rsidR="00FF1815" w:rsidRPr="00830410">
        <w:rPr>
          <w:i/>
          <w:color w:val="000000"/>
        </w:rPr>
        <w:t xml:space="preserve">проведение </w:t>
      </w:r>
      <w:r w:rsidR="009038A6" w:rsidRPr="00830410">
        <w:rPr>
          <w:i/>
          <w:color w:val="000000"/>
        </w:rPr>
        <w:t xml:space="preserve">мастер-классов, работа в </w:t>
      </w:r>
      <w:r w:rsidR="000F2B82" w:rsidRPr="00830410">
        <w:rPr>
          <w:i/>
          <w:color w:val="000000"/>
        </w:rPr>
        <w:t>заседаниях государственной итоговой аттестации, руководство практиками</w:t>
      </w:r>
      <w:r w:rsidR="009038A6" w:rsidRPr="00830410">
        <w:rPr>
          <w:i/>
          <w:color w:val="000000"/>
        </w:rPr>
        <w:t xml:space="preserve"> и </w:t>
      </w:r>
      <w:r w:rsidR="00FF1815" w:rsidRPr="00830410">
        <w:rPr>
          <w:i/>
          <w:color w:val="000000"/>
        </w:rPr>
        <w:t xml:space="preserve">работа </w:t>
      </w:r>
      <w:r w:rsidR="009038A6" w:rsidRPr="00830410">
        <w:rPr>
          <w:i/>
          <w:color w:val="000000"/>
        </w:rPr>
        <w:t xml:space="preserve">в процедурах внутренней системы гарантии качества, являясь: рецензентами основных профессиональных программ, учебно-методических изданий.  </w:t>
      </w:r>
    </w:p>
    <w:p w:rsidR="00C97E3E" w:rsidRPr="00830410" w:rsidRDefault="00C97E3E"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Б</w:t>
      </w:r>
      <w:r w:rsidR="004871C0" w:rsidRPr="00830410">
        <w:rPr>
          <w:color w:val="000000"/>
        </w:rPr>
        <w:t>азы практик</w:t>
      </w:r>
      <w:r w:rsidRPr="00830410">
        <w:rPr>
          <w:color w:val="000000"/>
        </w:rPr>
        <w:t>:</w:t>
      </w:r>
    </w:p>
    <w:p w:rsidR="00A710F6" w:rsidRPr="00830410" w:rsidRDefault="00A710F6"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color w:val="000000"/>
        </w:rPr>
        <w:t>ООО «Восток транс»;</w:t>
      </w:r>
    </w:p>
    <w:p w:rsidR="00A710F6" w:rsidRPr="00830410" w:rsidRDefault="00A710F6"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color w:val="000000"/>
        </w:rPr>
        <w:t>ООО «Клинико-диагностический центр Ритм»;</w:t>
      </w:r>
    </w:p>
    <w:p w:rsidR="00A710F6" w:rsidRPr="00830410" w:rsidRDefault="00A710F6"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color w:val="000000"/>
        </w:rPr>
        <w:t>ООО «Славный»;</w:t>
      </w:r>
    </w:p>
    <w:p w:rsidR="00A710F6" w:rsidRPr="00830410" w:rsidRDefault="00A710F6"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color w:val="000000"/>
        </w:rPr>
        <w:t>ООО «Милан»;</w:t>
      </w:r>
    </w:p>
    <w:p w:rsidR="00474C21" w:rsidRPr="00830410" w:rsidRDefault="00474C21"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rPr>
        <w:t>ООО «Кооппроизводство»;</w:t>
      </w:r>
    </w:p>
    <w:p w:rsidR="004871C0" w:rsidRPr="00830410" w:rsidRDefault="00474C21"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rPr>
        <w:t>ООО «Либерти-2»;</w:t>
      </w:r>
    </w:p>
    <w:p w:rsidR="00474C21" w:rsidRPr="00830410" w:rsidRDefault="00474C21"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rPr>
        <w:t>МУП «ЧТК»;</w:t>
      </w:r>
    </w:p>
    <w:p w:rsidR="00474C21" w:rsidRPr="00830410" w:rsidRDefault="00474C21"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rPr>
        <w:t>ООО «Эдэрмык»;</w:t>
      </w:r>
    </w:p>
    <w:p w:rsidR="00474C21" w:rsidRPr="00830410" w:rsidRDefault="00474C21"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rPr>
        <w:t>ООО «Тетрон Климат»;</w:t>
      </w:r>
    </w:p>
    <w:p w:rsidR="00474C21" w:rsidRPr="00830410" w:rsidRDefault="00474C21"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rPr>
        <w:t>ГБУ ДО «Ресурсный эколого-биологический центр РБ»;</w:t>
      </w:r>
    </w:p>
    <w:p w:rsidR="00474C21" w:rsidRPr="00830410" w:rsidRDefault="00474C21"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rPr>
        <w:t>ООО «Сервис город»</w:t>
      </w:r>
      <w:r w:rsidR="00C352EC" w:rsidRPr="00830410">
        <w:rPr>
          <w:i/>
        </w:rPr>
        <w:t>;</w:t>
      </w:r>
    </w:p>
    <w:p w:rsidR="00C352EC" w:rsidRPr="00830410" w:rsidRDefault="00C352EC" w:rsidP="00830410">
      <w:pPr>
        <w:pStyle w:val="a5"/>
        <w:numPr>
          <w:ilvl w:val="0"/>
          <w:numId w:val="26"/>
        </w:numPr>
        <w:shd w:val="clear" w:color="auto" w:fill="FFFFFF"/>
        <w:tabs>
          <w:tab w:val="left" w:pos="567"/>
        </w:tabs>
        <w:spacing w:line="360" w:lineRule="auto"/>
        <w:ind w:left="0" w:firstLine="0"/>
        <w:jc w:val="both"/>
        <w:rPr>
          <w:i/>
          <w:color w:val="000000"/>
        </w:rPr>
      </w:pPr>
      <w:r w:rsidRPr="00830410">
        <w:rPr>
          <w:i/>
        </w:rPr>
        <w:t>ООО «Рубин»</w:t>
      </w:r>
    </w:p>
    <w:p w:rsidR="00E35393" w:rsidRPr="00830410" w:rsidRDefault="00F80E18" w:rsidP="00830410">
      <w:pPr>
        <w:pStyle w:val="a5"/>
        <w:numPr>
          <w:ilvl w:val="0"/>
          <w:numId w:val="2"/>
        </w:numPr>
        <w:shd w:val="clear" w:color="auto" w:fill="FFFFFF"/>
        <w:tabs>
          <w:tab w:val="left" w:pos="993"/>
        </w:tabs>
        <w:spacing w:line="276" w:lineRule="auto"/>
        <w:ind w:left="0" w:firstLine="709"/>
        <w:jc w:val="both"/>
        <w:rPr>
          <w:i/>
          <w:color w:val="000000"/>
        </w:rPr>
      </w:pPr>
      <w:r w:rsidRPr="00830410">
        <w:rPr>
          <w:color w:val="000000"/>
        </w:rPr>
        <w:t xml:space="preserve">Наличие службы трудоустройства и мониторинга востребованности выпускников программы </w:t>
      </w:r>
    </w:p>
    <w:p w:rsidR="00E35393" w:rsidRPr="00830410" w:rsidRDefault="00E35393" w:rsidP="00830410">
      <w:pPr>
        <w:pStyle w:val="a5"/>
        <w:spacing w:line="276" w:lineRule="auto"/>
        <w:ind w:left="0" w:firstLine="851"/>
        <w:jc w:val="both"/>
        <w:rPr>
          <w:i/>
        </w:rPr>
      </w:pPr>
      <w:r w:rsidRPr="00830410">
        <w:rPr>
          <w:i/>
        </w:rPr>
        <w:t>Служба содействия трудоустройству выпускников является структурным подразделением федерального государственного бюджетного образовательного учреждения высшего образования «Бурятская государственная сельскохозяйственная академия имени В.Р. Филиппова». Сформирована в соответствии с Федеральным законом от 29.12.2012 г. №273- ФЗ «Об образовании в Российской Федерации» и Уставом академии.</w:t>
      </w:r>
    </w:p>
    <w:p w:rsidR="00E35393" w:rsidRPr="00830410" w:rsidRDefault="00E35393" w:rsidP="00830410">
      <w:pPr>
        <w:pStyle w:val="a5"/>
        <w:spacing w:line="276" w:lineRule="auto"/>
        <w:ind w:left="0" w:firstLine="851"/>
        <w:jc w:val="both"/>
        <w:rPr>
          <w:i/>
        </w:rPr>
      </w:pPr>
      <w:r w:rsidRPr="00830410">
        <w:rPr>
          <w:i/>
        </w:rPr>
        <w:t>Служба создает условия для реализации кадрового обеспечения агропромышленного комплекса Восточно – Сибирского, Дальневосточного округов. Службу содействия трудоустройству выпускников возглавляет начальник. Начальник ССТВ подчиняется непосредственно проректору по учебной работе.</w:t>
      </w:r>
    </w:p>
    <w:p w:rsidR="00E35393" w:rsidRPr="00830410" w:rsidRDefault="00E35393" w:rsidP="00830410">
      <w:pPr>
        <w:pStyle w:val="a5"/>
        <w:shd w:val="clear" w:color="auto" w:fill="FFFFFF"/>
        <w:spacing w:line="276" w:lineRule="auto"/>
        <w:ind w:left="0" w:firstLine="851"/>
        <w:jc w:val="both"/>
        <w:rPr>
          <w:i/>
        </w:rPr>
      </w:pPr>
      <w:r w:rsidRPr="00830410">
        <w:rPr>
          <w:bCs/>
          <w:i/>
        </w:rPr>
        <w:lastRenderedPageBreak/>
        <w:t xml:space="preserve">Целью деятельности </w:t>
      </w:r>
      <w:r w:rsidRPr="00830410">
        <w:rPr>
          <w:i/>
        </w:rPr>
        <w:t>является содействие эффективному трудоустройству выпускников Бурятской ГСХА в соответствии с получаемой специальностью и направлением подготовки.</w:t>
      </w:r>
    </w:p>
    <w:p w:rsidR="00E35393" w:rsidRPr="00830410" w:rsidRDefault="00E35393" w:rsidP="00830410">
      <w:pPr>
        <w:pStyle w:val="a5"/>
        <w:spacing w:line="276" w:lineRule="auto"/>
        <w:ind w:left="0" w:firstLine="851"/>
        <w:jc w:val="both"/>
        <w:rPr>
          <w:i/>
        </w:rPr>
      </w:pPr>
      <w:r w:rsidRPr="00830410">
        <w:rPr>
          <w:i/>
        </w:rPr>
        <w:t xml:space="preserve">Основные задачи </w:t>
      </w:r>
    </w:p>
    <w:p w:rsidR="00E35393" w:rsidRPr="00830410" w:rsidRDefault="00E35393" w:rsidP="00830410">
      <w:pPr>
        <w:pStyle w:val="a5"/>
        <w:numPr>
          <w:ilvl w:val="1"/>
          <w:numId w:val="25"/>
        </w:numPr>
        <w:spacing w:line="276" w:lineRule="auto"/>
        <w:ind w:left="0" w:firstLine="0"/>
        <w:jc w:val="both"/>
        <w:rPr>
          <w:i/>
        </w:rPr>
      </w:pPr>
      <w:r w:rsidRPr="00830410">
        <w:rPr>
          <w:i/>
        </w:rPr>
        <w:t xml:space="preserve">Содействие в обеспечении сельскохозяйственных организаций, предприятий кадрами, в том числе через организацию трудоустройства выпускников совместно с органами управления АПК Восточно - Сибирского, Дальневосточного федеральных округов; </w:t>
      </w:r>
    </w:p>
    <w:p w:rsidR="00E35393" w:rsidRPr="00830410" w:rsidRDefault="00E35393" w:rsidP="00830410">
      <w:pPr>
        <w:pStyle w:val="a5"/>
        <w:numPr>
          <w:ilvl w:val="1"/>
          <w:numId w:val="25"/>
        </w:numPr>
        <w:spacing w:line="276" w:lineRule="auto"/>
        <w:ind w:left="0" w:firstLine="0"/>
        <w:jc w:val="both"/>
        <w:rPr>
          <w:i/>
        </w:rPr>
      </w:pPr>
      <w:r w:rsidRPr="00830410">
        <w:rPr>
          <w:i/>
        </w:rPr>
        <w:t xml:space="preserve">Формирование устойчивых связей академии с предприятиями (организациями, учреждениями, хозяйствами), работодателями агропромышленного комплекса Восточно – Сибирского, Дальневосточного федеральных округов. </w:t>
      </w:r>
    </w:p>
    <w:p w:rsidR="00E35393" w:rsidRPr="00830410" w:rsidRDefault="00E35393" w:rsidP="00830410">
      <w:pPr>
        <w:pStyle w:val="a5"/>
        <w:numPr>
          <w:ilvl w:val="1"/>
          <w:numId w:val="25"/>
        </w:numPr>
        <w:spacing w:line="276" w:lineRule="auto"/>
        <w:ind w:left="0" w:firstLine="0"/>
        <w:jc w:val="both"/>
        <w:rPr>
          <w:i/>
        </w:rPr>
      </w:pPr>
      <w:r w:rsidRPr="00830410">
        <w:rPr>
          <w:i/>
        </w:rPr>
        <w:t xml:space="preserve">Взаимодействие с органами управления АПК Восточно - Сибирского, Дальневосточного федеральных округов, региональными и местными органами исполнительной власти, в том числе с территориальными службами занятости населения Республики Бурятия, с целью расширения возможностей трудоустройства выпускников; </w:t>
      </w:r>
    </w:p>
    <w:p w:rsidR="00E35393" w:rsidRPr="00830410" w:rsidRDefault="00E35393" w:rsidP="00830410">
      <w:pPr>
        <w:pStyle w:val="a5"/>
        <w:numPr>
          <w:ilvl w:val="1"/>
          <w:numId w:val="25"/>
        </w:numPr>
        <w:spacing w:line="276" w:lineRule="auto"/>
        <w:ind w:left="0" w:firstLine="0"/>
        <w:jc w:val="both"/>
        <w:rPr>
          <w:i/>
        </w:rPr>
      </w:pPr>
      <w:r w:rsidRPr="00830410">
        <w:rPr>
          <w:i/>
        </w:rPr>
        <w:t xml:space="preserve">Изучение потребностей рынка труда в молодых специалистах; </w:t>
      </w:r>
    </w:p>
    <w:p w:rsidR="00E35393" w:rsidRPr="00830410" w:rsidRDefault="00E35393" w:rsidP="00830410">
      <w:pPr>
        <w:pStyle w:val="a5"/>
        <w:numPr>
          <w:ilvl w:val="1"/>
          <w:numId w:val="25"/>
        </w:numPr>
        <w:spacing w:line="276" w:lineRule="auto"/>
        <w:ind w:left="0" w:firstLine="0"/>
        <w:jc w:val="both"/>
        <w:rPr>
          <w:i/>
        </w:rPr>
      </w:pPr>
      <w:r w:rsidRPr="00830410">
        <w:rPr>
          <w:i/>
        </w:rPr>
        <w:t xml:space="preserve">Обеспечение информационного обмена о спросе и предложении на рынке труда через информационную систему сайта академии, социальные сети, а также информационный стенд ССТВ. Публикации в печатных, телевизионных, электронных СМИ и на радио; в сборниках докладов, материалов конференций, семинаров; </w:t>
      </w:r>
    </w:p>
    <w:p w:rsidR="00E35393" w:rsidRPr="00830410" w:rsidRDefault="00E35393" w:rsidP="00830410">
      <w:pPr>
        <w:pStyle w:val="a5"/>
        <w:numPr>
          <w:ilvl w:val="1"/>
          <w:numId w:val="25"/>
        </w:numPr>
        <w:spacing w:line="276" w:lineRule="auto"/>
        <w:ind w:left="0" w:firstLine="0"/>
        <w:jc w:val="both"/>
        <w:rPr>
          <w:i/>
        </w:rPr>
      </w:pPr>
      <w:r w:rsidRPr="00830410">
        <w:rPr>
          <w:i/>
        </w:rPr>
        <w:t xml:space="preserve">Проведение профориентационных мероприятий, направленных на закрепление молодых специалистов в сельской местности; </w:t>
      </w:r>
    </w:p>
    <w:p w:rsidR="00E35393" w:rsidRPr="00830410" w:rsidRDefault="00E35393" w:rsidP="00830410">
      <w:pPr>
        <w:pStyle w:val="a5"/>
        <w:numPr>
          <w:ilvl w:val="1"/>
          <w:numId w:val="25"/>
        </w:numPr>
        <w:spacing w:line="276" w:lineRule="auto"/>
        <w:ind w:left="0" w:firstLine="0"/>
        <w:jc w:val="both"/>
        <w:rPr>
          <w:i/>
        </w:rPr>
      </w:pPr>
      <w:r w:rsidRPr="00830410">
        <w:rPr>
          <w:i/>
        </w:rPr>
        <w:t xml:space="preserve">Разработка и документальное сопровождение договоров (соглашений) с работодателями, ведущими предприятиями на сотрудничество и трудоустройство; </w:t>
      </w:r>
    </w:p>
    <w:p w:rsidR="00F80E18" w:rsidRPr="00830410" w:rsidRDefault="00E35393" w:rsidP="00830410">
      <w:pPr>
        <w:pStyle w:val="a5"/>
        <w:numPr>
          <w:ilvl w:val="1"/>
          <w:numId w:val="25"/>
        </w:numPr>
        <w:shd w:val="clear" w:color="auto" w:fill="FFFFFF"/>
        <w:tabs>
          <w:tab w:val="left" w:pos="993"/>
        </w:tabs>
        <w:spacing w:line="276" w:lineRule="auto"/>
        <w:ind w:left="0" w:firstLine="0"/>
        <w:jc w:val="both"/>
        <w:rPr>
          <w:i/>
          <w:color w:val="000000"/>
        </w:rPr>
      </w:pPr>
      <w:r w:rsidRPr="00830410">
        <w:rPr>
          <w:i/>
        </w:rPr>
        <w:t>Ведение отчетности по трудоустройству выпускников, мониторинг трудоустройства.</w:t>
      </w:r>
    </w:p>
    <w:p w:rsidR="00144AF5" w:rsidRPr="00830410" w:rsidRDefault="00144AF5" w:rsidP="00830410">
      <w:pPr>
        <w:pStyle w:val="a5"/>
        <w:shd w:val="clear" w:color="auto" w:fill="FFFFFF"/>
        <w:tabs>
          <w:tab w:val="left" w:pos="993"/>
        </w:tabs>
        <w:spacing w:line="276" w:lineRule="auto"/>
        <w:ind w:left="0"/>
        <w:jc w:val="both"/>
        <w:rPr>
          <w:i/>
          <w:color w:val="000000"/>
        </w:rPr>
      </w:pPr>
    </w:p>
    <w:p w:rsidR="00976FA6" w:rsidRPr="00830410" w:rsidRDefault="00034B83"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Какие данные по потребности выпускников программы по данной специальности (профессии) размещены на сайтах интернет-рекрутмента по обмену информацией о трудоустройстве (HH.ru, job.ru и др.).</w:t>
      </w:r>
    </w:p>
    <w:p w:rsidR="00144AF5" w:rsidRPr="00830410" w:rsidRDefault="00144AF5" w:rsidP="00830410">
      <w:pPr>
        <w:pStyle w:val="a5"/>
        <w:shd w:val="clear" w:color="auto" w:fill="FFFFFF"/>
        <w:spacing w:line="276" w:lineRule="auto"/>
        <w:ind w:left="0" w:firstLine="851"/>
        <w:jc w:val="both"/>
        <w:rPr>
          <w:i/>
        </w:rPr>
      </w:pPr>
      <w:r w:rsidRPr="00830410">
        <w:rPr>
          <w:i/>
        </w:rPr>
        <w:t xml:space="preserve">На сайте ФГБОУ ВО Бурятская ГСХА создана вкладка Службы содействия трудоустройству выпускников, где размещаются вакансии рабочих мест в сельскохозяйственных организациях Дальневосточного, Восточно – Сибирского округов, которые предоставляют Министерства сельского хозяйства Республики Бурятия, Забайкальского края и Иркутской области и других регионов, а также полезные ссылки на </w:t>
      </w:r>
      <w:r w:rsidRPr="00830410">
        <w:rPr>
          <w:i/>
          <w:color w:val="000000"/>
          <w:shd w:val="clear" w:color="auto" w:fill="FFFFFF"/>
        </w:rPr>
        <w:t xml:space="preserve">Факультетус – цифровую карьерную среду, Общероссийскую базу вакансий Федеральной службы по труду и занятости, Агрегатор вакансий, </w:t>
      </w:r>
      <w:r w:rsidRPr="00830410">
        <w:rPr>
          <w:i/>
        </w:rPr>
        <w:t xml:space="preserve">вакансии на сайтах «Работа в России», «Jooble», Навигатор востребованных профессий на Дальнем Востоке на 2020 - 2026 гг., «Сельскохозяйственная онлайн – площадка» и др. </w:t>
      </w:r>
    </w:p>
    <w:p w:rsidR="00144AF5" w:rsidRPr="00830410" w:rsidRDefault="00144AF5" w:rsidP="00830410">
      <w:pPr>
        <w:pStyle w:val="a5"/>
        <w:shd w:val="clear" w:color="auto" w:fill="FFFFFF"/>
        <w:spacing w:line="276" w:lineRule="auto"/>
        <w:ind w:left="0" w:firstLine="851"/>
        <w:jc w:val="both"/>
        <w:rPr>
          <w:i/>
        </w:rPr>
      </w:pPr>
      <w:r w:rsidRPr="00830410">
        <w:rPr>
          <w:i/>
        </w:rPr>
        <w:t>В целях информирования обучающихся о мероприятиях, вакансиях, а также для поддержки связи с выпускниками используются социальные сети в группе Вконтакте «ССТВ_БГСХА им. В.Р. Филиппова». Кроме того, ежегодно выпускается информационный справочник для выпускников академии, а также буклеты, памятки, листовки и т.д.</w:t>
      </w:r>
    </w:p>
    <w:p w:rsidR="00144AF5" w:rsidRPr="00830410" w:rsidRDefault="00144AF5" w:rsidP="00830410">
      <w:pPr>
        <w:pStyle w:val="a5"/>
        <w:shd w:val="clear" w:color="auto" w:fill="FFFFFF"/>
        <w:tabs>
          <w:tab w:val="left" w:pos="993"/>
        </w:tabs>
        <w:spacing w:line="276" w:lineRule="auto"/>
        <w:ind w:left="0" w:firstLine="851"/>
        <w:jc w:val="both"/>
        <w:rPr>
          <w:i/>
          <w:color w:val="000000"/>
        </w:rPr>
      </w:pPr>
      <w:r w:rsidRPr="00830410">
        <w:rPr>
          <w:i/>
        </w:rPr>
        <w:t>В газете БГСХА «Вестник Академии» выделена полоса для информации по вакансиям и государственным поддержкам</w:t>
      </w:r>
    </w:p>
    <w:p w:rsidR="00144AF5" w:rsidRPr="00830410" w:rsidRDefault="00144AF5" w:rsidP="00830410">
      <w:pPr>
        <w:pStyle w:val="a5"/>
        <w:shd w:val="clear" w:color="auto" w:fill="FFFFFF"/>
        <w:tabs>
          <w:tab w:val="left" w:pos="993"/>
        </w:tabs>
        <w:spacing w:line="276" w:lineRule="auto"/>
        <w:ind w:left="0"/>
        <w:jc w:val="both"/>
        <w:rPr>
          <w:color w:val="000000"/>
        </w:rPr>
      </w:pPr>
    </w:p>
    <w:p w:rsidR="00F80E18" w:rsidRPr="00830410" w:rsidRDefault="00F80E18"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Доля выпускников, сведения о карьерных продвижениях за три года после выпуска которых, содержит база данных образовательной организации</w:t>
      </w:r>
    </w:p>
    <w:p w:rsidR="00144AF5" w:rsidRPr="00830410" w:rsidRDefault="00144AF5" w:rsidP="00830410">
      <w:pPr>
        <w:pStyle w:val="ad"/>
        <w:spacing w:line="276" w:lineRule="auto"/>
        <w:ind w:firstLine="851"/>
        <w:contextualSpacing/>
        <w:jc w:val="both"/>
        <w:rPr>
          <w:i/>
        </w:rPr>
      </w:pPr>
      <w:r w:rsidRPr="00830410">
        <w:rPr>
          <w:i/>
        </w:rPr>
        <w:t xml:space="preserve">АС «Контингент» является базой данных, содержащей все необходимые сведения, касающиеся учебного процесса. К ним относится информация о студентах: личные данные, успеваемость, перемещение внутри ВУЗа, трудоустройство, общественная жизнь. Также внесены списки всех кафедр и дисциплин, преподаваемых в ВУЗе, включены учебные планы. </w:t>
      </w:r>
    </w:p>
    <w:p w:rsidR="00144AF5" w:rsidRPr="00830410" w:rsidRDefault="00144AF5" w:rsidP="00830410">
      <w:pPr>
        <w:spacing w:after="0" w:line="276" w:lineRule="auto"/>
        <w:ind w:firstLine="851"/>
        <w:contextualSpacing/>
        <w:jc w:val="both"/>
        <w:rPr>
          <w:rFonts w:ascii="Times New Roman" w:hAnsi="Times New Roman" w:cs="Times New Roman"/>
          <w:i/>
          <w:color w:val="000000"/>
          <w:sz w:val="24"/>
          <w:szCs w:val="24"/>
          <w:highlight w:val="yellow"/>
        </w:rPr>
      </w:pPr>
      <w:r w:rsidRPr="00830410">
        <w:rPr>
          <w:rFonts w:ascii="Times New Roman" w:hAnsi="Times New Roman" w:cs="Times New Roman"/>
          <w:i/>
          <w:sz w:val="24"/>
          <w:szCs w:val="24"/>
        </w:rPr>
        <w:t>На каждом факультете ответственные за трудоустройство вносят данные в АС «Контингент», касающиеся трудоустройства выпускников – в какие организации трудоустроены, количество выпускников отчетного года, состоящих на учете в службе занятости, количество выпускников отчетного года, призванных в ряды ВС РФ, количество выпускников отчетного года, продолжающих обучение на следующем уровне (аспирантура, магистратура), количество выпускников отчетного года, находящихся в декретном отпуске по уходу за ребенком.</w:t>
      </w:r>
    </w:p>
    <w:p w:rsidR="00144AF5" w:rsidRPr="00830410" w:rsidRDefault="00144AF5" w:rsidP="00830410">
      <w:pPr>
        <w:shd w:val="clear" w:color="auto" w:fill="FFFFFF"/>
        <w:tabs>
          <w:tab w:val="left" w:pos="993"/>
        </w:tabs>
        <w:spacing w:after="0" w:line="276" w:lineRule="auto"/>
        <w:ind w:firstLine="851"/>
        <w:contextualSpacing/>
        <w:jc w:val="both"/>
        <w:rPr>
          <w:rFonts w:ascii="Times New Roman" w:hAnsi="Times New Roman" w:cs="Times New Roman"/>
          <w:i/>
          <w:color w:val="000000"/>
          <w:sz w:val="24"/>
          <w:szCs w:val="24"/>
        </w:rPr>
      </w:pPr>
      <w:r w:rsidRPr="00830410">
        <w:rPr>
          <w:rFonts w:ascii="Times New Roman" w:hAnsi="Times New Roman" w:cs="Times New Roman"/>
          <w:i/>
          <w:sz w:val="24"/>
          <w:szCs w:val="24"/>
        </w:rPr>
        <w:t>Кроме этого, выпускающие кафедры ведут учет своих выпускников и их карьерных достижений. Выпускающие кафедры поддерживают постоянную связь с выпускниками, приглашая их для проведения различных мастер-классов, ярмарок вакансий, различных карьерных мероприятий</w:t>
      </w:r>
    </w:p>
    <w:p w:rsidR="00035EBB" w:rsidRPr="00830410" w:rsidRDefault="00F80E18"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 xml:space="preserve">Какие сведения </w:t>
      </w:r>
      <w:r w:rsidR="00034B83" w:rsidRPr="00830410">
        <w:rPr>
          <w:color w:val="000000"/>
        </w:rPr>
        <w:t xml:space="preserve">о карьерных продвижениях </w:t>
      </w:r>
      <w:r w:rsidRPr="00830410">
        <w:rPr>
          <w:color w:val="000000"/>
        </w:rPr>
        <w:t>организация вносит в данную базу</w:t>
      </w:r>
      <w:r w:rsidR="00034B83" w:rsidRPr="00830410">
        <w:rPr>
          <w:i/>
          <w:iCs/>
          <w:color w:val="FF0000"/>
        </w:rPr>
        <w:t>.</w:t>
      </w:r>
    </w:p>
    <w:p w:rsidR="00215DAD" w:rsidRPr="00830410" w:rsidRDefault="00215DAD" w:rsidP="00830410">
      <w:pPr>
        <w:pStyle w:val="ad"/>
        <w:spacing w:line="276" w:lineRule="auto"/>
        <w:ind w:firstLine="851"/>
        <w:contextualSpacing/>
        <w:jc w:val="both"/>
        <w:rPr>
          <w:i/>
        </w:rPr>
      </w:pPr>
      <w:r w:rsidRPr="00830410">
        <w:rPr>
          <w:i/>
        </w:rPr>
        <w:t>Автоматизированная система "Контингент" создана в целях улучшения учебного процесса, организации электронного документооборота.</w:t>
      </w:r>
    </w:p>
    <w:p w:rsidR="00215DAD" w:rsidRPr="00830410" w:rsidRDefault="00215DAD" w:rsidP="00830410">
      <w:pPr>
        <w:shd w:val="clear" w:color="auto" w:fill="FFFFFF"/>
        <w:tabs>
          <w:tab w:val="left" w:pos="993"/>
        </w:tabs>
        <w:spacing w:after="0" w:line="276" w:lineRule="auto"/>
        <w:ind w:firstLine="851"/>
        <w:contextualSpacing/>
        <w:jc w:val="both"/>
        <w:rPr>
          <w:rFonts w:ascii="Times New Roman" w:hAnsi="Times New Roman" w:cs="Times New Roman"/>
          <w:i/>
          <w:sz w:val="24"/>
          <w:szCs w:val="24"/>
          <w:highlight w:val="yellow"/>
        </w:rPr>
      </w:pPr>
      <w:r w:rsidRPr="00830410">
        <w:rPr>
          <w:rFonts w:ascii="Times New Roman" w:hAnsi="Times New Roman" w:cs="Times New Roman"/>
          <w:i/>
          <w:sz w:val="24"/>
          <w:szCs w:val="24"/>
          <w:shd w:val="clear" w:color="auto" w:fill="FFFFFF"/>
        </w:rPr>
        <w:t>Система рассчитана для работы в локальной сети и имеет несколько уровней доступа, которые определяют функционал, доступный пользователям.</w:t>
      </w:r>
    </w:p>
    <w:p w:rsidR="00215DAD" w:rsidRPr="00830410" w:rsidRDefault="00215DAD" w:rsidP="00830410">
      <w:pPr>
        <w:pStyle w:val="ad"/>
        <w:spacing w:line="276" w:lineRule="auto"/>
        <w:ind w:firstLine="851"/>
        <w:contextualSpacing/>
        <w:jc w:val="both"/>
        <w:rPr>
          <w:i/>
        </w:rPr>
      </w:pPr>
      <w:r w:rsidRPr="00830410">
        <w:rPr>
          <w:i/>
        </w:rPr>
        <w:t xml:space="preserve">АС «Контингент» является базой данных, содержащей все необходимые сведения, касающиеся учебного процесса. К ним относится информация о студентах: личные данные, успеваемость, перемещение внутри ВУЗа, трудоустройство, общественная жизнь. Также внесены списки всех кафедр и дисциплин, преподаваемых в ВУЗе, включены учебные планы. </w:t>
      </w:r>
    </w:p>
    <w:p w:rsidR="00215DAD" w:rsidRPr="00830410" w:rsidRDefault="00215DAD"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В силу того, что АС «Контингент» является базой данных и содержит информацию о личных данных студентов, доступ к ней имеют лишь определенные лица.</w:t>
      </w:r>
    </w:p>
    <w:p w:rsidR="00215DAD" w:rsidRPr="00830410" w:rsidRDefault="00215DAD"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У каждого пользователя с целью защиты информации имеются индивидуальные имена пользователей и пароли для входа в программу. Следует отметить, что при входе в программу имеет значение приоритет пользователя. Это влияет на возможности в процессе работы с системой. При этом лица, ответственные за ввод и корректировку сведений в программе, имеют право редактировать и вносить данные, касающиеся только их подразделения.</w:t>
      </w:r>
    </w:p>
    <w:p w:rsidR="00215DAD" w:rsidRDefault="00215DAD" w:rsidP="00830410">
      <w:pPr>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На каждом факультете ответственные за трудоустройство регулярно вносят данные, касающиеся трудоустройства выпускников – в какие организации трудоустроены, количество выпускников отчетного года, состоящих на учете в службе занятости, количество выпускников отчетного года, призванных в ряды ВС РФ, количество выпускников отчетного года, продолжающих обучение на следующем уровне (аспирантура, магистратура), количество выпускников отчетного года, находящихся в декретном отпуске по уходу за ребенком. Эти данные </w:t>
      </w:r>
      <w:r w:rsidR="00830410" w:rsidRPr="00830410">
        <w:rPr>
          <w:rFonts w:ascii="Times New Roman" w:hAnsi="Times New Roman" w:cs="Times New Roman"/>
          <w:i/>
          <w:sz w:val="24"/>
          <w:szCs w:val="24"/>
        </w:rPr>
        <w:t>необходимы для</w:t>
      </w:r>
      <w:r w:rsidRPr="00830410">
        <w:rPr>
          <w:rFonts w:ascii="Times New Roman" w:hAnsi="Times New Roman" w:cs="Times New Roman"/>
          <w:i/>
          <w:sz w:val="24"/>
          <w:szCs w:val="24"/>
        </w:rPr>
        <w:t xml:space="preserve"> ежегодного мониторинга трудоустройства выпускников.   </w:t>
      </w:r>
    </w:p>
    <w:p w:rsidR="00830410" w:rsidRPr="00830410" w:rsidRDefault="00830410" w:rsidP="00830410">
      <w:pPr>
        <w:spacing w:after="0" w:line="276" w:lineRule="auto"/>
        <w:ind w:firstLine="851"/>
        <w:contextualSpacing/>
        <w:jc w:val="both"/>
        <w:rPr>
          <w:rFonts w:ascii="Times New Roman" w:hAnsi="Times New Roman" w:cs="Times New Roman"/>
          <w:i/>
          <w:sz w:val="24"/>
          <w:szCs w:val="24"/>
        </w:rPr>
      </w:pPr>
    </w:p>
    <w:p w:rsidR="00660561" w:rsidRPr="00830410" w:rsidRDefault="004871C0" w:rsidP="00830410">
      <w:pPr>
        <w:pStyle w:val="a5"/>
        <w:numPr>
          <w:ilvl w:val="0"/>
          <w:numId w:val="2"/>
        </w:numPr>
        <w:shd w:val="clear" w:color="auto" w:fill="FFFFFF"/>
        <w:tabs>
          <w:tab w:val="left" w:pos="993"/>
        </w:tabs>
        <w:spacing w:line="276" w:lineRule="auto"/>
        <w:ind w:left="0" w:firstLine="709"/>
        <w:jc w:val="both"/>
        <w:rPr>
          <w:color w:val="000000"/>
        </w:rPr>
      </w:pPr>
      <w:r w:rsidRPr="00830410">
        <w:lastRenderedPageBreak/>
        <w:t>Указать к</w:t>
      </w:r>
      <w:r w:rsidR="00660561" w:rsidRPr="00830410">
        <w:t>оличество выпускников за последние 3 года по данной программе</w:t>
      </w:r>
      <w:r w:rsidR="00A948CC" w:rsidRPr="00830410">
        <w:rPr>
          <w:color w:val="000000"/>
        </w:rPr>
        <w:t>:</w:t>
      </w:r>
    </w:p>
    <w:tbl>
      <w:tblPr>
        <w:tblStyle w:val="aa"/>
        <w:tblW w:w="5000" w:type="pct"/>
        <w:tblLayout w:type="fixed"/>
        <w:tblLook w:val="04A0" w:firstRow="1" w:lastRow="0" w:firstColumn="1" w:lastColumn="0" w:noHBand="0" w:noVBand="1"/>
      </w:tblPr>
      <w:tblGrid>
        <w:gridCol w:w="872"/>
        <w:gridCol w:w="1256"/>
        <w:gridCol w:w="1526"/>
        <w:gridCol w:w="1671"/>
        <w:gridCol w:w="1455"/>
        <w:gridCol w:w="1193"/>
        <w:gridCol w:w="1598"/>
      </w:tblGrid>
      <w:tr w:rsidR="00660561" w:rsidRPr="00830410" w:rsidTr="00830410">
        <w:trPr>
          <w:trHeight w:val="1505"/>
        </w:trPr>
        <w:tc>
          <w:tcPr>
            <w:tcW w:w="455" w:type="pct"/>
          </w:tcPr>
          <w:p w:rsidR="00660561" w:rsidRPr="00830410" w:rsidRDefault="00660561" w:rsidP="00830410">
            <w:pPr>
              <w:spacing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Год выпуска</w:t>
            </w:r>
          </w:p>
        </w:tc>
        <w:tc>
          <w:tcPr>
            <w:tcW w:w="656" w:type="pct"/>
          </w:tcPr>
          <w:p w:rsidR="00660561" w:rsidRPr="00830410" w:rsidRDefault="00660561" w:rsidP="00830410">
            <w:pPr>
              <w:spacing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Кол-во выпускников (общее)</w:t>
            </w:r>
          </w:p>
        </w:tc>
        <w:tc>
          <w:tcPr>
            <w:tcW w:w="797" w:type="pct"/>
          </w:tcPr>
          <w:p w:rsidR="00660561" w:rsidRPr="00830410" w:rsidRDefault="00660561" w:rsidP="00830410">
            <w:pPr>
              <w:spacing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Кол-во, трудоустроенных по специальности</w:t>
            </w:r>
          </w:p>
        </w:tc>
        <w:tc>
          <w:tcPr>
            <w:tcW w:w="873" w:type="pct"/>
          </w:tcPr>
          <w:p w:rsidR="00660561" w:rsidRPr="00830410" w:rsidRDefault="00660561" w:rsidP="00830410">
            <w:pPr>
              <w:spacing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Кол-во трудоустроенных не по специальности</w:t>
            </w:r>
          </w:p>
        </w:tc>
        <w:tc>
          <w:tcPr>
            <w:tcW w:w="760" w:type="pct"/>
          </w:tcPr>
          <w:p w:rsidR="00660561" w:rsidRPr="00830410" w:rsidRDefault="00660561" w:rsidP="00830410">
            <w:pPr>
              <w:spacing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Кол-во, продолжающих обучение в вузе (по специальности)</w:t>
            </w:r>
          </w:p>
        </w:tc>
        <w:tc>
          <w:tcPr>
            <w:tcW w:w="623" w:type="pct"/>
          </w:tcPr>
          <w:p w:rsidR="00660561" w:rsidRPr="00830410" w:rsidRDefault="00660561" w:rsidP="00830410">
            <w:pPr>
              <w:spacing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Кол-во, проходящих службу в армии</w:t>
            </w:r>
          </w:p>
        </w:tc>
        <w:tc>
          <w:tcPr>
            <w:tcW w:w="835" w:type="pct"/>
          </w:tcPr>
          <w:p w:rsidR="00660561" w:rsidRPr="00830410" w:rsidRDefault="00660561" w:rsidP="00830410">
            <w:pPr>
              <w:spacing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Кол-во не трудоустроенных</w:t>
            </w:r>
          </w:p>
        </w:tc>
      </w:tr>
      <w:tr w:rsidR="00534CFD" w:rsidRPr="00830410" w:rsidTr="00BD1824">
        <w:trPr>
          <w:trHeight w:val="267"/>
        </w:trPr>
        <w:tc>
          <w:tcPr>
            <w:tcW w:w="455" w:type="pct"/>
            <w:tcBorders>
              <w:bottom w:val="single" w:sz="4" w:space="0" w:color="auto"/>
            </w:tcBorders>
          </w:tcPr>
          <w:p w:rsidR="00534CFD" w:rsidRPr="00830410" w:rsidRDefault="00534CFD" w:rsidP="00830410">
            <w:pPr>
              <w:spacing w:after="0"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2022</w:t>
            </w:r>
          </w:p>
        </w:tc>
        <w:tc>
          <w:tcPr>
            <w:tcW w:w="656" w:type="pct"/>
            <w:tcBorders>
              <w:bottom w:val="single" w:sz="4" w:space="0" w:color="auto"/>
            </w:tcBorders>
          </w:tcPr>
          <w:p w:rsidR="00534CFD" w:rsidRPr="00830410" w:rsidRDefault="00AC1D9E" w:rsidP="00830410">
            <w:pPr>
              <w:spacing w:after="0"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11</w:t>
            </w:r>
          </w:p>
        </w:tc>
        <w:tc>
          <w:tcPr>
            <w:tcW w:w="797" w:type="pct"/>
            <w:tcBorders>
              <w:bottom w:val="single" w:sz="4" w:space="0" w:color="auto"/>
            </w:tcBorders>
          </w:tcPr>
          <w:p w:rsidR="00534CFD" w:rsidRPr="00830410" w:rsidRDefault="00AC1D9E" w:rsidP="00830410">
            <w:pPr>
              <w:spacing w:after="0"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1</w:t>
            </w:r>
          </w:p>
        </w:tc>
        <w:tc>
          <w:tcPr>
            <w:tcW w:w="873" w:type="pct"/>
            <w:tcBorders>
              <w:bottom w:val="single" w:sz="4" w:space="0" w:color="auto"/>
            </w:tcBorders>
          </w:tcPr>
          <w:p w:rsidR="00534CFD" w:rsidRPr="00830410" w:rsidRDefault="00C352EC" w:rsidP="00830410">
            <w:pPr>
              <w:spacing w:after="0"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3</w:t>
            </w:r>
          </w:p>
        </w:tc>
        <w:tc>
          <w:tcPr>
            <w:tcW w:w="760" w:type="pct"/>
            <w:tcBorders>
              <w:bottom w:val="single" w:sz="4" w:space="0" w:color="auto"/>
            </w:tcBorders>
          </w:tcPr>
          <w:p w:rsidR="00534CFD" w:rsidRPr="00830410" w:rsidRDefault="00AC1D9E" w:rsidP="00830410">
            <w:pPr>
              <w:spacing w:after="0"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6</w:t>
            </w:r>
          </w:p>
        </w:tc>
        <w:tc>
          <w:tcPr>
            <w:tcW w:w="623" w:type="pct"/>
            <w:tcBorders>
              <w:bottom w:val="single" w:sz="4" w:space="0" w:color="auto"/>
            </w:tcBorders>
          </w:tcPr>
          <w:p w:rsidR="00534CFD" w:rsidRPr="00830410" w:rsidRDefault="00AC1D9E" w:rsidP="00830410">
            <w:pPr>
              <w:spacing w:after="0"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1</w:t>
            </w:r>
          </w:p>
        </w:tc>
        <w:tc>
          <w:tcPr>
            <w:tcW w:w="835" w:type="pct"/>
            <w:tcBorders>
              <w:bottom w:val="single" w:sz="4" w:space="0" w:color="auto"/>
            </w:tcBorders>
          </w:tcPr>
          <w:p w:rsidR="00534CFD" w:rsidRPr="00830410" w:rsidRDefault="0029703B" w:rsidP="00830410">
            <w:pPr>
              <w:spacing w:after="0"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0</w:t>
            </w:r>
          </w:p>
        </w:tc>
      </w:tr>
      <w:tr w:rsidR="00534CFD" w:rsidRPr="00830410" w:rsidTr="00BD1824">
        <w:tc>
          <w:tcPr>
            <w:tcW w:w="455" w:type="pct"/>
            <w:tcBorders>
              <w:bottom w:val="single" w:sz="4" w:space="0" w:color="auto"/>
            </w:tcBorders>
          </w:tcPr>
          <w:p w:rsidR="00534CFD" w:rsidRPr="00830410" w:rsidRDefault="00534CFD" w:rsidP="00830410">
            <w:pPr>
              <w:spacing w:after="0"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Итого</w:t>
            </w:r>
          </w:p>
        </w:tc>
        <w:tc>
          <w:tcPr>
            <w:tcW w:w="656" w:type="pct"/>
            <w:tcBorders>
              <w:bottom w:val="single" w:sz="4" w:space="0" w:color="auto"/>
            </w:tcBorders>
          </w:tcPr>
          <w:p w:rsidR="00534CFD" w:rsidRPr="00830410" w:rsidRDefault="00AC1D9E" w:rsidP="00830410">
            <w:pPr>
              <w:spacing w:after="0" w:line="276" w:lineRule="auto"/>
              <w:jc w:val="center"/>
              <w:rPr>
                <w:rFonts w:ascii="Times New Roman" w:eastAsia="Times New Roman" w:hAnsi="Times New Roman" w:cs="Times New Roman"/>
                <w:sz w:val="20"/>
                <w:szCs w:val="20"/>
                <w:lang w:eastAsia="ru-RU"/>
              </w:rPr>
            </w:pPr>
            <w:r w:rsidRPr="00830410">
              <w:rPr>
                <w:rFonts w:ascii="Times New Roman" w:eastAsia="Times New Roman" w:hAnsi="Times New Roman" w:cs="Times New Roman"/>
                <w:sz w:val="20"/>
                <w:szCs w:val="20"/>
                <w:lang w:eastAsia="ru-RU"/>
              </w:rPr>
              <w:t>11</w:t>
            </w:r>
          </w:p>
        </w:tc>
        <w:tc>
          <w:tcPr>
            <w:tcW w:w="797" w:type="pct"/>
            <w:tcBorders>
              <w:bottom w:val="single" w:sz="4" w:space="0" w:color="auto"/>
            </w:tcBorders>
          </w:tcPr>
          <w:p w:rsidR="00534CFD" w:rsidRPr="00830410" w:rsidRDefault="00534CFD" w:rsidP="00830410">
            <w:pPr>
              <w:spacing w:after="0" w:line="276" w:lineRule="auto"/>
              <w:jc w:val="center"/>
              <w:rPr>
                <w:rFonts w:ascii="Times New Roman" w:eastAsia="Times New Roman" w:hAnsi="Times New Roman" w:cs="Times New Roman"/>
                <w:sz w:val="20"/>
                <w:szCs w:val="20"/>
                <w:lang w:eastAsia="ru-RU"/>
              </w:rPr>
            </w:pPr>
          </w:p>
        </w:tc>
        <w:tc>
          <w:tcPr>
            <w:tcW w:w="873" w:type="pct"/>
            <w:tcBorders>
              <w:bottom w:val="single" w:sz="4" w:space="0" w:color="auto"/>
            </w:tcBorders>
          </w:tcPr>
          <w:p w:rsidR="00534CFD" w:rsidRPr="00830410" w:rsidRDefault="00534CFD" w:rsidP="00830410">
            <w:pPr>
              <w:spacing w:after="0" w:line="276" w:lineRule="auto"/>
              <w:jc w:val="center"/>
              <w:rPr>
                <w:rFonts w:ascii="Times New Roman" w:eastAsia="Times New Roman" w:hAnsi="Times New Roman" w:cs="Times New Roman"/>
                <w:sz w:val="20"/>
                <w:szCs w:val="20"/>
                <w:lang w:eastAsia="ru-RU"/>
              </w:rPr>
            </w:pPr>
          </w:p>
        </w:tc>
        <w:tc>
          <w:tcPr>
            <w:tcW w:w="760" w:type="pct"/>
            <w:tcBorders>
              <w:bottom w:val="single" w:sz="4" w:space="0" w:color="auto"/>
            </w:tcBorders>
          </w:tcPr>
          <w:p w:rsidR="00534CFD" w:rsidRPr="00830410" w:rsidRDefault="00534CFD" w:rsidP="00830410">
            <w:pPr>
              <w:spacing w:after="0" w:line="276" w:lineRule="auto"/>
              <w:jc w:val="center"/>
              <w:rPr>
                <w:rFonts w:ascii="Times New Roman" w:eastAsia="Times New Roman" w:hAnsi="Times New Roman" w:cs="Times New Roman"/>
                <w:sz w:val="20"/>
                <w:szCs w:val="20"/>
                <w:lang w:eastAsia="ru-RU"/>
              </w:rPr>
            </w:pPr>
          </w:p>
        </w:tc>
        <w:tc>
          <w:tcPr>
            <w:tcW w:w="623" w:type="pct"/>
            <w:tcBorders>
              <w:bottom w:val="single" w:sz="4" w:space="0" w:color="auto"/>
            </w:tcBorders>
          </w:tcPr>
          <w:p w:rsidR="00534CFD" w:rsidRPr="00830410" w:rsidRDefault="00534CFD" w:rsidP="00830410">
            <w:pPr>
              <w:spacing w:after="0" w:line="276" w:lineRule="auto"/>
              <w:jc w:val="center"/>
              <w:rPr>
                <w:rFonts w:ascii="Times New Roman" w:eastAsia="Times New Roman" w:hAnsi="Times New Roman" w:cs="Times New Roman"/>
                <w:sz w:val="20"/>
                <w:szCs w:val="20"/>
                <w:lang w:eastAsia="ru-RU"/>
              </w:rPr>
            </w:pPr>
          </w:p>
        </w:tc>
        <w:tc>
          <w:tcPr>
            <w:tcW w:w="835" w:type="pct"/>
            <w:tcBorders>
              <w:bottom w:val="single" w:sz="4" w:space="0" w:color="auto"/>
            </w:tcBorders>
          </w:tcPr>
          <w:p w:rsidR="00534CFD" w:rsidRPr="00830410" w:rsidRDefault="00534CFD" w:rsidP="00830410">
            <w:pPr>
              <w:spacing w:after="0" w:line="276" w:lineRule="auto"/>
              <w:jc w:val="center"/>
              <w:rPr>
                <w:rFonts w:ascii="Times New Roman" w:eastAsia="Times New Roman" w:hAnsi="Times New Roman" w:cs="Times New Roman"/>
                <w:sz w:val="20"/>
                <w:szCs w:val="20"/>
                <w:lang w:eastAsia="ru-RU"/>
              </w:rPr>
            </w:pPr>
          </w:p>
        </w:tc>
      </w:tr>
    </w:tbl>
    <w:p w:rsidR="0029703B" w:rsidRPr="00830410" w:rsidRDefault="0029703B" w:rsidP="00830410">
      <w:pPr>
        <w:pStyle w:val="a5"/>
        <w:shd w:val="clear" w:color="auto" w:fill="FFFFFF"/>
        <w:tabs>
          <w:tab w:val="left" w:pos="993"/>
        </w:tabs>
        <w:spacing w:line="276" w:lineRule="auto"/>
        <w:ind w:left="0"/>
        <w:jc w:val="both"/>
        <w:rPr>
          <w:color w:val="000000"/>
        </w:rPr>
      </w:pPr>
    </w:p>
    <w:p w:rsidR="00AB413E" w:rsidRPr="00830410" w:rsidRDefault="00F80E18" w:rsidP="00830410">
      <w:pPr>
        <w:pStyle w:val="a5"/>
        <w:numPr>
          <w:ilvl w:val="0"/>
          <w:numId w:val="2"/>
        </w:numPr>
        <w:shd w:val="clear" w:color="auto" w:fill="FFFFFF"/>
        <w:tabs>
          <w:tab w:val="left" w:pos="993"/>
        </w:tabs>
        <w:spacing w:line="276" w:lineRule="auto"/>
        <w:ind w:left="0" w:firstLine="709"/>
        <w:jc w:val="both"/>
        <w:rPr>
          <w:color w:val="000000"/>
        </w:rPr>
      </w:pPr>
      <w:r w:rsidRPr="00830410">
        <w:rPr>
          <w:color w:val="000000"/>
        </w:rPr>
        <w:t>Количество мероприятий, нацеленных на разработку стратегии развития программы и актуализацию образовательной программы, проведенных с участием работодателей – потребителей выпускников программы.</w:t>
      </w:r>
    </w:p>
    <w:p w:rsidR="00EA733E" w:rsidRPr="00830410" w:rsidRDefault="00EA733E" w:rsidP="00830410">
      <w:pPr>
        <w:shd w:val="clear" w:color="auto" w:fill="FFFFFF"/>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Для успешного трудоустройства выпускников ССТВ регулярно проводит семинары, ярмарки, встречи с работодателями. </w:t>
      </w:r>
    </w:p>
    <w:p w:rsidR="00EA733E" w:rsidRPr="00830410" w:rsidRDefault="00EA733E" w:rsidP="00830410">
      <w:pPr>
        <w:shd w:val="clear" w:color="auto" w:fill="FFFFFF"/>
        <w:spacing w:after="0" w:line="276" w:lineRule="auto"/>
        <w:ind w:firstLine="851"/>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Наиболее значимые мероприятия: </w:t>
      </w:r>
    </w:p>
    <w:p w:rsidR="00EA733E" w:rsidRPr="00830410" w:rsidRDefault="00EA733E" w:rsidP="00830410">
      <w:pPr>
        <w:shd w:val="clear" w:color="auto" w:fill="FFFFFF"/>
        <w:spacing w:after="0" w:line="276" w:lineRule="auto"/>
        <w:ind w:left="284" w:hanging="284"/>
        <w:contextualSpacing/>
        <w:jc w:val="both"/>
        <w:rPr>
          <w:rFonts w:ascii="Times New Roman" w:hAnsi="Times New Roman" w:cs="Times New Roman"/>
          <w:i/>
          <w:sz w:val="24"/>
          <w:szCs w:val="24"/>
        </w:rPr>
      </w:pPr>
      <w:r w:rsidRPr="00830410">
        <w:rPr>
          <w:rFonts w:ascii="Times New Roman" w:hAnsi="Times New Roman" w:cs="Times New Roman"/>
          <w:i/>
          <w:sz w:val="24"/>
          <w:szCs w:val="24"/>
        </w:rPr>
        <w:t>- встречи с работодателями и с ведущими специалистами за «круглым столом» в области АПК Республики Бурятия, Республики Тыва, Забайкальского края;</w:t>
      </w:r>
    </w:p>
    <w:p w:rsidR="00EA733E" w:rsidRPr="00830410" w:rsidRDefault="00EA733E" w:rsidP="00830410">
      <w:pPr>
        <w:shd w:val="clear" w:color="auto" w:fill="FFFFFF"/>
        <w:spacing w:after="0" w:line="276" w:lineRule="auto"/>
        <w:ind w:left="284" w:hanging="284"/>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Ярмарка вакансий рабочих мест; </w:t>
      </w:r>
    </w:p>
    <w:p w:rsidR="00EA733E" w:rsidRPr="00830410" w:rsidRDefault="00EA733E" w:rsidP="00830410">
      <w:pPr>
        <w:shd w:val="clear" w:color="auto" w:fill="FFFFFF"/>
        <w:spacing w:after="0" w:line="276" w:lineRule="auto"/>
        <w:ind w:left="284" w:hanging="284"/>
        <w:contextualSpacing/>
        <w:jc w:val="both"/>
        <w:rPr>
          <w:rFonts w:ascii="Times New Roman" w:hAnsi="Times New Roman" w:cs="Times New Roman"/>
          <w:i/>
          <w:sz w:val="24"/>
          <w:szCs w:val="24"/>
        </w:rPr>
      </w:pPr>
      <w:r w:rsidRPr="00830410">
        <w:rPr>
          <w:rFonts w:ascii="Times New Roman" w:hAnsi="Times New Roman" w:cs="Times New Roman"/>
          <w:i/>
          <w:sz w:val="24"/>
          <w:szCs w:val="24"/>
        </w:rPr>
        <w:t xml:space="preserve">- межвузовские дни карьеры; </w:t>
      </w:r>
    </w:p>
    <w:p w:rsidR="00EA733E" w:rsidRPr="00830410" w:rsidRDefault="00EA733E" w:rsidP="00830410">
      <w:pPr>
        <w:shd w:val="clear" w:color="auto" w:fill="FFFFFF"/>
        <w:spacing w:after="0" w:line="276" w:lineRule="auto"/>
        <w:ind w:left="284" w:hanging="284"/>
        <w:contextualSpacing/>
        <w:jc w:val="both"/>
        <w:rPr>
          <w:rFonts w:ascii="Times New Roman" w:hAnsi="Times New Roman" w:cs="Times New Roman"/>
          <w:i/>
          <w:sz w:val="24"/>
          <w:szCs w:val="24"/>
        </w:rPr>
      </w:pPr>
      <w:r w:rsidRPr="00830410">
        <w:rPr>
          <w:rFonts w:ascii="Times New Roman" w:hAnsi="Times New Roman" w:cs="Times New Roman"/>
          <w:i/>
          <w:sz w:val="24"/>
          <w:szCs w:val="24"/>
        </w:rPr>
        <w:t>-семинары, рабочие совещания в Министерстве сельского хозяйства и продовольствия РБ, в Министерстве образования и науки РБ;</w:t>
      </w:r>
    </w:p>
    <w:p w:rsidR="00EA733E" w:rsidRPr="00830410" w:rsidRDefault="00EA733E" w:rsidP="00830410">
      <w:pPr>
        <w:shd w:val="clear" w:color="auto" w:fill="FFFFFF"/>
        <w:spacing w:after="0" w:line="276" w:lineRule="auto"/>
        <w:ind w:left="284" w:hanging="284"/>
        <w:contextualSpacing/>
        <w:jc w:val="both"/>
        <w:rPr>
          <w:rFonts w:ascii="Times New Roman" w:hAnsi="Times New Roman" w:cs="Times New Roman"/>
          <w:i/>
          <w:sz w:val="24"/>
          <w:szCs w:val="24"/>
        </w:rPr>
      </w:pPr>
      <w:r w:rsidRPr="00830410">
        <w:rPr>
          <w:rFonts w:ascii="Times New Roman" w:hAnsi="Times New Roman" w:cs="Times New Roman"/>
          <w:i/>
          <w:sz w:val="24"/>
          <w:szCs w:val="24"/>
        </w:rPr>
        <w:t>- профориентационные встречи с работодателями;</w:t>
      </w:r>
    </w:p>
    <w:p w:rsidR="00EA733E" w:rsidRPr="00830410" w:rsidRDefault="00EA733E" w:rsidP="00830410">
      <w:pPr>
        <w:shd w:val="clear" w:color="auto" w:fill="FFFFFF"/>
        <w:spacing w:after="0" w:line="276" w:lineRule="auto"/>
        <w:ind w:left="284" w:hanging="284"/>
        <w:contextualSpacing/>
        <w:jc w:val="both"/>
        <w:rPr>
          <w:rFonts w:ascii="Times New Roman" w:hAnsi="Times New Roman" w:cs="Times New Roman"/>
          <w:i/>
          <w:sz w:val="24"/>
          <w:szCs w:val="24"/>
        </w:rPr>
      </w:pPr>
      <w:r w:rsidRPr="00830410">
        <w:rPr>
          <w:rFonts w:ascii="Times New Roman" w:hAnsi="Times New Roman" w:cs="Times New Roman"/>
          <w:i/>
          <w:sz w:val="24"/>
          <w:szCs w:val="24"/>
        </w:rPr>
        <w:t>- встречи с успешными выпускниками академии;</w:t>
      </w:r>
    </w:p>
    <w:p w:rsidR="00EA733E" w:rsidRPr="00830410" w:rsidRDefault="00EA733E" w:rsidP="00830410">
      <w:pPr>
        <w:shd w:val="clear" w:color="auto" w:fill="FFFFFF"/>
        <w:spacing w:after="0" w:line="276" w:lineRule="auto"/>
        <w:ind w:left="284" w:hanging="284"/>
        <w:contextualSpacing/>
        <w:jc w:val="both"/>
        <w:rPr>
          <w:rFonts w:ascii="Times New Roman" w:hAnsi="Times New Roman" w:cs="Times New Roman"/>
          <w:i/>
          <w:sz w:val="24"/>
          <w:szCs w:val="24"/>
        </w:rPr>
      </w:pPr>
      <w:r w:rsidRPr="00830410">
        <w:rPr>
          <w:rFonts w:ascii="Times New Roman" w:hAnsi="Times New Roman" w:cs="Times New Roman"/>
          <w:i/>
          <w:sz w:val="24"/>
          <w:szCs w:val="24"/>
        </w:rPr>
        <w:t>- индивидуальные консультации с обучающимися по вопросам трудоустройства;</w:t>
      </w:r>
    </w:p>
    <w:p w:rsidR="00034B83" w:rsidRPr="00830410" w:rsidRDefault="00EA733E" w:rsidP="00830410">
      <w:pPr>
        <w:shd w:val="clear" w:color="auto" w:fill="FFFFFF"/>
        <w:tabs>
          <w:tab w:val="left" w:pos="993"/>
        </w:tabs>
        <w:spacing w:after="0" w:line="276" w:lineRule="auto"/>
        <w:ind w:left="284" w:hanging="284"/>
        <w:contextualSpacing/>
        <w:jc w:val="both"/>
        <w:rPr>
          <w:rFonts w:ascii="Times New Roman" w:hAnsi="Times New Roman" w:cs="Times New Roman"/>
          <w:i/>
          <w:color w:val="000000"/>
          <w:sz w:val="24"/>
          <w:szCs w:val="24"/>
        </w:rPr>
      </w:pPr>
      <w:r w:rsidRPr="00830410">
        <w:rPr>
          <w:rFonts w:ascii="Times New Roman" w:hAnsi="Times New Roman" w:cs="Times New Roman"/>
          <w:i/>
          <w:sz w:val="24"/>
          <w:szCs w:val="24"/>
        </w:rPr>
        <w:t>- тренинги «Успешное трудоустройство»</w:t>
      </w:r>
    </w:p>
    <w:p w:rsidR="00660561" w:rsidRPr="00830410" w:rsidRDefault="00660561" w:rsidP="00830410">
      <w:pPr>
        <w:pStyle w:val="a5"/>
        <w:numPr>
          <w:ilvl w:val="0"/>
          <w:numId w:val="10"/>
        </w:numPr>
        <w:tabs>
          <w:tab w:val="left" w:pos="993"/>
        </w:tabs>
        <w:spacing w:line="276" w:lineRule="auto"/>
        <w:ind w:left="0"/>
        <w:jc w:val="both"/>
        <w:rPr>
          <w:b/>
          <w:i/>
        </w:rPr>
      </w:pPr>
      <w:r w:rsidRPr="00830410">
        <w:rPr>
          <w:b/>
        </w:rPr>
        <w:t xml:space="preserve">Заполнить таблицы по программам </w:t>
      </w:r>
      <w:r w:rsidR="00A070C3" w:rsidRPr="00830410">
        <w:rPr>
          <w:b/>
          <w:i/>
        </w:rPr>
        <w:t>(для каждой программы отдельно!)</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3227"/>
        <w:gridCol w:w="1068"/>
        <w:gridCol w:w="3118"/>
        <w:gridCol w:w="2126"/>
      </w:tblGrid>
      <w:tr w:rsidR="005C0854" w:rsidRPr="00BD1824" w:rsidTr="00BD1824">
        <w:tc>
          <w:tcPr>
            <w:tcW w:w="951" w:type="dxa"/>
          </w:tcPr>
          <w:p w:rsidR="005C0854" w:rsidRPr="00BD1824" w:rsidRDefault="005C0854" w:rsidP="00830410">
            <w:pPr>
              <w:pStyle w:val="a5"/>
              <w:numPr>
                <w:ilvl w:val="1"/>
                <w:numId w:val="18"/>
              </w:numPr>
              <w:tabs>
                <w:tab w:val="left" w:pos="817"/>
              </w:tabs>
              <w:ind w:left="0" w:firstLine="0"/>
              <w:contextualSpacing/>
              <w:jc w:val="both"/>
              <w:rPr>
                <w:sz w:val="20"/>
                <w:szCs w:val="20"/>
              </w:rPr>
            </w:pPr>
          </w:p>
        </w:tc>
        <w:tc>
          <w:tcPr>
            <w:tcW w:w="3227" w:type="dxa"/>
          </w:tcPr>
          <w:p w:rsidR="005C0854" w:rsidRPr="00BD1824" w:rsidRDefault="005C0854"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Доля профессиональных компетенций, разработанных на основе заявленного(ых) профессионального(ых) стандарта(ов)</w:t>
            </w:r>
          </w:p>
        </w:tc>
        <w:tc>
          <w:tcPr>
            <w:tcW w:w="1068" w:type="dxa"/>
          </w:tcPr>
          <w:p w:rsidR="005C0854" w:rsidRPr="00BD1824" w:rsidRDefault="00252074" w:rsidP="00830410">
            <w:pPr>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lang w:val="en-US"/>
              </w:rPr>
              <w:t>3</w:t>
            </w:r>
            <w:r w:rsidR="005C0854" w:rsidRPr="00BD1824">
              <w:rPr>
                <w:rFonts w:ascii="Times New Roman" w:hAnsi="Times New Roman" w:cs="Times New Roman"/>
                <w:sz w:val="20"/>
                <w:szCs w:val="20"/>
                <w:lang w:val="en-US"/>
              </w:rPr>
              <w:t>0 %</w:t>
            </w:r>
            <w:r w:rsidR="00007163" w:rsidRPr="00BD1824">
              <w:rPr>
                <w:rFonts w:ascii="Times New Roman" w:hAnsi="Times New Roman" w:cs="Times New Roman"/>
                <w:sz w:val="20"/>
                <w:szCs w:val="20"/>
              </w:rPr>
              <w:t xml:space="preserve"> (</w:t>
            </w:r>
            <w:r w:rsidR="00007163" w:rsidRPr="00BD1824">
              <w:rPr>
                <w:rFonts w:ascii="Times New Roman" w:hAnsi="Times New Roman" w:cs="Times New Roman"/>
                <w:i/>
                <w:sz w:val="20"/>
                <w:szCs w:val="20"/>
              </w:rPr>
              <w:t>минимальное пороговое  значение)</w:t>
            </w:r>
          </w:p>
        </w:tc>
        <w:tc>
          <w:tcPr>
            <w:tcW w:w="3118" w:type="dxa"/>
          </w:tcPr>
          <w:p w:rsidR="005C0854" w:rsidRPr="00BD1824" w:rsidRDefault="00D10223"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Всего по ОПОП </w:t>
            </w:r>
            <w:r w:rsidR="0006341A" w:rsidRPr="00BD1824">
              <w:rPr>
                <w:rFonts w:ascii="Times New Roman" w:hAnsi="Times New Roman" w:cs="Times New Roman"/>
                <w:sz w:val="20"/>
                <w:szCs w:val="20"/>
              </w:rPr>
              <w:t>соотнесено 6</w:t>
            </w:r>
            <w:r w:rsidRPr="00BD1824">
              <w:rPr>
                <w:rFonts w:ascii="Times New Roman" w:hAnsi="Times New Roman" w:cs="Times New Roman"/>
                <w:sz w:val="20"/>
                <w:szCs w:val="20"/>
              </w:rPr>
              <w:t xml:space="preserve"> ПК</w:t>
            </w:r>
            <w:r w:rsidR="00252074" w:rsidRPr="00BD1824">
              <w:rPr>
                <w:rFonts w:ascii="Times New Roman" w:hAnsi="Times New Roman" w:cs="Times New Roman"/>
                <w:sz w:val="20"/>
                <w:szCs w:val="20"/>
              </w:rPr>
              <w:t xml:space="preserve"> ФГОС СПО с трудовыми функциями</w:t>
            </w:r>
            <w:r w:rsidR="00C352EC" w:rsidRPr="00BD1824">
              <w:rPr>
                <w:rFonts w:ascii="Times New Roman" w:hAnsi="Times New Roman" w:cs="Times New Roman"/>
                <w:sz w:val="20"/>
                <w:szCs w:val="20"/>
              </w:rPr>
              <w:t xml:space="preserve"> профессионального стандарта «Бухгалтер», утвержденный приказом Минтруда и социальной защиты РФ от 21 февраля 2019 г. N 103н</w:t>
            </w:r>
          </w:p>
        </w:tc>
        <w:tc>
          <w:tcPr>
            <w:tcW w:w="2126" w:type="dxa"/>
          </w:tcPr>
          <w:p w:rsidR="005C0854" w:rsidRPr="00BD1824" w:rsidRDefault="005C0854"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 xml:space="preserve">Приложение 1.5.  (представляется отдельный документ или ссылка на действующий документ). </w:t>
            </w:r>
          </w:p>
          <w:p w:rsidR="005C0854" w:rsidRPr="00BD1824" w:rsidRDefault="005C0854"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 xml:space="preserve">Документ, описывающий компетенции выпускника </w:t>
            </w:r>
          </w:p>
        </w:tc>
      </w:tr>
      <w:tr w:rsidR="005C0854" w:rsidRPr="00BD1824" w:rsidTr="00BD1824">
        <w:tc>
          <w:tcPr>
            <w:tcW w:w="951" w:type="dxa"/>
            <w:tcBorders>
              <w:top w:val="single" w:sz="4" w:space="0" w:color="auto"/>
              <w:left w:val="single" w:sz="4" w:space="0" w:color="auto"/>
              <w:bottom w:val="single" w:sz="4" w:space="0" w:color="auto"/>
              <w:right w:val="single" w:sz="4" w:space="0" w:color="auto"/>
            </w:tcBorders>
          </w:tcPr>
          <w:p w:rsidR="005C0854" w:rsidRPr="00BD1824" w:rsidRDefault="005C0854" w:rsidP="00830410">
            <w:pPr>
              <w:pStyle w:val="ad"/>
              <w:shd w:val="clear" w:color="auto" w:fill="FFFFFF"/>
              <w:tabs>
                <w:tab w:val="left" w:pos="47"/>
                <w:tab w:val="left" w:pos="993"/>
                <w:tab w:val="left" w:pos="1418"/>
              </w:tabs>
              <w:contextualSpacing/>
              <w:jc w:val="both"/>
              <w:rPr>
                <w:sz w:val="20"/>
                <w:szCs w:val="20"/>
                <w:lang w:eastAsia="en-US"/>
              </w:rPr>
            </w:pPr>
            <w:r w:rsidRPr="00BD1824">
              <w:rPr>
                <w:sz w:val="20"/>
                <w:szCs w:val="20"/>
                <w:lang w:eastAsia="en-US"/>
              </w:rPr>
              <w:t>2.6</w:t>
            </w:r>
          </w:p>
        </w:tc>
        <w:tc>
          <w:tcPr>
            <w:tcW w:w="3227" w:type="dxa"/>
            <w:tcBorders>
              <w:top w:val="single" w:sz="4" w:space="0" w:color="auto"/>
              <w:left w:val="single" w:sz="4" w:space="0" w:color="auto"/>
              <w:bottom w:val="single" w:sz="4" w:space="0" w:color="auto"/>
              <w:right w:val="single" w:sz="4" w:space="0" w:color="auto"/>
            </w:tcBorders>
          </w:tcPr>
          <w:p w:rsidR="005C0854" w:rsidRPr="00BD1824" w:rsidRDefault="005C0854"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Наличие службы трудоустройства и мониторинга востребованности выпускников программы, предоставляющей объективную информацию, в том числе о закрепляемости выпускников на рабочем месте в соответствии с полученной квалификацией и о карьерном росте выпускников</w:t>
            </w:r>
          </w:p>
        </w:tc>
        <w:tc>
          <w:tcPr>
            <w:tcW w:w="1068" w:type="dxa"/>
            <w:tcBorders>
              <w:top w:val="single" w:sz="4" w:space="0" w:color="auto"/>
              <w:left w:val="single" w:sz="4" w:space="0" w:color="auto"/>
              <w:bottom w:val="single" w:sz="4" w:space="0" w:color="auto"/>
              <w:right w:val="single" w:sz="4" w:space="0" w:color="auto"/>
            </w:tcBorders>
          </w:tcPr>
          <w:p w:rsidR="005C0854" w:rsidRPr="00BD1824" w:rsidRDefault="005C0854" w:rsidP="00830410">
            <w:pPr>
              <w:spacing w:after="0" w:line="240" w:lineRule="auto"/>
              <w:contextualSpacing/>
              <w:jc w:val="both"/>
              <w:rPr>
                <w:rFonts w:ascii="Times New Roman" w:hAnsi="Times New Roman" w:cs="Times New Roman"/>
                <w:sz w:val="20"/>
                <w:szCs w:val="20"/>
                <w:lang w:val="en-US"/>
              </w:rPr>
            </w:pPr>
            <w:r w:rsidRPr="00BD1824">
              <w:rPr>
                <w:rFonts w:ascii="Times New Roman" w:hAnsi="Times New Roman" w:cs="Times New Roman"/>
                <w:sz w:val="20"/>
                <w:szCs w:val="20"/>
                <w:lang w:val="en-US"/>
              </w:rPr>
              <w:t>Да</w:t>
            </w:r>
          </w:p>
        </w:tc>
        <w:tc>
          <w:tcPr>
            <w:tcW w:w="3118" w:type="dxa"/>
            <w:tcBorders>
              <w:top w:val="single" w:sz="4" w:space="0" w:color="auto"/>
              <w:left w:val="single" w:sz="4" w:space="0" w:color="auto"/>
              <w:bottom w:val="single" w:sz="4" w:space="0" w:color="auto"/>
              <w:right w:val="single" w:sz="4" w:space="0" w:color="auto"/>
            </w:tcBorders>
          </w:tcPr>
          <w:p w:rsidR="00A94AD0" w:rsidRPr="00BD1824" w:rsidRDefault="009A12B3" w:rsidP="00830410">
            <w:pPr>
              <w:spacing w:after="0" w:line="240" w:lineRule="auto"/>
              <w:ind w:firstLine="57"/>
              <w:contextualSpacing/>
              <w:jc w:val="both"/>
              <w:rPr>
                <w:rFonts w:ascii="Times New Roman" w:hAnsi="Times New Roman" w:cs="Times New Roman"/>
                <w:sz w:val="20"/>
                <w:szCs w:val="20"/>
                <w:shd w:val="clear" w:color="auto" w:fill="FFFFFF"/>
              </w:rPr>
            </w:pPr>
            <w:r w:rsidRPr="00BD1824">
              <w:rPr>
                <w:rFonts w:ascii="Times New Roman" w:hAnsi="Times New Roman" w:cs="Times New Roman"/>
                <w:sz w:val="20"/>
                <w:szCs w:val="20"/>
                <w:shd w:val="clear" w:color="auto" w:fill="FFFFFF"/>
              </w:rPr>
              <w:t>Стр</w:t>
            </w:r>
            <w:r w:rsidR="00E07E64" w:rsidRPr="00BD1824">
              <w:rPr>
                <w:rFonts w:ascii="Times New Roman" w:hAnsi="Times New Roman" w:cs="Times New Roman"/>
                <w:sz w:val="20"/>
                <w:szCs w:val="20"/>
                <w:shd w:val="clear" w:color="auto" w:fill="FFFFFF"/>
              </w:rPr>
              <w:t>уктурное подразделение Академии созданно</w:t>
            </w:r>
            <w:r w:rsidRPr="00BD1824">
              <w:rPr>
                <w:rFonts w:ascii="Times New Roman" w:hAnsi="Times New Roman" w:cs="Times New Roman"/>
                <w:sz w:val="20"/>
                <w:szCs w:val="20"/>
                <w:shd w:val="clear" w:color="auto" w:fill="FFFFFF"/>
              </w:rPr>
              <w:t xml:space="preserve"> 17 марта 2008 года приказом ректора, для содействия трудоустройству выпускников в агропромышленном комплексе региона, а также - для проведения комплексных мероприятий, связанных с развитием личной и профессиональной эффективности и адаптации к рынку труда</w:t>
            </w:r>
            <w:r w:rsidRPr="00BD1824">
              <w:rPr>
                <w:rFonts w:ascii="Times New Roman" w:hAnsi="Times New Roman" w:cs="Times New Roman"/>
                <w:sz w:val="20"/>
                <w:szCs w:val="20"/>
              </w:rPr>
              <w:t xml:space="preserve">. </w:t>
            </w:r>
            <w:r w:rsidR="00E07E64" w:rsidRPr="00BD1824">
              <w:rPr>
                <w:rFonts w:ascii="Times New Roman" w:hAnsi="Times New Roman" w:cs="Times New Roman"/>
                <w:bCs/>
                <w:sz w:val="20"/>
                <w:szCs w:val="20"/>
                <w:shd w:val="clear" w:color="auto" w:fill="FFFFFF"/>
              </w:rPr>
              <w:t>Целью</w:t>
            </w:r>
            <w:r w:rsidR="00E07E64" w:rsidRPr="00BD1824">
              <w:rPr>
                <w:rFonts w:ascii="Times New Roman" w:hAnsi="Times New Roman" w:cs="Times New Roman"/>
                <w:b/>
                <w:bCs/>
                <w:sz w:val="20"/>
                <w:szCs w:val="20"/>
                <w:shd w:val="clear" w:color="auto" w:fill="FFFFFF"/>
              </w:rPr>
              <w:t>, </w:t>
            </w:r>
            <w:r w:rsidR="00E07E64" w:rsidRPr="00BD1824">
              <w:rPr>
                <w:rFonts w:ascii="Times New Roman" w:hAnsi="Times New Roman" w:cs="Times New Roman"/>
                <w:sz w:val="20"/>
                <w:szCs w:val="20"/>
                <w:shd w:val="clear" w:color="auto" w:fill="FFFFFF"/>
              </w:rPr>
              <w:t>является</w:t>
            </w:r>
            <w:r w:rsidR="00E07E64" w:rsidRPr="00BD1824">
              <w:rPr>
                <w:rFonts w:ascii="Times New Roman" w:hAnsi="Times New Roman" w:cs="Times New Roman"/>
                <w:b/>
                <w:bCs/>
                <w:sz w:val="20"/>
                <w:szCs w:val="20"/>
                <w:shd w:val="clear" w:color="auto" w:fill="FFFFFF"/>
              </w:rPr>
              <w:t> </w:t>
            </w:r>
            <w:r w:rsidR="00E07E64" w:rsidRPr="00BD1824">
              <w:rPr>
                <w:rFonts w:ascii="Times New Roman" w:hAnsi="Times New Roman" w:cs="Times New Roman"/>
                <w:sz w:val="20"/>
                <w:szCs w:val="20"/>
                <w:shd w:val="clear" w:color="auto" w:fill="FFFFFF"/>
              </w:rPr>
              <w:t>содействие эффективного трудоустройства выпускников Бурятской ГСХА в соответствии с получаемой специальностью и направлением подготовки.</w:t>
            </w:r>
          </w:p>
          <w:p w:rsidR="00A94AD0" w:rsidRPr="00BD1824" w:rsidRDefault="00A94AD0"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lastRenderedPageBreak/>
              <w:t xml:space="preserve">Основные задачи </w:t>
            </w:r>
          </w:p>
          <w:p w:rsidR="00A94AD0" w:rsidRPr="00BD1824" w:rsidRDefault="00A94AD0"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1. Содействие в обеспечении сельскохозяйственных организаций, предприятий кадрами, в том числе через организацию трудоустройства выпускников совместно с органами управления АПК Восточно - Сибирского, Дальневосточного федеральных округов; </w:t>
            </w:r>
          </w:p>
          <w:p w:rsidR="00A94AD0" w:rsidRPr="00BD1824" w:rsidRDefault="00A94AD0"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2. Формирование устойчивых связей академии с предприятиями (организациями, учреждениями, хозяйствами), работодателями агропромышленного комплекса Восточно – Сибирского, Дальневосточного федеральных округов. </w:t>
            </w:r>
          </w:p>
          <w:p w:rsidR="00A94AD0" w:rsidRPr="00BD1824" w:rsidRDefault="00A94AD0"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3. Взаимодействие с органами управления АПК Восточно - Сибирского, Дальневосточного федеральных округов, региональными и местными органами исполнительной власти, в том числе с территориальными службами занятости населения Республики Бурятия, с целью расширения возможностей трудоустройства выпускников; </w:t>
            </w:r>
          </w:p>
          <w:p w:rsidR="00A94AD0" w:rsidRPr="00BD1824" w:rsidRDefault="00A94AD0"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4. Изучение потребностей рынка труда в молодых специалистах; </w:t>
            </w:r>
          </w:p>
          <w:p w:rsidR="00A94AD0" w:rsidRPr="00BD1824" w:rsidRDefault="00A94AD0"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5. Обеспечение информационного обмена о спросе и предложении на рынке труда через информационную систему сайта академии, социальные сети, а также информационный стенд ССТВ. Публикации в печатных, телевизионных, электронных СМИ и на радио; в сборниках докладов, материалов конференций, семинаров; </w:t>
            </w:r>
          </w:p>
          <w:p w:rsidR="00A94AD0" w:rsidRPr="00BD1824" w:rsidRDefault="00A94AD0"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6. Проведение профориентационных мероприятий, направленных на закрепление молодых специалистов в сельской местности; </w:t>
            </w:r>
          </w:p>
          <w:p w:rsidR="00A94AD0" w:rsidRPr="00BD1824" w:rsidRDefault="00A94AD0"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7. Разработка и документальное сопровождение договоров (соглашений) с работодателями, ведущими предприятиями на сотрудничество и трудоустройство; </w:t>
            </w:r>
          </w:p>
          <w:p w:rsidR="00A94AD0" w:rsidRPr="00BD1824" w:rsidRDefault="00A94AD0"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8. Ведение отчетности по трудоустройству выпускников, мониторинг трудоустройства.</w:t>
            </w:r>
          </w:p>
          <w:p w:rsidR="00BC3784" w:rsidRPr="00BD1824" w:rsidRDefault="005C0854" w:rsidP="00830410">
            <w:pPr>
              <w:spacing w:after="0" w:line="240" w:lineRule="auto"/>
              <w:ind w:firstLine="57"/>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Деятельность </w:t>
            </w:r>
            <w:r w:rsidR="00E07E64" w:rsidRPr="00BD1824">
              <w:rPr>
                <w:rFonts w:ascii="Times New Roman" w:hAnsi="Times New Roman" w:cs="Times New Roman"/>
                <w:sz w:val="20"/>
                <w:szCs w:val="20"/>
              </w:rPr>
              <w:t>службы</w:t>
            </w:r>
            <w:r w:rsidRPr="00BD1824">
              <w:rPr>
                <w:rFonts w:ascii="Times New Roman" w:hAnsi="Times New Roman" w:cs="Times New Roman"/>
                <w:sz w:val="20"/>
                <w:szCs w:val="20"/>
              </w:rPr>
              <w:t xml:space="preserve"> описана в Положении о</w:t>
            </w:r>
            <w:r w:rsidR="00E07E64" w:rsidRPr="00BD1824">
              <w:rPr>
                <w:rFonts w:ascii="Times New Roman" w:hAnsi="Times New Roman" w:cs="Times New Roman"/>
                <w:sz w:val="20"/>
                <w:szCs w:val="20"/>
              </w:rPr>
              <w:t xml:space="preserve"> Службе содействия трудоустройству выпускников. </w:t>
            </w:r>
            <w:r w:rsidRPr="00BD1824">
              <w:rPr>
                <w:rFonts w:ascii="Times New Roman" w:hAnsi="Times New Roman" w:cs="Times New Roman"/>
                <w:sz w:val="20"/>
                <w:szCs w:val="20"/>
              </w:rPr>
              <w:t xml:space="preserve">С дополнительной информацией об </w:t>
            </w:r>
            <w:r w:rsidRPr="00BD1824">
              <w:rPr>
                <w:rFonts w:ascii="Times New Roman" w:hAnsi="Times New Roman" w:cs="Times New Roman"/>
                <w:sz w:val="20"/>
                <w:szCs w:val="20"/>
              </w:rPr>
              <w:lastRenderedPageBreak/>
              <w:t>отделе можно ознакомится по</w:t>
            </w:r>
            <w:r w:rsidR="00E07E64" w:rsidRPr="00BD1824">
              <w:rPr>
                <w:rFonts w:ascii="Times New Roman" w:hAnsi="Times New Roman" w:cs="Times New Roman"/>
                <w:sz w:val="20"/>
                <w:szCs w:val="20"/>
              </w:rPr>
              <w:t xml:space="preserve"> ссылке </w:t>
            </w:r>
            <w:hyperlink r:id="rId13" w:history="1">
              <w:r w:rsidR="00E07E64" w:rsidRPr="00BD1824">
                <w:rPr>
                  <w:rStyle w:val="ae"/>
                  <w:rFonts w:ascii="Times New Roman" w:hAnsi="Times New Roman" w:cs="Times New Roman"/>
                  <w:sz w:val="20"/>
                  <w:szCs w:val="20"/>
                </w:rPr>
                <w:t>http://www.bgsha.ru/files/docs/sstv/pologenie2022.pdf</w:t>
              </w:r>
            </w:hyperlink>
            <w:r w:rsidR="00E07E64" w:rsidRPr="00BD1824">
              <w:rPr>
                <w:rFonts w:ascii="Times New Roman" w:hAnsi="Times New Roman" w:cs="Times New Roman"/>
                <w:sz w:val="20"/>
                <w:szCs w:val="20"/>
              </w:rPr>
              <w:t xml:space="preserve"> </w:t>
            </w:r>
            <w:r w:rsidRPr="00BD1824">
              <w:rPr>
                <w:rFonts w:ascii="Times New Roman" w:hAnsi="Times New Roman" w:cs="Times New Roman"/>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5C0854" w:rsidRPr="00BD1824" w:rsidRDefault="005C0854"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lastRenderedPageBreak/>
              <w:t xml:space="preserve">Приложение 2.6 (представляется отдельный документ или ссылка на действующий документ). </w:t>
            </w:r>
          </w:p>
          <w:p w:rsidR="005C0854" w:rsidRPr="00BD1824" w:rsidRDefault="005C0854" w:rsidP="00830410">
            <w:pPr>
              <w:pStyle w:val="a5"/>
              <w:ind w:left="0"/>
              <w:contextualSpacing/>
              <w:jc w:val="both"/>
              <w:rPr>
                <w:i/>
                <w:color w:val="1F497D" w:themeColor="text2"/>
                <w:sz w:val="20"/>
                <w:szCs w:val="20"/>
              </w:rPr>
            </w:pPr>
            <w:r w:rsidRPr="00BD1824">
              <w:rPr>
                <w:i/>
                <w:color w:val="1F497D" w:themeColor="text2"/>
                <w:sz w:val="20"/>
                <w:szCs w:val="20"/>
              </w:rPr>
              <w:t xml:space="preserve">Документ, регламентирующий деятельность службы трудоустройства, база данных выпускников </w:t>
            </w:r>
          </w:p>
        </w:tc>
      </w:tr>
      <w:tr w:rsidR="002279F2" w:rsidRPr="00BD1824" w:rsidTr="00BD1824">
        <w:tc>
          <w:tcPr>
            <w:tcW w:w="951"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d"/>
              <w:shd w:val="clear" w:color="auto" w:fill="FFFFFF"/>
              <w:tabs>
                <w:tab w:val="left" w:pos="47"/>
                <w:tab w:val="left" w:pos="993"/>
                <w:tab w:val="left" w:pos="1418"/>
              </w:tabs>
              <w:contextualSpacing/>
              <w:jc w:val="both"/>
              <w:rPr>
                <w:sz w:val="20"/>
                <w:szCs w:val="20"/>
                <w:lang w:eastAsia="en-US"/>
              </w:rPr>
            </w:pPr>
            <w:r w:rsidRPr="00BD1824">
              <w:rPr>
                <w:sz w:val="20"/>
                <w:szCs w:val="20"/>
                <w:lang w:eastAsia="en-US"/>
              </w:rPr>
              <w:lastRenderedPageBreak/>
              <w:t>2.7</w:t>
            </w:r>
          </w:p>
        </w:tc>
        <w:tc>
          <w:tcPr>
            <w:tcW w:w="3227"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Доля выпускников, сведения о карьерных продвижениях за три года после выпуска которых, содержит база данных образовательной организации</w:t>
            </w:r>
          </w:p>
        </w:tc>
        <w:tc>
          <w:tcPr>
            <w:tcW w:w="106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sz w:val="20"/>
                <w:szCs w:val="20"/>
                <w:lang w:val="en-US"/>
              </w:rPr>
            </w:pPr>
            <w:r w:rsidRPr="00BD1824">
              <w:rPr>
                <w:rFonts w:ascii="Times New Roman" w:hAnsi="Times New Roman" w:cs="Times New Roman"/>
                <w:sz w:val="20"/>
                <w:szCs w:val="20"/>
                <w:lang w:val="en-US"/>
              </w:rPr>
              <w:t>50 %</w:t>
            </w:r>
          </w:p>
        </w:tc>
        <w:tc>
          <w:tcPr>
            <w:tcW w:w="311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817"/>
              </w:tabs>
              <w:spacing w:after="0" w:line="240" w:lineRule="auto"/>
              <w:contextualSpacing/>
              <w:jc w:val="both"/>
              <w:rPr>
                <w:rFonts w:ascii="Times New Roman" w:hAnsi="Times New Roman" w:cs="Times New Roman"/>
                <w:sz w:val="20"/>
                <w:szCs w:val="20"/>
                <w:highlight w:val="yellow"/>
              </w:rPr>
            </w:pPr>
            <w:r w:rsidRPr="00BD1824">
              <w:rPr>
                <w:rFonts w:ascii="Times New Roman" w:hAnsi="Times New Roman" w:cs="Times New Roman"/>
                <w:sz w:val="20"/>
                <w:szCs w:val="20"/>
              </w:rPr>
              <w:t>АС «Контингент» является базой данных, содержащей все необходимые сведения, касающиеся трудоустройства выпускников. На каждом факультете ответственные за трудоустройство вносят данные в АС «Контингент», касающиеся трудоустройства выпускников – в какие организации трудоустроены, количество выпускников отчетного года, состоящих на учете в службе занятости, количество выпускников отчетного года, призванных в ряды ВС РФ, количество выпускников отчетного года, продолжающих обучение на следующем уровне (аспирантура, магистратура), количество выпускников отчетного года, находящихся в декретном отпуске по уходу за ребенком. Кроме этого, выпускающие кафедры ведут учет своих выпускников и их карьерных достижений. Выпускающие кафедры поддерживают постоянную связь с выпускниками, приглашая их для проведения различных мастер-классов, ярмарок вакансий, различных карьерных мероприятий.</w:t>
            </w:r>
          </w:p>
        </w:tc>
        <w:tc>
          <w:tcPr>
            <w:tcW w:w="2126"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 xml:space="preserve">Приложение 2.7. (представляется отдельный документ или ссылка на действующий документ (базу). </w:t>
            </w:r>
          </w:p>
          <w:p w:rsidR="002279F2" w:rsidRPr="00BD1824" w:rsidRDefault="002279F2" w:rsidP="00830410">
            <w:pPr>
              <w:pStyle w:val="a5"/>
              <w:ind w:left="0"/>
              <w:contextualSpacing/>
              <w:jc w:val="both"/>
              <w:rPr>
                <w:i/>
                <w:color w:val="1F497D" w:themeColor="text2"/>
                <w:sz w:val="20"/>
                <w:szCs w:val="20"/>
              </w:rPr>
            </w:pPr>
          </w:p>
        </w:tc>
      </w:tr>
      <w:tr w:rsidR="002279F2" w:rsidRPr="00BD1824" w:rsidTr="00BD1824">
        <w:tc>
          <w:tcPr>
            <w:tcW w:w="951"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numPr>
                <w:ilvl w:val="0"/>
                <w:numId w:val="19"/>
              </w:numPr>
              <w:ind w:left="0" w:firstLine="0"/>
              <w:contextualSpacing/>
              <w:jc w:val="both"/>
              <w:rPr>
                <w:b/>
                <w:sz w:val="20"/>
                <w:szCs w:val="20"/>
              </w:rPr>
            </w:pPr>
          </w:p>
        </w:tc>
        <w:tc>
          <w:tcPr>
            <w:tcW w:w="3227"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Стратегия развития Программы основана на анализе и прогнозировании потребностей регионального рынка труда в специалистах данного направления с учетом выпуска специалистов из других образовательных организаций (в т. ч. корпоративных институтов, осуществляющих подготовку подобных специалистов)</w:t>
            </w:r>
          </w:p>
        </w:tc>
        <w:tc>
          <w:tcPr>
            <w:tcW w:w="106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Да</w:t>
            </w:r>
          </w:p>
          <w:p w:rsidR="002279F2" w:rsidRPr="00BD1824" w:rsidRDefault="002279F2" w:rsidP="00830410">
            <w:pPr>
              <w:spacing w:after="0" w:line="240" w:lineRule="auto"/>
              <w:contextualSpacing/>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ind w:left="0"/>
              <w:contextualSpacing/>
              <w:jc w:val="both"/>
              <w:rPr>
                <w:sz w:val="20"/>
                <w:szCs w:val="20"/>
              </w:rPr>
            </w:pPr>
            <w:r w:rsidRPr="00BD1824">
              <w:rPr>
                <w:sz w:val="20"/>
                <w:szCs w:val="20"/>
              </w:rPr>
              <w:t xml:space="preserve">Стратегия развития Программы частично основана на анализе и прогнозировании потребностей регионального рынка труда в специалистах данного направления. </w:t>
            </w:r>
          </w:p>
          <w:p w:rsidR="002279F2" w:rsidRPr="00BD1824" w:rsidRDefault="002279F2" w:rsidP="00830410">
            <w:pPr>
              <w:pStyle w:val="a5"/>
              <w:ind w:left="0"/>
              <w:contextualSpacing/>
              <w:jc w:val="both"/>
              <w:rPr>
                <w:sz w:val="20"/>
                <w:szCs w:val="20"/>
              </w:rPr>
            </w:pPr>
            <w:r w:rsidRPr="00BD1824">
              <w:rPr>
                <w:sz w:val="20"/>
                <w:szCs w:val="20"/>
              </w:rPr>
              <w:t xml:space="preserve">Стратегия развития утверждена Ученым советом академии 30.09.2021 г. При разработке Стратегии развития Программы были учтены положения </w:t>
            </w:r>
            <w:r w:rsidRPr="00BD1824">
              <w:rPr>
                <w:rFonts w:eastAsia="Calibri"/>
                <w:bCs/>
                <w:iCs/>
                <w:sz w:val="20"/>
                <w:szCs w:val="20"/>
              </w:rPr>
              <w:t>Стратегией социально-экономического развития Республики Бурятия до 2035 года (утверждена Законом Республики Бурятия от 18.03.2019 № 360-</w:t>
            </w:r>
            <w:r w:rsidRPr="00BD1824">
              <w:rPr>
                <w:rFonts w:eastAsia="Calibri"/>
                <w:bCs/>
                <w:iCs/>
                <w:sz w:val="20"/>
                <w:szCs w:val="20"/>
                <w:lang w:val="en-US"/>
              </w:rPr>
              <w:t>VI</w:t>
            </w:r>
            <w:r w:rsidRPr="00BD1824">
              <w:rPr>
                <w:rFonts w:eastAsia="Calibri"/>
                <w:bCs/>
                <w:iCs/>
                <w:sz w:val="20"/>
                <w:szCs w:val="20"/>
              </w:rPr>
              <w:t>)</w:t>
            </w:r>
            <w:r w:rsidRPr="00BD1824">
              <w:rPr>
                <w:sz w:val="20"/>
                <w:szCs w:val="20"/>
              </w:rPr>
              <w:t xml:space="preserve">, утвержденного. К разработке Стратегии развития Программы были привлечены представитель от работодателей: </w:t>
            </w:r>
            <w:r w:rsidR="00A710F6" w:rsidRPr="00BD1824">
              <w:rPr>
                <w:sz w:val="20"/>
                <w:szCs w:val="20"/>
              </w:rPr>
              <w:t>главный бухгалтер ООО «Рубин»</w:t>
            </w:r>
            <w:r w:rsidRPr="00BD1824">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317"/>
              </w:tabs>
              <w:ind w:left="0"/>
              <w:contextualSpacing/>
              <w:jc w:val="both"/>
              <w:rPr>
                <w:i/>
                <w:color w:val="1F497D" w:themeColor="text2"/>
                <w:sz w:val="20"/>
                <w:szCs w:val="20"/>
              </w:rPr>
            </w:pPr>
          </w:p>
        </w:tc>
      </w:tr>
      <w:tr w:rsidR="002279F2" w:rsidRPr="00BD1824" w:rsidTr="00BD1824">
        <w:tc>
          <w:tcPr>
            <w:tcW w:w="951"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d"/>
              <w:shd w:val="clear" w:color="auto" w:fill="FFFFFF"/>
              <w:tabs>
                <w:tab w:val="left" w:pos="47"/>
                <w:tab w:val="left" w:pos="993"/>
                <w:tab w:val="left" w:pos="1418"/>
              </w:tabs>
              <w:contextualSpacing/>
              <w:jc w:val="both"/>
              <w:rPr>
                <w:sz w:val="20"/>
                <w:szCs w:val="20"/>
                <w:lang w:eastAsia="en-US"/>
              </w:rPr>
            </w:pPr>
            <w:r w:rsidRPr="00BD1824">
              <w:rPr>
                <w:sz w:val="20"/>
                <w:szCs w:val="20"/>
                <w:lang w:eastAsia="en-US"/>
              </w:rPr>
              <w:t>4.1</w:t>
            </w:r>
          </w:p>
        </w:tc>
        <w:tc>
          <w:tcPr>
            <w:tcW w:w="3227"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Содержание программы направлено на формирование компетенций, соотнесенных с требованиями ПС или иными требованиями рынка труда, и учитывает мнение различных </w:t>
            </w:r>
            <w:r w:rsidRPr="00BD1824">
              <w:rPr>
                <w:rFonts w:ascii="Times New Roman" w:hAnsi="Times New Roman" w:cs="Times New Roman"/>
                <w:sz w:val="20"/>
                <w:szCs w:val="20"/>
              </w:rPr>
              <w:lastRenderedPageBreak/>
              <w:t>заинтересованных сторон</w:t>
            </w:r>
          </w:p>
        </w:tc>
        <w:tc>
          <w:tcPr>
            <w:tcW w:w="106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sz w:val="20"/>
                <w:szCs w:val="20"/>
                <w:lang w:val="en-US"/>
              </w:rPr>
            </w:pPr>
            <w:r w:rsidRPr="00BD1824">
              <w:rPr>
                <w:rFonts w:ascii="Times New Roman" w:hAnsi="Times New Roman" w:cs="Times New Roman"/>
                <w:sz w:val="20"/>
                <w:szCs w:val="20"/>
                <w:lang w:val="en-US"/>
              </w:rPr>
              <w:lastRenderedPageBreak/>
              <w:t>Да</w:t>
            </w:r>
          </w:p>
        </w:tc>
        <w:tc>
          <w:tcPr>
            <w:tcW w:w="311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Междис</w:t>
            </w:r>
            <w:r w:rsidR="00A710F6" w:rsidRPr="00BD1824">
              <w:rPr>
                <w:rFonts w:ascii="Times New Roman" w:hAnsi="Times New Roman" w:cs="Times New Roman"/>
                <w:sz w:val="20"/>
                <w:szCs w:val="20"/>
              </w:rPr>
              <w:t>циплинарные курсы профессиональных</w:t>
            </w:r>
            <w:r w:rsidRPr="00BD1824">
              <w:rPr>
                <w:rFonts w:ascii="Times New Roman" w:hAnsi="Times New Roman" w:cs="Times New Roman"/>
                <w:sz w:val="20"/>
                <w:szCs w:val="20"/>
              </w:rPr>
              <w:t xml:space="preserve"> модул</w:t>
            </w:r>
            <w:r w:rsidR="00A710F6" w:rsidRPr="00BD1824">
              <w:rPr>
                <w:rFonts w:ascii="Times New Roman" w:hAnsi="Times New Roman" w:cs="Times New Roman"/>
                <w:sz w:val="20"/>
                <w:szCs w:val="20"/>
              </w:rPr>
              <w:t>ей</w:t>
            </w:r>
            <w:r w:rsidRPr="00BD1824">
              <w:rPr>
                <w:rFonts w:ascii="Times New Roman" w:hAnsi="Times New Roman" w:cs="Times New Roman"/>
                <w:sz w:val="20"/>
                <w:szCs w:val="20"/>
              </w:rPr>
              <w:t xml:space="preserve"> </w:t>
            </w:r>
            <w:r w:rsidR="00A710F6" w:rsidRPr="00BD1824">
              <w:rPr>
                <w:rFonts w:ascii="Times New Roman" w:hAnsi="Times New Roman" w:cs="Times New Roman"/>
                <w:sz w:val="20"/>
                <w:szCs w:val="20"/>
              </w:rPr>
              <w:t>направлены на формирование компетенций, соотнесенных с требованиями ПС</w:t>
            </w:r>
          </w:p>
        </w:tc>
        <w:tc>
          <w:tcPr>
            <w:tcW w:w="2126"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 xml:space="preserve">Приложение 4.1. </w:t>
            </w:r>
          </w:p>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Учебный план программы</w:t>
            </w:r>
          </w:p>
        </w:tc>
      </w:tr>
      <w:tr w:rsidR="002279F2" w:rsidRPr="00BD1824" w:rsidTr="00BD1824">
        <w:tc>
          <w:tcPr>
            <w:tcW w:w="951"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d"/>
              <w:shd w:val="clear" w:color="auto" w:fill="FFFFFF"/>
              <w:tabs>
                <w:tab w:val="left" w:pos="47"/>
                <w:tab w:val="left" w:pos="993"/>
                <w:tab w:val="left" w:pos="1418"/>
              </w:tabs>
              <w:contextualSpacing/>
              <w:jc w:val="both"/>
              <w:rPr>
                <w:sz w:val="20"/>
                <w:szCs w:val="20"/>
              </w:rPr>
            </w:pPr>
            <w:r w:rsidRPr="00BD1824">
              <w:rPr>
                <w:sz w:val="20"/>
                <w:szCs w:val="20"/>
              </w:rPr>
              <w:t>4.3</w:t>
            </w:r>
          </w:p>
        </w:tc>
        <w:tc>
          <w:tcPr>
            <w:tcW w:w="3227"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В рабочих программах дисциплин сформулированы конечные результаты обучения (знания, умения, владения/индикаторы сформированности компетенций) в увязке с приобретаемыми профессиональными компетенциями и элементами (трудовыми действиями, умениями, знаниями) заявленных ПС</w:t>
            </w:r>
          </w:p>
        </w:tc>
        <w:tc>
          <w:tcPr>
            <w:tcW w:w="1068" w:type="dxa"/>
            <w:tcBorders>
              <w:top w:val="single" w:sz="4" w:space="0" w:color="auto"/>
              <w:left w:val="single" w:sz="4" w:space="0" w:color="auto"/>
              <w:bottom w:val="single" w:sz="4" w:space="0" w:color="auto"/>
              <w:right w:val="single" w:sz="4" w:space="0" w:color="auto"/>
            </w:tcBorders>
          </w:tcPr>
          <w:p w:rsidR="002279F2" w:rsidRPr="00BD1824" w:rsidRDefault="001C6C58" w:rsidP="00830410">
            <w:pPr>
              <w:spacing w:after="0" w:line="240" w:lineRule="auto"/>
              <w:contextualSpacing/>
              <w:jc w:val="both"/>
              <w:rPr>
                <w:rFonts w:ascii="Times New Roman" w:hAnsi="Times New Roman" w:cs="Times New Roman"/>
                <w:sz w:val="20"/>
                <w:szCs w:val="20"/>
                <w:lang w:val="en-US"/>
              </w:rPr>
            </w:pPr>
            <w:r w:rsidRPr="00BD1824">
              <w:rPr>
                <w:rFonts w:ascii="Times New Roman" w:hAnsi="Times New Roman" w:cs="Times New Roman"/>
                <w:sz w:val="20"/>
                <w:szCs w:val="20"/>
                <w:lang w:val="en-US"/>
              </w:rPr>
              <w:t>Да</w:t>
            </w:r>
          </w:p>
        </w:tc>
        <w:tc>
          <w:tcPr>
            <w:tcW w:w="3118" w:type="dxa"/>
            <w:tcBorders>
              <w:top w:val="single" w:sz="4" w:space="0" w:color="auto"/>
              <w:left w:val="single" w:sz="4" w:space="0" w:color="auto"/>
              <w:bottom w:val="single" w:sz="4" w:space="0" w:color="auto"/>
              <w:right w:val="single" w:sz="4" w:space="0" w:color="auto"/>
            </w:tcBorders>
          </w:tcPr>
          <w:p w:rsidR="002279F2" w:rsidRPr="00BD1824" w:rsidRDefault="001C6C58" w:rsidP="00830410">
            <w:pPr>
              <w:tabs>
                <w:tab w:val="left" w:pos="993"/>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При разработке профессиональных компетенций согласовывались  тип и задачи профессиональной деятельности, код и наименование профессиональной компетенции, объект и область знания в разрезе ЗУ </w:t>
            </w:r>
          </w:p>
        </w:tc>
        <w:tc>
          <w:tcPr>
            <w:tcW w:w="2126"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Приложение 4.3. Представляется 5-6 РПД или ссылка на действующие РПД</w:t>
            </w:r>
          </w:p>
        </w:tc>
      </w:tr>
      <w:tr w:rsidR="002279F2" w:rsidRPr="00BD1824" w:rsidTr="00BD1824">
        <w:tc>
          <w:tcPr>
            <w:tcW w:w="951"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d"/>
              <w:shd w:val="clear" w:color="auto" w:fill="FFFFFF"/>
              <w:tabs>
                <w:tab w:val="left" w:pos="47"/>
                <w:tab w:val="left" w:pos="993"/>
                <w:tab w:val="left" w:pos="1418"/>
              </w:tabs>
              <w:contextualSpacing/>
              <w:jc w:val="both"/>
              <w:rPr>
                <w:sz w:val="20"/>
                <w:szCs w:val="20"/>
              </w:rPr>
            </w:pPr>
            <w:r w:rsidRPr="00BD1824">
              <w:rPr>
                <w:sz w:val="20"/>
                <w:szCs w:val="20"/>
              </w:rPr>
              <w:t>4.4</w:t>
            </w:r>
          </w:p>
        </w:tc>
        <w:tc>
          <w:tcPr>
            <w:tcW w:w="3227"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Доля рабочих программ дисциплин, нацеленных на формирование ПК (разработанных в соответствии с ПС), согласованных с работодателем (организациями и предприятиями, ориентированными на выпускников программы)</w:t>
            </w:r>
          </w:p>
        </w:tc>
        <w:tc>
          <w:tcPr>
            <w:tcW w:w="106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sz w:val="20"/>
                <w:szCs w:val="20"/>
                <w:lang w:val="en-US"/>
              </w:rPr>
            </w:pPr>
            <w:r w:rsidRPr="00BD1824">
              <w:rPr>
                <w:rFonts w:ascii="Times New Roman" w:hAnsi="Times New Roman" w:cs="Times New Roman"/>
                <w:sz w:val="20"/>
                <w:szCs w:val="20"/>
                <w:lang w:val="en-US"/>
              </w:rPr>
              <w:t>20%</w:t>
            </w:r>
          </w:p>
        </w:tc>
        <w:tc>
          <w:tcPr>
            <w:tcW w:w="3118" w:type="dxa"/>
            <w:tcBorders>
              <w:top w:val="single" w:sz="4" w:space="0" w:color="auto"/>
              <w:left w:val="single" w:sz="4" w:space="0" w:color="auto"/>
              <w:bottom w:val="single" w:sz="4" w:space="0" w:color="auto"/>
              <w:right w:val="single" w:sz="4" w:space="0" w:color="auto"/>
            </w:tcBorders>
          </w:tcPr>
          <w:p w:rsidR="00BB57E3" w:rsidRPr="00BD1824" w:rsidRDefault="00BB57E3"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2</w:t>
            </w:r>
            <w:r w:rsidR="00A710F6" w:rsidRPr="00BD1824">
              <w:rPr>
                <w:rFonts w:ascii="Times New Roman" w:hAnsi="Times New Roman" w:cs="Times New Roman"/>
                <w:sz w:val="20"/>
                <w:szCs w:val="20"/>
              </w:rPr>
              <w:t>5,9</w:t>
            </w:r>
            <w:r w:rsidRPr="00BD1824">
              <w:rPr>
                <w:rFonts w:ascii="Times New Roman" w:hAnsi="Times New Roman" w:cs="Times New Roman"/>
                <w:sz w:val="20"/>
                <w:szCs w:val="20"/>
              </w:rPr>
              <w:t xml:space="preserve">% </w:t>
            </w:r>
          </w:p>
          <w:p w:rsidR="00BB57E3" w:rsidRPr="00BD1824" w:rsidRDefault="00BB57E3" w:rsidP="00830410">
            <w:pPr>
              <w:tabs>
                <w:tab w:val="left" w:pos="817"/>
              </w:tabs>
              <w:spacing w:after="0" w:line="240" w:lineRule="auto"/>
              <w:contextualSpacing/>
              <w:jc w:val="both"/>
              <w:rPr>
                <w:rFonts w:ascii="Times New Roman" w:hAnsi="Times New Roman" w:cs="Times New Roman"/>
                <w:sz w:val="20"/>
                <w:szCs w:val="20"/>
              </w:rPr>
            </w:pPr>
          </w:p>
          <w:p w:rsidR="002279F2" w:rsidRPr="00BD1824" w:rsidRDefault="00A710F6"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7</w:t>
            </w:r>
            <w:r w:rsidR="00BB57E3" w:rsidRPr="00BD1824">
              <w:rPr>
                <w:rFonts w:ascii="Times New Roman" w:hAnsi="Times New Roman" w:cs="Times New Roman"/>
                <w:sz w:val="20"/>
                <w:szCs w:val="20"/>
              </w:rPr>
              <w:t xml:space="preserve"> из 2</w:t>
            </w:r>
            <w:r w:rsidRPr="00BD1824">
              <w:rPr>
                <w:rFonts w:ascii="Times New Roman" w:hAnsi="Times New Roman" w:cs="Times New Roman"/>
                <w:sz w:val="20"/>
                <w:szCs w:val="20"/>
              </w:rPr>
              <w:t>7</w:t>
            </w:r>
            <w:r w:rsidR="002279F2" w:rsidRPr="00BD1824">
              <w:rPr>
                <w:rFonts w:ascii="Times New Roman" w:hAnsi="Times New Roman" w:cs="Times New Roman"/>
                <w:color w:val="FF0000"/>
                <w:sz w:val="20"/>
                <w:szCs w:val="20"/>
              </w:rPr>
              <w:t xml:space="preserve"> </w:t>
            </w:r>
            <w:r w:rsidR="002279F2" w:rsidRPr="00BD1824">
              <w:rPr>
                <w:rFonts w:ascii="Times New Roman" w:hAnsi="Times New Roman" w:cs="Times New Roman"/>
                <w:sz w:val="20"/>
                <w:szCs w:val="20"/>
              </w:rPr>
              <w:t>рабочих программ нацелены на формирование ПК</w:t>
            </w:r>
          </w:p>
        </w:tc>
        <w:tc>
          <w:tcPr>
            <w:tcW w:w="2126"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Приложение 4.4. (по установленной форме)</w:t>
            </w:r>
          </w:p>
        </w:tc>
      </w:tr>
      <w:tr w:rsidR="002279F2" w:rsidRPr="00BD1824" w:rsidTr="00BD1824">
        <w:tc>
          <w:tcPr>
            <w:tcW w:w="951"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d"/>
              <w:shd w:val="clear" w:color="auto" w:fill="FFFFFF"/>
              <w:tabs>
                <w:tab w:val="left" w:pos="47"/>
                <w:tab w:val="left" w:pos="993"/>
                <w:tab w:val="left" w:pos="1418"/>
              </w:tabs>
              <w:contextualSpacing/>
              <w:jc w:val="both"/>
              <w:rPr>
                <w:sz w:val="20"/>
                <w:szCs w:val="20"/>
              </w:rPr>
            </w:pPr>
            <w:r w:rsidRPr="00BD1824">
              <w:rPr>
                <w:sz w:val="20"/>
                <w:szCs w:val="20"/>
              </w:rPr>
              <w:t>4.5</w:t>
            </w:r>
          </w:p>
        </w:tc>
        <w:tc>
          <w:tcPr>
            <w:tcW w:w="3227"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Доля практических заданий, содержащихся в ФОС дисциплин, нацеленных на формирование ПК (разработанных в соответствии с ПС), используемых при проведении промежуточного контроля успеваемости (зачетов и экзаменов)</w:t>
            </w:r>
          </w:p>
        </w:tc>
        <w:tc>
          <w:tcPr>
            <w:tcW w:w="106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sz w:val="20"/>
                <w:szCs w:val="20"/>
                <w:lang w:val="en-US"/>
              </w:rPr>
            </w:pPr>
            <w:r w:rsidRPr="00BD1824">
              <w:rPr>
                <w:rFonts w:ascii="Times New Roman" w:hAnsi="Times New Roman" w:cs="Times New Roman"/>
                <w:sz w:val="20"/>
                <w:szCs w:val="20"/>
                <w:lang w:val="en-US"/>
              </w:rPr>
              <w:t>30%</w:t>
            </w:r>
          </w:p>
        </w:tc>
        <w:tc>
          <w:tcPr>
            <w:tcW w:w="311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b/>
                <w:bCs/>
                <w:sz w:val="20"/>
                <w:szCs w:val="20"/>
              </w:rPr>
            </w:pPr>
            <w:r w:rsidRPr="00BD1824">
              <w:rPr>
                <w:rFonts w:ascii="Times New Roman" w:hAnsi="Times New Roman" w:cs="Times New Roman"/>
                <w:sz w:val="20"/>
                <w:szCs w:val="20"/>
              </w:rPr>
              <w:t xml:space="preserve">Пояснение от какого числа велся расчет процентов. </w:t>
            </w:r>
            <w:r w:rsidRPr="00BD1824">
              <w:rPr>
                <w:rFonts w:ascii="Times New Roman" w:hAnsi="Times New Roman" w:cs="Times New Roman"/>
                <w:color w:val="FF0000"/>
                <w:sz w:val="20"/>
                <w:szCs w:val="20"/>
              </w:rPr>
              <w:t>ХХ%</w:t>
            </w:r>
          </w:p>
          <w:p w:rsidR="002279F2" w:rsidRPr="00BD1824" w:rsidRDefault="002279F2" w:rsidP="00830410">
            <w:pPr>
              <w:spacing w:after="0" w:line="240" w:lineRule="auto"/>
              <w:contextualSpacing/>
              <w:jc w:val="both"/>
              <w:rPr>
                <w:rFonts w:ascii="Times New Roman" w:hAnsi="Times New Roman" w:cs="Times New Roman"/>
                <w:color w:val="000000" w:themeColor="text1"/>
                <w:sz w:val="20"/>
                <w:szCs w:val="20"/>
              </w:rPr>
            </w:pPr>
            <w:r w:rsidRPr="00BD1824">
              <w:rPr>
                <w:rFonts w:ascii="Times New Roman" w:hAnsi="Times New Roman" w:cs="Times New Roman"/>
                <w:color w:val="FF0000"/>
                <w:sz w:val="20"/>
                <w:szCs w:val="20"/>
              </w:rPr>
              <w:t xml:space="preserve">Х из ХХ </w:t>
            </w:r>
            <w:r w:rsidRPr="00BD1824">
              <w:rPr>
                <w:rFonts w:ascii="Times New Roman" w:hAnsi="Times New Roman" w:cs="Times New Roman"/>
                <w:color w:val="000000" w:themeColor="text1"/>
                <w:sz w:val="20"/>
                <w:szCs w:val="20"/>
              </w:rPr>
              <w:t>заданий по</w:t>
            </w:r>
            <w:r w:rsidRPr="00BD1824">
              <w:rPr>
                <w:rFonts w:ascii="Times New Roman" w:hAnsi="Times New Roman" w:cs="Times New Roman"/>
                <w:color w:val="FF0000"/>
                <w:sz w:val="20"/>
                <w:szCs w:val="20"/>
              </w:rPr>
              <w:t xml:space="preserve"> </w:t>
            </w:r>
            <w:r w:rsidRPr="00BD1824">
              <w:rPr>
                <w:rFonts w:ascii="Times New Roman" w:hAnsi="Times New Roman" w:cs="Times New Roman"/>
                <w:i/>
                <w:sz w:val="20"/>
                <w:szCs w:val="20"/>
              </w:rPr>
              <w:t>(перечислить названия дисциплин):</w:t>
            </w:r>
          </w:p>
          <w:p w:rsidR="002279F2" w:rsidRPr="00BD1824" w:rsidRDefault="002279F2" w:rsidP="00830410">
            <w:pPr>
              <w:widowControl w:val="0"/>
              <w:tabs>
                <w:tab w:val="left" w:pos="993"/>
              </w:tabs>
              <w:spacing w:after="0" w:line="240" w:lineRule="auto"/>
              <w:jc w:val="both"/>
              <w:rPr>
                <w:rFonts w:ascii="Times New Roman" w:eastAsia="Times New Roman" w:hAnsi="Times New Roman" w:cs="Times New Roman"/>
                <w:sz w:val="20"/>
                <w:szCs w:val="20"/>
              </w:rPr>
            </w:pPr>
            <w:r w:rsidRPr="00BD1824">
              <w:rPr>
                <w:rFonts w:ascii="Times New Roman" w:eastAsia="Times New Roman" w:hAnsi="Times New Roman" w:cs="Times New Roman"/>
                <w:sz w:val="20"/>
                <w:szCs w:val="20"/>
              </w:rPr>
              <w:t>а)</w:t>
            </w:r>
            <w:r w:rsidR="00A31FDF" w:rsidRPr="00BD1824">
              <w:rPr>
                <w:rFonts w:ascii="Times New Roman" w:eastAsia="Times New Roman" w:hAnsi="Times New Roman" w:cs="Times New Roman"/>
                <w:sz w:val="20"/>
                <w:szCs w:val="20"/>
              </w:rPr>
              <w:t xml:space="preserve"> ПМ 01 </w:t>
            </w:r>
            <w:r w:rsidR="00A31FDF" w:rsidRPr="00BD1824">
              <w:rPr>
                <w:rFonts w:ascii="Times New Roman" w:hAnsi="Times New Roman" w:cs="Times New Roman"/>
                <w:sz w:val="20"/>
                <w:szCs w:val="20"/>
              </w:rPr>
              <w:t>Документирование хозяйственных операций и ведение бухгалтерского учета активов организации</w:t>
            </w:r>
            <w:r w:rsidR="00A31FDF" w:rsidRPr="00BD1824">
              <w:rPr>
                <w:rFonts w:ascii="Times New Roman" w:eastAsia="Times New Roman" w:hAnsi="Times New Roman" w:cs="Times New Roman"/>
                <w:sz w:val="20"/>
                <w:szCs w:val="20"/>
              </w:rPr>
              <w:t>– 33,3%</w:t>
            </w:r>
            <w:r w:rsidRPr="00BD1824">
              <w:rPr>
                <w:rFonts w:ascii="Times New Roman" w:eastAsia="Times New Roman" w:hAnsi="Times New Roman" w:cs="Times New Roman"/>
                <w:sz w:val="20"/>
                <w:szCs w:val="20"/>
              </w:rPr>
              <w:t>…;</w:t>
            </w:r>
          </w:p>
          <w:p w:rsidR="002279F2" w:rsidRPr="00BD1824" w:rsidRDefault="002279F2" w:rsidP="00830410">
            <w:pPr>
              <w:widowControl w:val="0"/>
              <w:tabs>
                <w:tab w:val="left" w:pos="993"/>
              </w:tabs>
              <w:spacing w:after="0" w:line="240" w:lineRule="auto"/>
              <w:jc w:val="both"/>
              <w:rPr>
                <w:rFonts w:ascii="Times New Roman" w:eastAsia="Times New Roman" w:hAnsi="Times New Roman" w:cs="Times New Roman"/>
                <w:sz w:val="20"/>
                <w:szCs w:val="20"/>
              </w:rPr>
            </w:pPr>
            <w:r w:rsidRPr="00BD1824">
              <w:rPr>
                <w:rFonts w:ascii="Times New Roman" w:eastAsia="Times New Roman" w:hAnsi="Times New Roman" w:cs="Times New Roman"/>
                <w:sz w:val="20"/>
                <w:szCs w:val="20"/>
              </w:rPr>
              <w:t xml:space="preserve">б) </w:t>
            </w:r>
            <w:r w:rsidR="00A31FDF" w:rsidRPr="00BD1824">
              <w:rPr>
                <w:rFonts w:ascii="Times New Roman" w:eastAsia="Times New Roman" w:hAnsi="Times New Roman" w:cs="Times New Roman"/>
                <w:sz w:val="20"/>
                <w:szCs w:val="20"/>
              </w:rPr>
              <w:t xml:space="preserve">ПМ 02. </w:t>
            </w:r>
            <w:r w:rsidR="00A31FDF" w:rsidRPr="00BD1824">
              <w:rPr>
                <w:rFonts w:ascii="Times New Roman" w:hAnsi="Times New Roman" w:cs="Times New Roman"/>
                <w:bCs/>
                <w:sz w:val="20"/>
                <w:szCs w:val="20"/>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Pr="00BD1824">
              <w:rPr>
                <w:rFonts w:ascii="Times New Roman" w:eastAsia="Times New Roman" w:hAnsi="Times New Roman" w:cs="Times New Roman"/>
                <w:sz w:val="20"/>
                <w:szCs w:val="20"/>
              </w:rPr>
              <w:t>.</w:t>
            </w:r>
            <w:r w:rsidR="00A31FDF" w:rsidRPr="00BD1824">
              <w:rPr>
                <w:rFonts w:ascii="Times New Roman" w:eastAsia="Times New Roman" w:hAnsi="Times New Roman" w:cs="Times New Roman"/>
                <w:sz w:val="20"/>
                <w:szCs w:val="20"/>
              </w:rPr>
              <w:t xml:space="preserve"> – 29,7%</w:t>
            </w:r>
            <w:r w:rsidRPr="00BD1824">
              <w:rPr>
                <w:rFonts w:ascii="Times New Roman" w:eastAsia="Times New Roman" w:hAnsi="Times New Roman" w:cs="Times New Roman"/>
                <w:sz w:val="20"/>
                <w:szCs w:val="20"/>
              </w:rPr>
              <w:t>;</w:t>
            </w:r>
          </w:p>
          <w:p w:rsidR="00A31FDF" w:rsidRPr="00BD1824" w:rsidRDefault="002279F2" w:rsidP="00830410">
            <w:pPr>
              <w:widowControl w:val="0"/>
              <w:shd w:val="clear" w:color="auto" w:fill="FFFFFF"/>
              <w:autoSpaceDE w:val="0"/>
              <w:autoSpaceDN w:val="0"/>
              <w:adjustRightInd w:val="0"/>
              <w:spacing w:after="0" w:line="240" w:lineRule="auto"/>
              <w:jc w:val="both"/>
              <w:rPr>
                <w:rFonts w:ascii="Times New Roman" w:hAnsi="Times New Roman" w:cs="Times New Roman"/>
                <w:i/>
                <w:iCs/>
                <w:sz w:val="20"/>
                <w:szCs w:val="20"/>
              </w:rPr>
            </w:pPr>
            <w:r w:rsidRPr="00BD1824">
              <w:rPr>
                <w:rFonts w:ascii="Times New Roman" w:eastAsia="Times New Roman" w:hAnsi="Times New Roman" w:cs="Times New Roman"/>
                <w:sz w:val="20"/>
                <w:szCs w:val="20"/>
              </w:rPr>
              <w:t xml:space="preserve">в) </w:t>
            </w:r>
            <w:r w:rsidR="00A31FDF" w:rsidRPr="00BD1824">
              <w:rPr>
                <w:rFonts w:ascii="Times New Roman" w:hAnsi="Times New Roman" w:cs="Times New Roman"/>
                <w:sz w:val="20"/>
                <w:szCs w:val="20"/>
              </w:rPr>
              <w:t>ПМ.03. Проведение расчетов с бюджетом и внебюджетными фондами – 44%</w:t>
            </w:r>
          </w:p>
          <w:p w:rsidR="00A31FDF" w:rsidRPr="00BD1824" w:rsidRDefault="00A31FDF" w:rsidP="00830410">
            <w:pPr>
              <w:widowControl w:val="0"/>
              <w:tabs>
                <w:tab w:val="left" w:pos="993"/>
              </w:tabs>
              <w:spacing w:after="0" w:line="240" w:lineRule="auto"/>
              <w:jc w:val="both"/>
              <w:rPr>
                <w:rFonts w:ascii="Times New Roman" w:eastAsia="Times New Roman" w:hAnsi="Times New Roman" w:cs="Times New Roman"/>
                <w:sz w:val="20"/>
                <w:szCs w:val="20"/>
              </w:rPr>
            </w:pPr>
            <w:r w:rsidRPr="00BD1824">
              <w:rPr>
                <w:rFonts w:ascii="Times New Roman" w:hAnsi="Times New Roman" w:cs="Times New Roman"/>
                <w:sz w:val="20"/>
                <w:szCs w:val="20"/>
              </w:rPr>
              <w:t>г) ПМ 04. Составление и использование бухгалтерской отчетности – 22%</w:t>
            </w:r>
          </w:p>
          <w:p w:rsidR="002279F2" w:rsidRPr="00BD1824" w:rsidRDefault="00A31FDF" w:rsidP="00830410">
            <w:pPr>
              <w:widowControl w:val="0"/>
              <w:shd w:val="clear" w:color="auto" w:fill="FFFFFF"/>
              <w:autoSpaceDE w:val="0"/>
              <w:autoSpaceDN w:val="0"/>
              <w:adjustRightInd w:val="0"/>
              <w:spacing w:after="0" w:line="240" w:lineRule="auto"/>
              <w:jc w:val="both"/>
              <w:rPr>
                <w:rFonts w:ascii="Times New Roman" w:hAnsi="Times New Roman" w:cs="Times New Roman"/>
                <w:b/>
                <w:i/>
                <w:iCs/>
                <w:sz w:val="20"/>
                <w:szCs w:val="20"/>
              </w:rPr>
            </w:pPr>
            <w:r w:rsidRPr="00BD1824">
              <w:rPr>
                <w:rFonts w:ascii="Times New Roman" w:hAnsi="Times New Roman" w:cs="Times New Roman"/>
                <w:sz w:val="20"/>
                <w:szCs w:val="20"/>
              </w:rPr>
              <w:t>д) ПМ.05. Выполнение работ по одной или нескольким профессиям рабочих, должностям служащих («Кассир») – 24%</w:t>
            </w:r>
          </w:p>
        </w:tc>
        <w:tc>
          <w:tcPr>
            <w:tcW w:w="2126"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Приложение 4.5.</w:t>
            </w:r>
          </w:p>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(по установленной форме) Представляется 5-6 ФОС или ссылка на действующие ФОС</w:t>
            </w:r>
          </w:p>
        </w:tc>
      </w:tr>
      <w:tr w:rsidR="002279F2" w:rsidRPr="00BD1824" w:rsidTr="00BD1824">
        <w:tc>
          <w:tcPr>
            <w:tcW w:w="951"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0"/>
                <w:tab w:val="left" w:pos="993"/>
              </w:tabs>
              <w:spacing w:after="0" w:line="240" w:lineRule="auto"/>
              <w:contextualSpacing/>
              <w:jc w:val="both"/>
              <w:rPr>
                <w:rFonts w:ascii="Times New Roman" w:hAnsi="Times New Roman" w:cs="Times New Roman"/>
                <w:sz w:val="20"/>
                <w:szCs w:val="20"/>
                <w:lang w:eastAsia="ru-RU"/>
              </w:rPr>
            </w:pPr>
            <w:r w:rsidRPr="00BD1824">
              <w:rPr>
                <w:rFonts w:ascii="Times New Roman" w:hAnsi="Times New Roman" w:cs="Times New Roman"/>
                <w:sz w:val="20"/>
                <w:szCs w:val="20"/>
                <w:lang w:eastAsia="ru-RU"/>
              </w:rPr>
              <w:t>4.6</w:t>
            </w:r>
          </w:p>
        </w:tc>
        <w:tc>
          <w:tcPr>
            <w:tcW w:w="3227"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Задания на прохождение производственной и преддипломной практик направлены на получение студентами навыков их практического применения на предприятиях (в организациях), ориентированных на выпускников программы</w:t>
            </w:r>
          </w:p>
        </w:tc>
        <w:tc>
          <w:tcPr>
            <w:tcW w:w="106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sz w:val="20"/>
                <w:szCs w:val="20"/>
                <w:lang w:val="en-US"/>
              </w:rPr>
            </w:pPr>
            <w:r w:rsidRPr="00BD1824">
              <w:rPr>
                <w:rFonts w:ascii="Times New Roman" w:hAnsi="Times New Roman" w:cs="Times New Roman"/>
                <w:sz w:val="20"/>
                <w:szCs w:val="20"/>
                <w:lang w:val="en-US"/>
              </w:rPr>
              <w:t>Да</w:t>
            </w:r>
          </w:p>
        </w:tc>
        <w:tc>
          <w:tcPr>
            <w:tcW w:w="3118" w:type="dxa"/>
            <w:tcBorders>
              <w:top w:val="single" w:sz="4" w:space="0" w:color="auto"/>
              <w:left w:val="single" w:sz="4" w:space="0" w:color="auto"/>
              <w:bottom w:val="single" w:sz="4" w:space="0" w:color="auto"/>
              <w:right w:val="single" w:sz="4" w:space="0" w:color="auto"/>
            </w:tcBorders>
          </w:tcPr>
          <w:p w:rsidR="00BB57E3" w:rsidRPr="00BD1824" w:rsidRDefault="00BB57E3"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Задание на прохождение практики формируется совместно с руководителем практики от предприятия, который осуществляет контроль на местах практик.</w:t>
            </w:r>
          </w:p>
          <w:p w:rsidR="002279F2" w:rsidRPr="00BD1824" w:rsidRDefault="00BB57E3" w:rsidP="00830410">
            <w:pPr>
              <w:pStyle w:val="a5"/>
              <w:numPr>
                <w:ilvl w:val="0"/>
                <w:numId w:val="20"/>
              </w:numPr>
              <w:tabs>
                <w:tab w:val="left" w:pos="294"/>
              </w:tabs>
              <w:ind w:left="0" w:firstLine="0"/>
              <w:contextualSpacing/>
              <w:jc w:val="both"/>
              <w:rPr>
                <w:sz w:val="20"/>
                <w:szCs w:val="20"/>
              </w:rPr>
            </w:pPr>
            <w:r w:rsidRPr="00BD1824">
              <w:rPr>
                <w:sz w:val="20"/>
                <w:szCs w:val="20"/>
              </w:rPr>
              <w:t xml:space="preserve">В процессе обучения студент приобретает навыки, которые успешно применяет на практике. В частности, знакомится с структурой организации; </w:t>
            </w:r>
            <w:r w:rsidR="00AA6AC0" w:rsidRPr="00BD1824">
              <w:rPr>
                <w:sz w:val="20"/>
                <w:szCs w:val="20"/>
              </w:rPr>
              <w:t xml:space="preserve">аппаратом управления, работой бухгалтерии </w:t>
            </w:r>
            <w:r w:rsidRPr="00BD1824">
              <w:rPr>
                <w:sz w:val="20"/>
                <w:szCs w:val="20"/>
              </w:rPr>
              <w:t>и т.д.</w:t>
            </w:r>
          </w:p>
        </w:tc>
        <w:tc>
          <w:tcPr>
            <w:tcW w:w="2126"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Приложение 4.6. Представляется 5-6 индивидуальных заданий на прохождение производственной практики, преддипломной практики и отчеты о выполнение практик</w:t>
            </w:r>
          </w:p>
        </w:tc>
      </w:tr>
      <w:tr w:rsidR="002279F2" w:rsidRPr="00BD1824" w:rsidTr="00BD1824">
        <w:tc>
          <w:tcPr>
            <w:tcW w:w="951"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numPr>
                <w:ilvl w:val="1"/>
                <w:numId w:val="22"/>
              </w:numPr>
              <w:tabs>
                <w:tab w:val="left" w:pos="0"/>
                <w:tab w:val="left" w:pos="993"/>
              </w:tabs>
              <w:ind w:left="0" w:firstLine="26"/>
              <w:contextualSpacing/>
              <w:jc w:val="both"/>
              <w:rPr>
                <w:sz w:val="20"/>
                <w:szCs w:val="20"/>
              </w:rPr>
            </w:pPr>
          </w:p>
        </w:tc>
        <w:tc>
          <w:tcPr>
            <w:tcW w:w="3227"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1134"/>
              </w:tabs>
              <w:ind w:left="0"/>
              <w:contextualSpacing/>
              <w:jc w:val="both"/>
              <w:rPr>
                <w:sz w:val="20"/>
                <w:szCs w:val="20"/>
              </w:rPr>
            </w:pPr>
            <w:r w:rsidRPr="00BD1824">
              <w:rPr>
                <w:sz w:val="20"/>
                <w:szCs w:val="20"/>
              </w:rPr>
              <w:t xml:space="preserve">Система подготовки и переподготовки ППС позволяет поддерживать их компетенции на уровне, достаточном для реализации программы, </w:t>
            </w:r>
            <w:r w:rsidRPr="00BD1824">
              <w:rPr>
                <w:sz w:val="20"/>
                <w:szCs w:val="20"/>
              </w:rPr>
              <w:lastRenderedPageBreak/>
              <w:t>ориентированной на современные запросы рынка труда</w:t>
            </w:r>
          </w:p>
        </w:tc>
        <w:tc>
          <w:tcPr>
            <w:tcW w:w="106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lastRenderedPageBreak/>
              <w:t>Да</w:t>
            </w:r>
          </w:p>
        </w:tc>
        <w:tc>
          <w:tcPr>
            <w:tcW w:w="311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1134"/>
              </w:tabs>
              <w:ind w:left="0"/>
              <w:contextualSpacing/>
              <w:jc w:val="both"/>
              <w:rPr>
                <w:sz w:val="20"/>
                <w:szCs w:val="20"/>
              </w:rPr>
            </w:pPr>
            <w:r w:rsidRPr="00BD1824">
              <w:rPr>
                <w:spacing w:val="2"/>
                <w:sz w:val="20"/>
                <w:szCs w:val="20"/>
                <w:shd w:val="clear" w:color="auto" w:fill="FFFFFF"/>
              </w:rPr>
              <w:t xml:space="preserve">Преподаватели получают дополнительное профессиональное образование по программам повышения квалификации, в том числе в </w:t>
            </w:r>
            <w:r w:rsidRPr="00BD1824">
              <w:rPr>
                <w:spacing w:val="2"/>
                <w:sz w:val="20"/>
                <w:szCs w:val="20"/>
                <w:shd w:val="clear" w:color="auto" w:fill="FFFFFF"/>
              </w:rPr>
              <w:lastRenderedPageBreak/>
              <w:t>форме стажировки в профильных организациях</w:t>
            </w:r>
            <w:r w:rsidR="00061C45" w:rsidRPr="00BD1824">
              <w:rPr>
                <w:spacing w:val="2"/>
                <w:sz w:val="20"/>
                <w:szCs w:val="20"/>
                <w:shd w:val="clear" w:color="auto" w:fill="FFFFFF"/>
              </w:rPr>
              <w:t>,</w:t>
            </w:r>
            <w:r w:rsidRPr="00BD1824">
              <w:rPr>
                <w:spacing w:val="2"/>
                <w:sz w:val="20"/>
                <w:szCs w:val="20"/>
                <w:shd w:val="clear" w:color="auto" w:fill="FFFFFF"/>
              </w:rPr>
              <w:t xml:space="preserve"> </w:t>
            </w:r>
            <w:r w:rsidR="00061C45" w:rsidRPr="00BD1824">
              <w:rPr>
                <w:sz w:val="20"/>
                <w:szCs w:val="20"/>
              </w:rPr>
              <w:t>участие в мастер-классах</w:t>
            </w:r>
            <w:r w:rsidRPr="00BD1824">
              <w:rPr>
                <w:spacing w:val="2"/>
                <w:sz w:val="20"/>
                <w:szCs w:val="20"/>
                <w:shd w:val="clear" w:color="auto" w:fill="FFFFFF"/>
              </w:rPr>
              <w:t xml:space="preserve">. </w:t>
            </w:r>
          </w:p>
        </w:tc>
        <w:tc>
          <w:tcPr>
            <w:tcW w:w="2126"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lastRenderedPageBreak/>
              <w:t>Приложение 5.1. (по установленной форме)</w:t>
            </w:r>
          </w:p>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 xml:space="preserve">Перечень программ подготовки ППС на </w:t>
            </w:r>
            <w:r w:rsidRPr="00BD1824">
              <w:rPr>
                <w:i/>
                <w:color w:val="1F497D" w:themeColor="text2"/>
                <w:sz w:val="20"/>
                <w:szCs w:val="20"/>
              </w:rPr>
              <w:lastRenderedPageBreak/>
              <w:t>текущий год</w:t>
            </w:r>
          </w:p>
        </w:tc>
      </w:tr>
      <w:tr w:rsidR="002279F2" w:rsidRPr="00BD1824" w:rsidTr="00BD1824">
        <w:tc>
          <w:tcPr>
            <w:tcW w:w="951"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0"/>
                <w:tab w:val="left" w:pos="993"/>
              </w:tabs>
              <w:spacing w:after="0" w:line="240" w:lineRule="auto"/>
              <w:contextualSpacing/>
              <w:jc w:val="both"/>
              <w:rPr>
                <w:rFonts w:ascii="Times New Roman" w:hAnsi="Times New Roman" w:cs="Times New Roman"/>
                <w:sz w:val="20"/>
                <w:szCs w:val="20"/>
                <w:lang w:eastAsia="ru-RU"/>
              </w:rPr>
            </w:pPr>
            <w:r w:rsidRPr="00BD1824">
              <w:rPr>
                <w:rFonts w:ascii="Times New Roman" w:hAnsi="Times New Roman" w:cs="Times New Roman"/>
                <w:sz w:val="20"/>
                <w:szCs w:val="20"/>
                <w:lang w:eastAsia="ru-RU"/>
              </w:rPr>
              <w:lastRenderedPageBreak/>
              <w:t>6.1</w:t>
            </w:r>
          </w:p>
        </w:tc>
        <w:tc>
          <w:tcPr>
            <w:tcW w:w="3227"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317"/>
                <w:tab w:val="left" w:pos="1134"/>
              </w:tabs>
              <w:ind w:left="0"/>
              <w:contextualSpacing/>
              <w:jc w:val="both"/>
              <w:rPr>
                <w:sz w:val="20"/>
                <w:szCs w:val="20"/>
              </w:rPr>
            </w:pPr>
            <w:r w:rsidRPr="00BD1824">
              <w:rPr>
                <w:sz w:val="20"/>
                <w:szCs w:val="20"/>
              </w:rPr>
              <w:t>Доля аудиторий и лабораторий, оснащенных современным учебным оборудованием (в т.ч. программными продуктами), позволяющим формировать заявленные профессиональные компетенции</w:t>
            </w:r>
          </w:p>
        </w:tc>
        <w:tc>
          <w:tcPr>
            <w:tcW w:w="106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50%</w:t>
            </w:r>
          </w:p>
        </w:tc>
        <w:tc>
          <w:tcPr>
            <w:tcW w:w="311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b/>
                <w:bCs/>
                <w:sz w:val="20"/>
                <w:szCs w:val="20"/>
              </w:rPr>
            </w:pPr>
            <w:r w:rsidRPr="00BD1824">
              <w:rPr>
                <w:rFonts w:ascii="Times New Roman" w:hAnsi="Times New Roman" w:cs="Times New Roman"/>
                <w:sz w:val="20"/>
                <w:szCs w:val="20"/>
              </w:rPr>
              <w:t xml:space="preserve">Пояснение от какого числа велся расчет процентов. </w:t>
            </w:r>
            <w:r w:rsidR="00061C45" w:rsidRPr="00BD1824">
              <w:rPr>
                <w:rFonts w:ascii="Times New Roman" w:hAnsi="Times New Roman" w:cs="Times New Roman"/>
                <w:sz w:val="20"/>
                <w:szCs w:val="20"/>
              </w:rPr>
              <w:t>100</w:t>
            </w:r>
            <w:r w:rsidRPr="00BD1824">
              <w:rPr>
                <w:rFonts w:ascii="Times New Roman" w:hAnsi="Times New Roman" w:cs="Times New Roman"/>
                <w:sz w:val="20"/>
                <w:szCs w:val="20"/>
              </w:rPr>
              <w:t>%</w:t>
            </w:r>
          </w:p>
          <w:p w:rsidR="002279F2" w:rsidRPr="00BD1824" w:rsidRDefault="00061C45" w:rsidP="00830410">
            <w:pPr>
              <w:pStyle w:val="a5"/>
              <w:tabs>
                <w:tab w:val="left" w:pos="1134"/>
              </w:tabs>
              <w:ind w:left="0"/>
              <w:contextualSpacing/>
              <w:jc w:val="both"/>
              <w:rPr>
                <w:sz w:val="20"/>
                <w:szCs w:val="20"/>
              </w:rPr>
            </w:pPr>
            <w:r w:rsidRPr="00BD1824">
              <w:rPr>
                <w:sz w:val="20"/>
                <w:szCs w:val="20"/>
              </w:rPr>
              <w:t>1</w:t>
            </w:r>
            <w:r w:rsidR="0003244E" w:rsidRPr="00BD1824">
              <w:rPr>
                <w:sz w:val="20"/>
                <w:szCs w:val="20"/>
              </w:rPr>
              <w:t>9</w:t>
            </w:r>
            <w:r w:rsidR="002279F2" w:rsidRPr="00BD1824">
              <w:rPr>
                <w:sz w:val="20"/>
                <w:szCs w:val="20"/>
              </w:rPr>
              <w:t xml:space="preserve"> из</w:t>
            </w:r>
            <w:r w:rsidRPr="00BD1824">
              <w:rPr>
                <w:sz w:val="20"/>
                <w:szCs w:val="20"/>
              </w:rPr>
              <w:t xml:space="preserve"> 1</w:t>
            </w:r>
            <w:r w:rsidR="0003244E" w:rsidRPr="00BD1824">
              <w:rPr>
                <w:sz w:val="20"/>
                <w:szCs w:val="20"/>
              </w:rPr>
              <w:t>9</w:t>
            </w:r>
            <w:r w:rsidR="002279F2" w:rsidRPr="00BD1824">
              <w:rPr>
                <w:sz w:val="20"/>
                <w:szCs w:val="20"/>
              </w:rPr>
              <w:t>.</w:t>
            </w:r>
          </w:p>
          <w:p w:rsidR="002279F2" w:rsidRPr="00BD1824" w:rsidRDefault="002279F2" w:rsidP="00830410">
            <w:pPr>
              <w:pStyle w:val="a5"/>
              <w:tabs>
                <w:tab w:val="left" w:pos="1134"/>
              </w:tabs>
              <w:ind w:left="0"/>
              <w:contextualSpacing/>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317"/>
              </w:tabs>
              <w:spacing w:after="0" w:line="240" w:lineRule="auto"/>
              <w:contextualSpacing/>
              <w:jc w:val="both"/>
              <w:rPr>
                <w:rFonts w:ascii="Times New Roman" w:hAnsi="Times New Roman" w:cs="Times New Roman"/>
                <w:i/>
                <w:color w:val="1F497D" w:themeColor="text2"/>
                <w:sz w:val="20"/>
                <w:szCs w:val="20"/>
              </w:rPr>
            </w:pPr>
            <w:r w:rsidRPr="00BD1824">
              <w:rPr>
                <w:rFonts w:ascii="Times New Roman" w:hAnsi="Times New Roman" w:cs="Times New Roman"/>
                <w:i/>
                <w:color w:val="1F497D" w:themeColor="text2"/>
                <w:sz w:val="20"/>
                <w:szCs w:val="20"/>
              </w:rPr>
              <w:t xml:space="preserve">Приложение 6.1 (по установленной форме). Документы, подтверждающие закупку оборудования </w:t>
            </w:r>
          </w:p>
        </w:tc>
      </w:tr>
      <w:tr w:rsidR="002279F2" w:rsidRPr="00BD1824" w:rsidTr="00BD1824">
        <w:tc>
          <w:tcPr>
            <w:tcW w:w="951"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0"/>
                <w:tab w:val="left" w:pos="993"/>
              </w:tabs>
              <w:spacing w:after="0" w:line="240" w:lineRule="auto"/>
              <w:contextualSpacing/>
              <w:jc w:val="both"/>
              <w:rPr>
                <w:rFonts w:ascii="Times New Roman" w:hAnsi="Times New Roman" w:cs="Times New Roman"/>
                <w:sz w:val="20"/>
                <w:szCs w:val="20"/>
                <w:lang w:eastAsia="ru-RU"/>
              </w:rPr>
            </w:pPr>
            <w:r w:rsidRPr="00BD1824">
              <w:rPr>
                <w:rFonts w:ascii="Times New Roman" w:hAnsi="Times New Roman" w:cs="Times New Roman"/>
                <w:sz w:val="20"/>
                <w:szCs w:val="20"/>
                <w:lang w:eastAsia="ru-RU"/>
              </w:rPr>
              <w:t>6.3</w:t>
            </w:r>
          </w:p>
        </w:tc>
        <w:tc>
          <w:tcPr>
            <w:tcW w:w="3227"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Доля обновляемых (не реже раза в 3 года) договоров на проведение практик студентов</w:t>
            </w:r>
          </w:p>
        </w:tc>
        <w:tc>
          <w:tcPr>
            <w:tcW w:w="106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spacing w:after="0" w:line="240" w:lineRule="auto"/>
              <w:contextualSpacing/>
              <w:jc w:val="both"/>
              <w:rPr>
                <w:rFonts w:ascii="Times New Roman" w:hAnsi="Times New Roman" w:cs="Times New Roman"/>
                <w:sz w:val="20"/>
                <w:szCs w:val="20"/>
                <w:lang w:val="en-US"/>
              </w:rPr>
            </w:pPr>
            <w:r w:rsidRPr="00BD1824">
              <w:rPr>
                <w:rFonts w:ascii="Times New Roman" w:hAnsi="Times New Roman" w:cs="Times New Roman"/>
                <w:sz w:val="20"/>
                <w:szCs w:val="20"/>
                <w:lang w:val="en-US"/>
              </w:rPr>
              <w:t>10 %</w:t>
            </w:r>
          </w:p>
          <w:p w:rsidR="002279F2" w:rsidRPr="00BD1824" w:rsidRDefault="002279F2" w:rsidP="00830410">
            <w:pPr>
              <w:spacing w:after="0" w:line="240" w:lineRule="auto"/>
              <w:contextualSpacing/>
              <w:jc w:val="both"/>
              <w:rPr>
                <w:rFonts w:ascii="Times New Roman" w:hAnsi="Times New Roman" w:cs="Times New Roman"/>
                <w:sz w:val="20"/>
                <w:szCs w:val="20"/>
                <w:lang w:val="en-US"/>
              </w:rPr>
            </w:pPr>
          </w:p>
          <w:p w:rsidR="002279F2" w:rsidRPr="00BD1824" w:rsidRDefault="002279F2" w:rsidP="00830410">
            <w:pPr>
              <w:spacing w:after="0" w:line="240" w:lineRule="auto"/>
              <w:contextualSpacing/>
              <w:jc w:val="both"/>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rsidR="002279F2" w:rsidRPr="00BD1824" w:rsidRDefault="008306E1" w:rsidP="00830410">
            <w:pPr>
              <w:tabs>
                <w:tab w:val="left" w:pos="817"/>
              </w:tabs>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Договоры </w:t>
            </w:r>
            <w:r w:rsidR="002279F2" w:rsidRPr="00BD1824">
              <w:rPr>
                <w:rFonts w:ascii="Times New Roman" w:hAnsi="Times New Roman" w:cs="Times New Roman"/>
                <w:sz w:val="20"/>
                <w:szCs w:val="20"/>
              </w:rPr>
              <w:t>с предприятиями для обеспечения студентов местами практики</w:t>
            </w:r>
            <w:r w:rsidRPr="00BD1824">
              <w:rPr>
                <w:rFonts w:ascii="Times New Roman" w:hAnsi="Times New Roman" w:cs="Times New Roman"/>
                <w:sz w:val="20"/>
                <w:szCs w:val="20"/>
              </w:rPr>
              <w:t xml:space="preserve"> обновляются ежегодно. На 07.11.2022 г. 1</w:t>
            </w:r>
            <w:r w:rsidR="0003244E" w:rsidRPr="00BD1824">
              <w:rPr>
                <w:rFonts w:ascii="Times New Roman" w:hAnsi="Times New Roman" w:cs="Times New Roman"/>
                <w:sz w:val="20"/>
                <w:szCs w:val="20"/>
              </w:rPr>
              <w:t>2</w:t>
            </w:r>
            <w:r w:rsidRPr="00BD1824">
              <w:rPr>
                <w:rFonts w:ascii="Times New Roman" w:hAnsi="Times New Roman" w:cs="Times New Roman"/>
                <w:sz w:val="20"/>
                <w:szCs w:val="20"/>
              </w:rPr>
              <w:t xml:space="preserve"> договоров, из них 1</w:t>
            </w:r>
            <w:r w:rsidR="0003244E" w:rsidRPr="00BD1824">
              <w:rPr>
                <w:rFonts w:ascii="Times New Roman" w:hAnsi="Times New Roman" w:cs="Times New Roman"/>
                <w:sz w:val="20"/>
                <w:szCs w:val="20"/>
              </w:rPr>
              <w:t>0</w:t>
            </w:r>
            <w:r w:rsidRPr="00BD1824">
              <w:rPr>
                <w:rFonts w:ascii="Times New Roman" w:hAnsi="Times New Roman" w:cs="Times New Roman"/>
                <w:sz w:val="20"/>
                <w:szCs w:val="20"/>
              </w:rPr>
              <w:t xml:space="preserve"> в 2021 г., </w:t>
            </w:r>
            <w:r w:rsidR="0003244E" w:rsidRPr="00BD1824">
              <w:rPr>
                <w:rFonts w:ascii="Times New Roman" w:hAnsi="Times New Roman" w:cs="Times New Roman"/>
                <w:sz w:val="20"/>
                <w:szCs w:val="20"/>
              </w:rPr>
              <w:t>2</w:t>
            </w:r>
            <w:r w:rsidRPr="00BD1824">
              <w:rPr>
                <w:rFonts w:ascii="Times New Roman" w:hAnsi="Times New Roman" w:cs="Times New Roman"/>
                <w:sz w:val="20"/>
                <w:szCs w:val="20"/>
              </w:rPr>
              <w:t xml:space="preserve"> – в 2022г.</w:t>
            </w:r>
            <w:r w:rsidR="002279F2" w:rsidRPr="00BD1824">
              <w:rPr>
                <w:rFonts w:ascii="Times New Roman" w:hAnsi="Times New Roman" w:cs="Times New Roman"/>
                <w:sz w:val="20"/>
                <w:szCs w:val="20"/>
              </w:rPr>
              <w:t xml:space="preserve"> </w:t>
            </w:r>
            <w:r w:rsidR="0003244E" w:rsidRPr="00BD1824">
              <w:rPr>
                <w:rFonts w:ascii="Times New Roman" w:hAnsi="Times New Roman" w:cs="Times New Roman"/>
                <w:sz w:val="20"/>
                <w:szCs w:val="20"/>
              </w:rPr>
              <w:t xml:space="preserve"> За 2021-2022 гг. 100% обновление договоров </w:t>
            </w:r>
          </w:p>
        </w:tc>
        <w:tc>
          <w:tcPr>
            <w:tcW w:w="2126"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Приложение 6.3</w:t>
            </w:r>
          </w:p>
          <w:p w:rsidR="002279F2" w:rsidRPr="00BD1824" w:rsidRDefault="002279F2" w:rsidP="00830410">
            <w:pPr>
              <w:pStyle w:val="a5"/>
              <w:tabs>
                <w:tab w:val="left" w:pos="317"/>
              </w:tabs>
              <w:ind w:left="0"/>
              <w:contextualSpacing/>
              <w:jc w:val="both"/>
              <w:rPr>
                <w:i/>
                <w:color w:val="1F497D" w:themeColor="text2"/>
                <w:sz w:val="20"/>
                <w:szCs w:val="20"/>
              </w:rPr>
            </w:pPr>
            <w:r w:rsidRPr="00BD1824">
              <w:rPr>
                <w:i/>
                <w:color w:val="1F497D" w:themeColor="text2"/>
                <w:sz w:val="20"/>
                <w:szCs w:val="20"/>
              </w:rPr>
              <w:t>(по установленной форме)</w:t>
            </w:r>
          </w:p>
        </w:tc>
      </w:tr>
      <w:tr w:rsidR="002279F2" w:rsidRPr="00BD1824" w:rsidTr="00BD1824">
        <w:tc>
          <w:tcPr>
            <w:tcW w:w="951"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tabs>
                <w:tab w:val="left" w:pos="0"/>
                <w:tab w:val="left" w:pos="993"/>
              </w:tabs>
              <w:spacing w:after="0" w:line="240" w:lineRule="auto"/>
              <w:contextualSpacing/>
              <w:jc w:val="both"/>
              <w:rPr>
                <w:rFonts w:ascii="Times New Roman" w:hAnsi="Times New Roman" w:cs="Times New Roman"/>
                <w:sz w:val="20"/>
                <w:szCs w:val="20"/>
                <w:lang w:eastAsia="ru-RU"/>
              </w:rPr>
            </w:pPr>
            <w:r w:rsidRPr="00BD1824">
              <w:rPr>
                <w:rFonts w:ascii="Times New Roman" w:hAnsi="Times New Roman" w:cs="Times New Roman"/>
                <w:sz w:val="20"/>
                <w:szCs w:val="20"/>
                <w:lang w:eastAsia="ru-RU"/>
              </w:rPr>
              <w:t>6.4</w:t>
            </w:r>
          </w:p>
        </w:tc>
        <w:tc>
          <w:tcPr>
            <w:tcW w:w="3227"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1134"/>
              </w:tabs>
              <w:ind w:left="0"/>
              <w:contextualSpacing/>
              <w:jc w:val="both"/>
              <w:rPr>
                <w:sz w:val="20"/>
                <w:szCs w:val="20"/>
              </w:rPr>
            </w:pPr>
            <w:r w:rsidRPr="00BD1824">
              <w:rPr>
                <w:sz w:val="20"/>
                <w:szCs w:val="20"/>
              </w:rPr>
              <w:t>Доступность студентам и преподавателям электронных образовательных ресурсов по направлению подготовки (УММ, баз данных, электронных учебников; обучающих компьютерных программ и т.д.)</w:t>
            </w:r>
          </w:p>
        </w:tc>
        <w:tc>
          <w:tcPr>
            <w:tcW w:w="1068"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1134"/>
              </w:tabs>
              <w:ind w:left="0"/>
              <w:contextualSpacing/>
              <w:jc w:val="both"/>
              <w:rPr>
                <w:sz w:val="20"/>
                <w:szCs w:val="20"/>
              </w:rPr>
            </w:pPr>
            <w:r w:rsidRPr="00BD1824">
              <w:rPr>
                <w:sz w:val="20"/>
                <w:szCs w:val="20"/>
              </w:rPr>
              <w:t>Да</w:t>
            </w:r>
          </w:p>
        </w:tc>
        <w:tc>
          <w:tcPr>
            <w:tcW w:w="3118" w:type="dxa"/>
            <w:tcBorders>
              <w:top w:val="single" w:sz="4" w:space="0" w:color="auto"/>
              <w:left w:val="single" w:sz="4" w:space="0" w:color="auto"/>
              <w:bottom w:val="single" w:sz="4" w:space="0" w:color="auto"/>
              <w:right w:val="single" w:sz="4" w:space="0" w:color="auto"/>
            </w:tcBorders>
          </w:tcPr>
          <w:p w:rsidR="002279F2" w:rsidRPr="00BD1824" w:rsidRDefault="003046BC" w:rsidP="00830410">
            <w:pPr>
              <w:spacing w:after="0" w:line="240" w:lineRule="auto"/>
              <w:contextualSpacing/>
              <w:jc w:val="both"/>
              <w:rPr>
                <w:rFonts w:ascii="Times New Roman" w:hAnsi="Times New Roman" w:cs="Times New Roman"/>
                <w:sz w:val="20"/>
                <w:szCs w:val="20"/>
              </w:rPr>
            </w:pPr>
            <w:hyperlink r:id="rId14" w:history="1">
              <w:r w:rsidR="002279F2" w:rsidRPr="00BD1824">
                <w:rPr>
                  <w:rStyle w:val="ae"/>
                  <w:rFonts w:ascii="Times New Roman" w:hAnsi="Times New Roman" w:cs="Times New Roman"/>
                  <w:sz w:val="20"/>
                  <w:szCs w:val="20"/>
                </w:rPr>
                <w:t>Электронно-библиотечная система академии</w:t>
              </w:r>
            </w:hyperlink>
            <w:r w:rsidR="002279F2" w:rsidRPr="00BD1824">
              <w:rPr>
                <w:rFonts w:ascii="Times New Roman" w:hAnsi="Times New Roman" w:cs="Times New Roman"/>
                <w:sz w:val="20"/>
                <w:szCs w:val="20"/>
              </w:rPr>
              <w:t xml:space="preserve"> создана на базе программных продуктов САБ ИРБИС. Это многопрофильный образовательный ресурс, который предоставляет доступ через сеть Интернет к учебной литературе собственной генерации вуза и дополнительным материалам, приобретенным на основании прямых договоров с правообладателями, библиографическим базам данных печатного фонда библиотеки и к модулю книгообеспеченности.</w:t>
            </w:r>
          </w:p>
          <w:p w:rsidR="002279F2" w:rsidRPr="00BD1824" w:rsidRDefault="002279F2" w:rsidP="00830410">
            <w:pPr>
              <w:spacing w:after="0" w:line="240" w:lineRule="auto"/>
              <w:ind w:firstLine="567"/>
              <w:contextualSpacing/>
              <w:jc w:val="both"/>
              <w:rPr>
                <w:rFonts w:ascii="Times New Roman" w:hAnsi="Times New Roman" w:cs="Times New Roman"/>
                <w:sz w:val="20"/>
                <w:szCs w:val="20"/>
              </w:rPr>
            </w:pPr>
            <w:r w:rsidRPr="00BD1824">
              <w:rPr>
                <w:rFonts w:ascii="Times New Roman" w:hAnsi="Times New Roman" w:cs="Times New Roman"/>
                <w:sz w:val="20"/>
                <w:szCs w:val="20"/>
              </w:rPr>
              <w:t>Все вышеперечисленные электронные ресурсы библиотеки интегрированы в электронную информационно-образовательную среду академии путем создания специальных разделов, бесшовных переходов, интерактивных электронных форм. В LMS Moodle Академии установлены плагины интеграции с ЭБС «Лань», «ZNANIUM.com», которые дают возможность выполнять поиск, размещать и читать книги из ЭБС непосредственно в среде Moodle без необходимости перехода на сайт ЭБС.</w:t>
            </w:r>
          </w:p>
          <w:p w:rsidR="002279F2" w:rsidRPr="00BD1824" w:rsidRDefault="002279F2" w:rsidP="00830410">
            <w:pPr>
              <w:spacing w:after="0" w:line="240" w:lineRule="auto"/>
              <w:ind w:firstLine="567"/>
              <w:contextualSpacing/>
              <w:jc w:val="both"/>
              <w:rPr>
                <w:rFonts w:ascii="Times New Roman" w:hAnsi="Times New Roman" w:cs="Times New Roman"/>
                <w:sz w:val="20"/>
                <w:szCs w:val="20"/>
              </w:rPr>
            </w:pPr>
            <w:r w:rsidRPr="00BD1824">
              <w:rPr>
                <w:rFonts w:ascii="Times New Roman" w:hAnsi="Times New Roman" w:cs="Times New Roman"/>
                <w:sz w:val="20"/>
                <w:szCs w:val="20"/>
              </w:rPr>
              <w:t xml:space="preserve">Таким образом, библиотечный фонд укомплектован печатными и электронными изданиями (включая учебники и учебные пособия), методическими и </w:t>
            </w:r>
            <w:hyperlink r:id="rId15" w:history="1">
              <w:r w:rsidRPr="00BD1824">
                <w:rPr>
                  <w:rStyle w:val="ae"/>
                  <w:rFonts w:ascii="Times New Roman" w:hAnsi="Times New Roman" w:cs="Times New Roman"/>
                  <w:sz w:val="20"/>
                  <w:szCs w:val="20"/>
                </w:rPr>
                <w:t>периодическими изданиями</w:t>
              </w:r>
            </w:hyperlink>
            <w:r w:rsidRPr="00BD1824">
              <w:rPr>
                <w:rFonts w:ascii="Times New Roman" w:hAnsi="Times New Roman" w:cs="Times New Roman"/>
                <w:sz w:val="20"/>
                <w:szCs w:val="20"/>
              </w:rPr>
              <w:t xml:space="preserve"> по учебным предметам, курсам, дисциплинам (модулям), входящим в реализуемую основную образовательную программу (Договор № SU-01-03/2021-3 от 19/03/2021 на оказание услуги по </w:t>
            </w:r>
            <w:r w:rsidRPr="00BD1824">
              <w:rPr>
                <w:rFonts w:ascii="Times New Roman" w:hAnsi="Times New Roman" w:cs="Times New Roman"/>
                <w:sz w:val="20"/>
                <w:szCs w:val="20"/>
              </w:rPr>
              <w:lastRenderedPageBreak/>
              <w:t xml:space="preserve">предоставлению доступа к Изданиям, входящие в базу данных «НАУЧНАЯ ЭЛЕКТРОННАЯ БИБЛИОТЕКА eLIBRARY.RU»; </w:t>
            </w:r>
            <w:r w:rsidRPr="00BD1824">
              <w:rPr>
                <w:rFonts w:ascii="Times New Roman" w:eastAsia="Calibri" w:hAnsi="Times New Roman" w:cs="Times New Roman"/>
                <w:sz w:val="20"/>
                <w:szCs w:val="20"/>
              </w:rPr>
              <w:t>Договор №б/н от 28/01/2021 о предоставлении услуги по подключению к Универсальной справочно-информационной полнотекстовой базе данных периодических изданий</w:t>
            </w:r>
            <w:r w:rsidRPr="00BD1824">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2279F2" w:rsidRPr="00BD1824" w:rsidRDefault="002279F2" w:rsidP="00830410">
            <w:pPr>
              <w:pStyle w:val="a5"/>
              <w:tabs>
                <w:tab w:val="left" w:pos="317"/>
              </w:tabs>
              <w:ind w:left="0"/>
              <w:contextualSpacing/>
              <w:jc w:val="both"/>
              <w:rPr>
                <w:i/>
                <w:color w:val="1F497D" w:themeColor="text2"/>
                <w:sz w:val="20"/>
                <w:szCs w:val="20"/>
              </w:rPr>
            </w:pPr>
          </w:p>
        </w:tc>
      </w:tr>
    </w:tbl>
    <w:p w:rsidR="00035EBB" w:rsidRPr="00830410" w:rsidRDefault="00035EBB" w:rsidP="00830410">
      <w:pPr>
        <w:pStyle w:val="a5"/>
        <w:tabs>
          <w:tab w:val="left" w:pos="993"/>
        </w:tabs>
        <w:spacing w:line="276" w:lineRule="auto"/>
        <w:ind w:left="0"/>
        <w:jc w:val="both"/>
        <w:rPr>
          <w:b/>
          <w:i/>
        </w:rPr>
      </w:pPr>
    </w:p>
    <w:p w:rsidR="00AB413E" w:rsidRPr="00830410" w:rsidRDefault="00035EBB" w:rsidP="00830410">
      <w:pPr>
        <w:pStyle w:val="a5"/>
        <w:tabs>
          <w:tab w:val="left" w:pos="993"/>
        </w:tabs>
        <w:spacing w:line="276" w:lineRule="auto"/>
        <w:ind w:left="0"/>
        <w:jc w:val="both"/>
        <w:rPr>
          <w:b/>
          <w:i/>
          <w:color w:val="C00000"/>
        </w:rPr>
      </w:pPr>
      <w:r w:rsidRPr="00830410">
        <w:rPr>
          <w:b/>
          <w:i/>
        </w:rPr>
        <w:t>Приложение</w:t>
      </w:r>
      <w:r w:rsidR="00B52CD2" w:rsidRPr="00830410">
        <w:rPr>
          <w:b/>
          <w:i/>
        </w:rPr>
        <w:t xml:space="preserve"> </w:t>
      </w:r>
    </w:p>
    <w:p w:rsidR="00660561" w:rsidRPr="00830410" w:rsidRDefault="00660561" w:rsidP="00830410">
      <w:pPr>
        <w:spacing w:after="0" w:line="276" w:lineRule="auto"/>
        <w:jc w:val="both"/>
        <w:rPr>
          <w:rFonts w:ascii="Times New Roman" w:hAnsi="Times New Roman" w:cs="Times New Roman"/>
          <w:sz w:val="24"/>
          <w:szCs w:val="24"/>
        </w:rPr>
      </w:pPr>
      <w:r w:rsidRPr="00830410">
        <w:rPr>
          <w:rFonts w:ascii="Times New Roman" w:hAnsi="Times New Roman" w:cs="Times New Roman"/>
          <w:sz w:val="24"/>
          <w:szCs w:val="24"/>
        </w:rPr>
        <w:t>Приложение 1.1. Список выпускников,</w:t>
      </w:r>
      <w:r w:rsidRPr="00830410">
        <w:rPr>
          <w:rFonts w:ascii="Times New Roman" w:hAnsi="Times New Roman" w:cs="Times New Roman"/>
          <w:color w:val="FF0000"/>
          <w:sz w:val="24"/>
          <w:szCs w:val="24"/>
        </w:rPr>
        <w:t xml:space="preserve"> </w:t>
      </w:r>
      <w:r w:rsidRPr="00830410">
        <w:rPr>
          <w:rFonts w:ascii="Times New Roman" w:hAnsi="Times New Roman" w:cs="Times New Roman"/>
          <w:sz w:val="24"/>
          <w:szCs w:val="24"/>
        </w:rPr>
        <w:t>прошедших НОК в сертифицированном соответствующим СПК ЦОКе</w:t>
      </w:r>
      <w:r w:rsidR="00DE512D" w:rsidRPr="00830410">
        <w:rPr>
          <w:rFonts w:ascii="Times New Roman" w:hAnsi="Times New Roman" w:cs="Times New Roman"/>
          <w:sz w:val="24"/>
          <w:szCs w:val="24"/>
        </w:rPr>
        <w:t xml:space="preserve"> - нет</w:t>
      </w:r>
    </w:p>
    <w:p w:rsidR="00660561" w:rsidRPr="00830410" w:rsidRDefault="00660561" w:rsidP="00830410">
      <w:pPr>
        <w:spacing w:after="0" w:line="276" w:lineRule="auto"/>
        <w:ind w:firstLine="708"/>
        <w:jc w:val="both"/>
        <w:rPr>
          <w:rFonts w:ascii="Times New Roman" w:hAnsi="Times New Roman" w:cs="Times New Roman"/>
          <w:sz w:val="24"/>
          <w:szCs w:val="24"/>
        </w:rPr>
      </w:pPr>
    </w:p>
    <w:p w:rsidR="00660561" w:rsidRPr="00830410" w:rsidRDefault="00660561" w:rsidP="00830410">
      <w:pPr>
        <w:tabs>
          <w:tab w:val="left" w:pos="2414"/>
        </w:tabs>
        <w:spacing w:after="0" w:line="276" w:lineRule="auto"/>
        <w:jc w:val="both"/>
        <w:rPr>
          <w:rFonts w:ascii="Times New Roman" w:hAnsi="Times New Roman" w:cs="Times New Roman"/>
          <w:iCs/>
          <w:sz w:val="24"/>
          <w:szCs w:val="24"/>
        </w:rPr>
      </w:pPr>
      <w:r w:rsidRPr="00830410">
        <w:rPr>
          <w:rFonts w:ascii="Times New Roman" w:hAnsi="Times New Roman" w:cs="Times New Roman"/>
          <w:iCs/>
          <w:sz w:val="24"/>
          <w:szCs w:val="24"/>
        </w:rPr>
        <w:t>Приложение 1.2. Список выпускников программы, прошедших независимую оценку квалификации в иных центрах (организациях), проводящих НОК</w:t>
      </w:r>
    </w:p>
    <w:tbl>
      <w:tblPr>
        <w:tblW w:w="10207"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01"/>
        <w:gridCol w:w="1142"/>
        <w:gridCol w:w="2367"/>
        <w:gridCol w:w="1886"/>
        <w:gridCol w:w="1984"/>
        <w:gridCol w:w="2127"/>
      </w:tblGrid>
      <w:tr w:rsidR="00660561" w:rsidRPr="00BD1824" w:rsidTr="00BD1824">
        <w:trPr>
          <w:trHeight w:val="940"/>
        </w:trPr>
        <w:tc>
          <w:tcPr>
            <w:tcW w:w="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60561" w:rsidRPr="00BD1824" w:rsidRDefault="00660561" w:rsidP="00BD1824">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0561" w:rsidRPr="00BD1824" w:rsidRDefault="00660561" w:rsidP="00BD1824">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Год выпуска</w:t>
            </w:r>
          </w:p>
        </w:tc>
        <w:tc>
          <w:tcPr>
            <w:tcW w:w="23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60561" w:rsidRPr="00BD1824" w:rsidRDefault="00660561" w:rsidP="00BD1824">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ФИО выпускника</w:t>
            </w:r>
          </w:p>
        </w:tc>
        <w:tc>
          <w:tcPr>
            <w:tcW w:w="18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60561" w:rsidRPr="00BD1824" w:rsidRDefault="00660561" w:rsidP="00BD1824">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Название организации, где проводилась НОК</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0561" w:rsidRPr="00BD1824" w:rsidRDefault="00660561" w:rsidP="00BD1824">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Название ПС, на требования которого выпускник прошел НОК</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60561" w:rsidRPr="00BD1824" w:rsidRDefault="00660561" w:rsidP="00BD1824">
            <w:pPr>
              <w:spacing w:after="0" w:line="276" w:lineRule="auto"/>
              <w:jc w:val="center"/>
              <w:rPr>
                <w:rFonts w:ascii="Times New Roman" w:hAnsi="Times New Roman" w:cs="Times New Roman"/>
                <w:sz w:val="20"/>
                <w:szCs w:val="20"/>
              </w:rPr>
            </w:pPr>
            <w:r w:rsidRPr="00BD1824">
              <w:rPr>
                <w:rFonts w:ascii="Times New Roman" w:hAnsi="Times New Roman" w:cs="Times New Roman"/>
                <w:sz w:val="20"/>
                <w:szCs w:val="20"/>
              </w:rPr>
              <w:t>Название и уровень квалификации</w:t>
            </w:r>
          </w:p>
        </w:tc>
      </w:tr>
      <w:tr w:rsidR="009A5D25" w:rsidRPr="00BD1824" w:rsidTr="009A5D25">
        <w:trPr>
          <w:trHeight w:val="113"/>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1</w:t>
            </w:r>
          </w:p>
        </w:tc>
        <w:tc>
          <w:tcPr>
            <w:tcW w:w="1142" w:type="dxa"/>
            <w:tcBorders>
              <w:top w:val="single" w:sz="4" w:space="0" w:color="000000"/>
              <w:left w:val="single" w:sz="4" w:space="0" w:color="000000"/>
              <w:bottom w:val="single" w:sz="4" w:space="0" w:color="000000"/>
              <w:right w:val="single" w:sz="4" w:space="0" w:color="000000"/>
            </w:tcBorders>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2022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Девятова Наталья Евгеньевна</w:t>
            </w:r>
          </w:p>
        </w:tc>
        <w:tc>
          <w:tcPr>
            <w:tcW w:w="188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A5D25" w:rsidRPr="00BD1824" w:rsidRDefault="009A5D25" w:rsidP="00830410">
            <w:pPr>
              <w:spacing w:after="0" w:line="240"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Научно-исследовательский институт мониторинга качества образования</w:t>
            </w:r>
          </w:p>
        </w:tc>
        <w:tc>
          <w:tcPr>
            <w:tcW w:w="1984" w:type="dxa"/>
            <w:vMerge w:val="restart"/>
            <w:tcBorders>
              <w:top w:val="single" w:sz="4" w:space="0" w:color="000000"/>
              <w:left w:val="single" w:sz="4" w:space="0" w:color="000000"/>
              <w:right w:val="single" w:sz="4" w:space="0" w:color="000000"/>
            </w:tcBorders>
          </w:tcPr>
          <w:p w:rsidR="009A5D25" w:rsidRPr="00BD1824" w:rsidRDefault="009A5D25" w:rsidP="00830410">
            <w:pPr>
              <w:spacing w:after="0" w:line="240"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 xml:space="preserve">ФГОС СПО 38.02.01 Экономика и бухгалтерский учет  </w:t>
            </w:r>
          </w:p>
        </w:tc>
        <w:tc>
          <w:tcPr>
            <w:tcW w:w="212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A5D25" w:rsidRPr="00BD1824" w:rsidRDefault="009A5D25" w:rsidP="00830410">
            <w:pPr>
              <w:spacing w:after="0" w:line="240"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Независимая оценка качества образования по сертифицированным аккредитационным педагогическим измерительным материалам</w:t>
            </w:r>
          </w:p>
        </w:tc>
      </w:tr>
      <w:tr w:rsidR="009A5D25" w:rsidRPr="00BD1824" w:rsidTr="006F0A06">
        <w:trPr>
          <w:trHeight w:val="113"/>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2</w:t>
            </w:r>
          </w:p>
        </w:tc>
        <w:tc>
          <w:tcPr>
            <w:tcW w:w="1142" w:type="dxa"/>
            <w:tcBorders>
              <w:top w:val="single" w:sz="4" w:space="0" w:color="000000"/>
              <w:left w:val="single" w:sz="4" w:space="0" w:color="000000"/>
              <w:bottom w:val="single" w:sz="4" w:space="0" w:color="000000"/>
              <w:right w:val="single" w:sz="4" w:space="0" w:color="000000"/>
            </w:tcBorders>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2022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 xml:space="preserve">Зайганова Марина Андреевна </w:t>
            </w:r>
          </w:p>
        </w:tc>
        <w:tc>
          <w:tcPr>
            <w:tcW w:w="1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1984" w:type="dxa"/>
            <w:vMerge/>
            <w:tcBorders>
              <w:left w:val="single" w:sz="4" w:space="0" w:color="000000"/>
              <w:right w:val="single" w:sz="4" w:space="0" w:color="000000"/>
            </w:tcBorders>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212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r>
      <w:tr w:rsidR="009A5D25" w:rsidRPr="00BD1824" w:rsidTr="006F0A06">
        <w:trPr>
          <w:trHeight w:val="113"/>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3</w:t>
            </w:r>
          </w:p>
        </w:tc>
        <w:tc>
          <w:tcPr>
            <w:tcW w:w="1142" w:type="dxa"/>
            <w:tcBorders>
              <w:top w:val="single" w:sz="4" w:space="0" w:color="000000"/>
              <w:left w:val="single" w:sz="4" w:space="0" w:color="000000"/>
              <w:bottom w:val="single" w:sz="4" w:space="0" w:color="000000"/>
              <w:right w:val="single" w:sz="4" w:space="0" w:color="000000"/>
            </w:tcBorders>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2022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Кужугет Чинчи Окпан-ооловна</w:t>
            </w:r>
          </w:p>
        </w:tc>
        <w:tc>
          <w:tcPr>
            <w:tcW w:w="1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1984" w:type="dxa"/>
            <w:vMerge/>
            <w:tcBorders>
              <w:left w:val="single" w:sz="4" w:space="0" w:color="000000"/>
              <w:right w:val="single" w:sz="4" w:space="0" w:color="000000"/>
            </w:tcBorders>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212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r>
      <w:tr w:rsidR="009A5D25" w:rsidRPr="00BD1824" w:rsidTr="006F0A06">
        <w:trPr>
          <w:trHeight w:val="113"/>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4</w:t>
            </w:r>
          </w:p>
        </w:tc>
        <w:tc>
          <w:tcPr>
            <w:tcW w:w="1142" w:type="dxa"/>
            <w:tcBorders>
              <w:top w:val="single" w:sz="4" w:space="0" w:color="000000"/>
              <w:left w:val="single" w:sz="4" w:space="0" w:color="000000"/>
              <w:bottom w:val="single" w:sz="4" w:space="0" w:color="000000"/>
              <w:right w:val="single" w:sz="4" w:space="0" w:color="000000"/>
            </w:tcBorders>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2022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Мункуева Дулма Борисовна</w:t>
            </w:r>
          </w:p>
        </w:tc>
        <w:tc>
          <w:tcPr>
            <w:tcW w:w="1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1984" w:type="dxa"/>
            <w:vMerge/>
            <w:tcBorders>
              <w:left w:val="single" w:sz="4" w:space="0" w:color="000000"/>
              <w:right w:val="single" w:sz="4" w:space="0" w:color="000000"/>
            </w:tcBorders>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212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r>
      <w:tr w:rsidR="009A5D25" w:rsidRPr="00BD1824" w:rsidTr="006F0A06">
        <w:trPr>
          <w:trHeight w:val="113"/>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5</w:t>
            </w:r>
          </w:p>
        </w:tc>
        <w:tc>
          <w:tcPr>
            <w:tcW w:w="1142" w:type="dxa"/>
            <w:tcBorders>
              <w:top w:val="single" w:sz="4" w:space="0" w:color="000000"/>
              <w:left w:val="single" w:sz="4" w:space="0" w:color="000000"/>
              <w:bottom w:val="single" w:sz="4" w:space="0" w:color="000000"/>
              <w:right w:val="single" w:sz="4" w:space="0" w:color="000000"/>
            </w:tcBorders>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2022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Раднаева Наран-Туя Баировна</w:t>
            </w:r>
          </w:p>
        </w:tc>
        <w:tc>
          <w:tcPr>
            <w:tcW w:w="1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1984" w:type="dxa"/>
            <w:vMerge/>
            <w:tcBorders>
              <w:left w:val="single" w:sz="4" w:space="0" w:color="000000"/>
              <w:right w:val="single" w:sz="4" w:space="0" w:color="000000"/>
            </w:tcBorders>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212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r>
      <w:tr w:rsidR="009A5D25" w:rsidRPr="00BD1824" w:rsidTr="006F0A06">
        <w:trPr>
          <w:trHeight w:val="113"/>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6</w:t>
            </w:r>
          </w:p>
        </w:tc>
        <w:tc>
          <w:tcPr>
            <w:tcW w:w="1142" w:type="dxa"/>
            <w:tcBorders>
              <w:top w:val="single" w:sz="4" w:space="0" w:color="000000"/>
              <w:left w:val="single" w:sz="4" w:space="0" w:color="000000"/>
              <w:bottom w:val="single" w:sz="4" w:space="0" w:color="000000"/>
              <w:right w:val="single" w:sz="4" w:space="0" w:color="000000"/>
            </w:tcBorders>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2022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Тугутова Виктория Зориктуевна</w:t>
            </w:r>
          </w:p>
        </w:tc>
        <w:tc>
          <w:tcPr>
            <w:tcW w:w="1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1984" w:type="dxa"/>
            <w:vMerge/>
            <w:tcBorders>
              <w:left w:val="single" w:sz="4" w:space="0" w:color="000000"/>
              <w:right w:val="single" w:sz="4" w:space="0" w:color="000000"/>
            </w:tcBorders>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212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r>
      <w:tr w:rsidR="009A5D25" w:rsidRPr="00BD1824" w:rsidTr="006F0A06">
        <w:trPr>
          <w:trHeight w:val="113"/>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7</w:t>
            </w:r>
          </w:p>
        </w:tc>
        <w:tc>
          <w:tcPr>
            <w:tcW w:w="1142" w:type="dxa"/>
            <w:tcBorders>
              <w:top w:val="single" w:sz="4" w:space="0" w:color="000000"/>
              <w:left w:val="single" w:sz="4" w:space="0" w:color="000000"/>
              <w:bottom w:val="single" w:sz="4" w:space="0" w:color="000000"/>
              <w:right w:val="single" w:sz="4" w:space="0" w:color="000000"/>
            </w:tcBorders>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2022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Чердонова Василина Олеговна</w:t>
            </w:r>
          </w:p>
        </w:tc>
        <w:tc>
          <w:tcPr>
            <w:tcW w:w="1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1984" w:type="dxa"/>
            <w:vMerge/>
            <w:tcBorders>
              <w:left w:val="single" w:sz="4" w:space="0" w:color="000000"/>
              <w:right w:val="single" w:sz="4" w:space="0" w:color="000000"/>
            </w:tcBorders>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212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r>
      <w:tr w:rsidR="009A5D25" w:rsidRPr="00BD1824" w:rsidTr="006F0A06">
        <w:trPr>
          <w:trHeight w:val="113"/>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8</w:t>
            </w:r>
          </w:p>
        </w:tc>
        <w:tc>
          <w:tcPr>
            <w:tcW w:w="1142" w:type="dxa"/>
            <w:tcBorders>
              <w:top w:val="single" w:sz="4" w:space="0" w:color="000000"/>
              <w:left w:val="single" w:sz="4" w:space="0" w:color="000000"/>
              <w:bottom w:val="single" w:sz="4" w:space="0" w:color="000000"/>
              <w:right w:val="single" w:sz="4" w:space="0" w:color="000000"/>
            </w:tcBorders>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2022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Чимитцыренов Максар Амагалонович</w:t>
            </w:r>
          </w:p>
        </w:tc>
        <w:tc>
          <w:tcPr>
            <w:tcW w:w="1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1984" w:type="dxa"/>
            <w:vMerge/>
            <w:tcBorders>
              <w:left w:val="single" w:sz="4" w:space="0" w:color="000000"/>
              <w:right w:val="single" w:sz="4" w:space="0" w:color="000000"/>
            </w:tcBorders>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212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r>
      <w:tr w:rsidR="009A5D25" w:rsidRPr="00BD1824" w:rsidTr="006F0A06">
        <w:trPr>
          <w:trHeight w:val="113"/>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9</w:t>
            </w:r>
          </w:p>
        </w:tc>
        <w:tc>
          <w:tcPr>
            <w:tcW w:w="1142" w:type="dxa"/>
            <w:tcBorders>
              <w:top w:val="single" w:sz="4" w:space="0" w:color="000000"/>
              <w:left w:val="single" w:sz="4" w:space="0" w:color="000000"/>
              <w:bottom w:val="single" w:sz="4" w:space="0" w:color="000000"/>
              <w:right w:val="single" w:sz="4" w:space="0" w:color="000000"/>
            </w:tcBorders>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2022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Шильникова Анастасия Анатольевна</w:t>
            </w:r>
          </w:p>
        </w:tc>
        <w:tc>
          <w:tcPr>
            <w:tcW w:w="1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1984" w:type="dxa"/>
            <w:vMerge/>
            <w:tcBorders>
              <w:left w:val="single" w:sz="4" w:space="0" w:color="000000"/>
              <w:right w:val="single" w:sz="4" w:space="0" w:color="000000"/>
            </w:tcBorders>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212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r>
      <w:tr w:rsidR="009A5D25" w:rsidRPr="00BD1824" w:rsidTr="006F0A06">
        <w:trPr>
          <w:trHeight w:val="113"/>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10</w:t>
            </w:r>
          </w:p>
        </w:tc>
        <w:tc>
          <w:tcPr>
            <w:tcW w:w="1142" w:type="dxa"/>
            <w:tcBorders>
              <w:top w:val="single" w:sz="4" w:space="0" w:color="000000"/>
              <w:left w:val="single" w:sz="4" w:space="0" w:color="000000"/>
              <w:bottom w:val="single" w:sz="4" w:space="0" w:color="000000"/>
              <w:right w:val="single" w:sz="4" w:space="0" w:color="000000"/>
            </w:tcBorders>
            <w:vAlign w:val="center"/>
          </w:tcPr>
          <w:p w:rsidR="009A5D25" w:rsidRPr="00BD1824" w:rsidRDefault="009A5D25" w:rsidP="00830410">
            <w:pPr>
              <w:spacing w:after="0" w:line="276"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2022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Щербакова Снежанна Сергеевна.</w:t>
            </w:r>
          </w:p>
        </w:tc>
        <w:tc>
          <w:tcPr>
            <w:tcW w:w="188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1984" w:type="dxa"/>
            <w:vMerge/>
            <w:tcBorders>
              <w:left w:val="single" w:sz="4" w:space="0" w:color="000000"/>
              <w:bottom w:val="single" w:sz="4" w:space="0" w:color="000000"/>
              <w:right w:val="single" w:sz="4" w:space="0" w:color="000000"/>
            </w:tcBorders>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c>
          <w:tcPr>
            <w:tcW w:w="212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5D25" w:rsidRPr="00BD1824" w:rsidRDefault="009A5D25" w:rsidP="00830410">
            <w:pPr>
              <w:spacing w:after="0" w:line="240" w:lineRule="auto"/>
              <w:contextualSpacing/>
              <w:jc w:val="both"/>
              <w:rPr>
                <w:rFonts w:ascii="Times New Roman" w:hAnsi="Times New Roman" w:cs="Times New Roman"/>
                <w:iCs/>
                <w:sz w:val="20"/>
                <w:szCs w:val="20"/>
              </w:rPr>
            </w:pPr>
          </w:p>
        </w:tc>
      </w:tr>
    </w:tbl>
    <w:p w:rsidR="00660561" w:rsidRPr="00830410" w:rsidRDefault="00660561" w:rsidP="00830410">
      <w:pPr>
        <w:tabs>
          <w:tab w:val="left" w:pos="2414"/>
        </w:tabs>
        <w:spacing w:after="0" w:line="276" w:lineRule="auto"/>
        <w:jc w:val="both"/>
        <w:rPr>
          <w:rFonts w:ascii="Times New Roman" w:hAnsi="Times New Roman" w:cs="Times New Roman"/>
          <w:i/>
          <w:sz w:val="24"/>
          <w:szCs w:val="24"/>
        </w:rPr>
      </w:pPr>
    </w:p>
    <w:p w:rsidR="00660561" w:rsidRPr="00830410" w:rsidRDefault="00660561" w:rsidP="00830410">
      <w:pPr>
        <w:tabs>
          <w:tab w:val="left" w:pos="1002"/>
          <w:tab w:val="left" w:pos="3369"/>
          <w:tab w:val="left" w:pos="4311"/>
          <w:tab w:val="left" w:pos="6711"/>
        </w:tabs>
        <w:spacing w:after="0" w:line="276" w:lineRule="auto"/>
        <w:jc w:val="both"/>
        <w:rPr>
          <w:rFonts w:ascii="Times New Roman" w:hAnsi="Times New Roman" w:cs="Times New Roman"/>
          <w:i/>
          <w:iCs/>
          <w:color w:val="FF0000"/>
          <w:sz w:val="24"/>
          <w:szCs w:val="24"/>
        </w:rPr>
      </w:pPr>
      <w:r w:rsidRPr="00830410">
        <w:rPr>
          <w:rFonts w:ascii="Times New Roman" w:hAnsi="Times New Roman" w:cs="Times New Roman"/>
          <w:sz w:val="24"/>
          <w:szCs w:val="24"/>
        </w:rPr>
        <w:t xml:space="preserve">Приложение 1.3. Студенты, принявшие участие в чемпионатах и конкурсах </w:t>
      </w:r>
    </w:p>
    <w:tbl>
      <w:tblPr>
        <w:tblW w:w="10207"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01"/>
        <w:gridCol w:w="2367"/>
        <w:gridCol w:w="1185"/>
        <w:gridCol w:w="2693"/>
        <w:gridCol w:w="3261"/>
      </w:tblGrid>
      <w:tr w:rsidR="00660561" w:rsidRPr="00BD1824" w:rsidTr="00BD1824">
        <w:trPr>
          <w:trHeight w:val="335"/>
        </w:trPr>
        <w:tc>
          <w:tcPr>
            <w:tcW w:w="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0561" w:rsidRPr="00BD1824" w:rsidRDefault="00660561" w:rsidP="00BD1824">
            <w:pPr>
              <w:spacing w:after="0" w:line="240" w:lineRule="auto"/>
              <w:jc w:val="both"/>
              <w:rPr>
                <w:rFonts w:ascii="Times New Roman" w:hAnsi="Times New Roman" w:cs="Times New Roman"/>
                <w:sz w:val="20"/>
                <w:szCs w:val="20"/>
              </w:rPr>
            </w:pPr>
            <w:r w:rsidRPr="00BD1824">
              <w:rPr>
                <w:rFonts w:ascii="Times New Roman" w:hAnsi="Times New Roman" w:cs="Times New Roman"/>
                <w:sz w:val="20"/>
                <w:szCs w:val="20"/>
              </w:rPr>
              <w:t>№</w:t>
            </w:r>
          </w:p>
        </w:tc>
        <w:tc>
          <w:tcPr>
            <w:tcW w:w="23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0561" w:rsidRPr="00BD1824" w:rsidRDefault="00660561" w:rsidP="00BD1824">
            <w:pPr>
              <w:spacing w:after="0" w:line="240" w:lineRule="auto"/>
              <w:jc w:val="both"/>
              <w:rPr>
                <w:rFonts w:ascii="Times New Roman" w:hAnsi="Times New Roman" w:cs="Times New Roman"/>
                <w:sz w:val="20"/>
                <w:szCs w:val="20"/>
              </w:rPr>
            </w:pPr>
            <w:r w:rsidRPr="00BD1824">
              <w:rPr>
                <w:rFonts w:ascii="Times New Roman" w:hAnsi="Times New Roman" w:cs="Times New Roman"/>
                <w:sz w:val="20"/>
                <w:szCs w:val="20"/>
              </w:rPr>
              <w:t>ФИО студента</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0561" w:rsidRPr="00BD1824" w:rsidRDefault="00660561" w:rsidP="00BD1824">
            <w:pPr>
              <w:spacing w:after="0" w:line="240" w:lineRule="auto"/>
              <w:jc w:val="both"/>
              <w:rPr>
                <w:rFonts w:ascii="Times New Roman" w:hAnsi="Times New Roman" w:cs="Times New Roman"/>
                <w:sz w:val="20"/>
                <w:szCs w:val="20"/>
              </w:rPr>
            </w:pPr>
            <w:r w:rsidRPr="00BD1824">
              <w:rPr>
                <w:rFonts w:ascii="Times New Roman" w:hAnsi="Times New Roman" w:cs="Times New Roman"/>
                <w:sz w:val="20"/>
                <w:szCs w:val="20"/>
              </w:rPr>
              <w:t>Курс</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0561" w:rsidRPr="00BD1824" w:rsidRDefault="00660561" w:rsidP="00BD1824">
            <w:pPr>
              <w:spacing w:after="0" w:line="240" w:lineRule="auto"/>
              <w:jc w:val="both"/>
              <w:rPr>
                <w:rFonts w:ascii="Times New Roman" w:hAnsi="Times New Roman" w:cs="Times New Roman"/>
                <w:sz w:val="20"/>
                <w:szCs w:val="20"/>
              </w:rPr>
            </w:pPr>
            <w:r w:rsidRPr="00BD1824">
              <w:rPr>
                <w:rFonts w:ascii="Times New Roman" w:hAnsi="Times New Roman" w:cs="Times New Roman"/>
                <w:sz w:val="20"/>
                <w:szCs w:val="20"/>
              </w:rPr>
              <w:t>Название конкурса</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0561" w:rsidRPr="00BD1824" w:rsidRDefault="00660561" w:rsidP="00BD1824">
            <w:pPr>
              <w:spacing w:after="0" w:line="240" w:lineRule="auto"/>
              <w:jc w:val="both"/>
              <w:rPr>
                <w:rFonts w:ascii="Times New Roman" w:hAnsi="Times New Roman" w:cs="Times New Roman"/>
                <w:sz w:val="20"/>
                <w:szCs w:val="20"/>
              </w:rPr>
            </w:pPr>
            <w:r w:rsidRPr="00BD1824">
              <w:rPr>
                <w:rFonts w:ascii="Times New Roman" w:hAnsi="Times New Roman" w:cs="Times New Roman"/>
                <w:sz w:val="20"/>
                <w:szCs w:val="20"/>
              </w:rPr>
              <w:t>Уровень (региональный, федеральный), занятое место</w:t>
            </w:r>
          </w:p>
        </w:tc>
      </w:tr>
      <w:tr w:rsidR="00B555EA" w:rsidRPr="00BD1824" w:rsidTr="00E83B95">
        <w:trPr>
          <w:trHeight w:val="20"/>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BD1824" w:rsidRDefault="00B555EA" w:rsidP="00BD1824">
            <w:pPr>
              <w:spacing w:after="0" w:line="240" w:lineRule="auto"/>
              <w:jc w:val="both"/>
              <w:rPr>
                <w:rFonts w:ascii="Times New Roman" w:hAnsi="Times New Roman" w:cs="Times New Roman"/>
                <w:iCs/>
                <w:sz w:val="20"/>
                <w:szCs w:val="20"/>
                <w:lang w:val="en-US"/>
              </w:rPr>
            </w:pPr>
            <w:r w:rsidRPr="00BD1824">
              <w:rPr>
                <w:rFonts w:ascii="Times New Roman" w:hAnsi="Times New Roman" w:cs="Times New Roman"/>
                <w:iCs/>
                <w:sz w:val="20"/>
                <w:szCs w:val="20"/>
                <w:lang w:val="en-US"/>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BD1824" w:rsidRDefault="00661E66" w:rsidP="00BD1824">
            <w:pPr>
              <w:spacing w:after="0" w:line="240"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Хамисов Василь Александрович </w:t>
            </w:r>
            <w:r w:rsidR="00B555EA" w:rsidRPr="00BD1824">
              <w:rPr>
                <w:rFonts w:ascii="Times New Roman" w:hAnsi="Times New Roman" w:cs="Times New Roman"/>
                <w:iCs/>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BD1824" w:rsidRDefault="00B555EA" w:rsidP="00BD1824">
            <w:pPr>
              <w:spacing w:after="0" w:line="240" w:lineRule="auto"/>
              <w:jc w:val="both"/>
              <w:rPr>
                <w:rFonts w:ascii="Times New Roman" w:hAnsi="Times New Roman" w:cs="Times New Roman"/>
                <w:iCs/>
                <w:sz w:val="20"/>
                <w:szCs w:val="20"/>
              </w:rPr>
            </w:pPr>
            <w:r w:rsidRPr="00BD1824">
              <w:rPr>
                <w:rFonts w:ascii="Times New Roman" w:hAnsi="Times New Roman" w:cs="Times New Roman"/>
                <w:iCs/>
                <w:sz w:val="20"/>
                <w:szCs w:val="20"/>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BD1824" w:rsidRDefault="00661E66" w:rsidP="00BD1824">
            <w:pPr>
              <w:spacing w:after="0" w:line="240" w:lineRule="auto"/>
              <w:jc w:val="both"/>
              <w:rPr>
                <w:rFonts w:ascii="Times New Roman" w:hAnsi="Times New Roman" w:cs="Times New Roman"/>
                <w:iCs/>
                <w:sz w:val="20"/>
                <w:szCs w:val="20"/>
              </w:rPr>
            </w:pPr>
            <w:r w:rsidRPr="00BD1824">
              <w:rPr>
                <w:rFonts w:ascii="Times New Roman" w:hAnsi="Times New Roman" w:cs="Times New Roman"/>
                <w:iCs/>
                <w:sz w:val="20"/>
                <w:szCs w:val="20"/>
              </w:rPr>
              <w:t>Международная научно-практическая конференция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BD1824" w:rsidRDefault="00661E66" w:rsidP="00BD1824">
            <w:pPr>
              <w:spacing w:after="0" w:line="240" w:lineRule="auto"/>
              <w:jc w:val="both"/>
              <w:rPr>
                <w:rFonts w:ascii="Times New Roman" w:hAnsi="Times New Roman" w:cs="Times New Roman"/>
                <w:iCs/>
                <w:sz w:val="20"/>
                <w:szCs w:val="20"/>
              </w:rPr>
            </w:pPr>
            <w:r w:rsidRPr="00BD1824">
              <w:rPr>
                <w:rFonts w:ascii="Times New Roman" w:hAnsi="Times New Roman" w:cs="Times New Roman"/>
                <w:iCs/>
                <w:sz w:val="20"/>
                <w:szCs w:val="20"/>
              </w:rPr>
              <w:t>Региональный, номинация «Глубина и научность изложения»</w:t>
            </w:r>
          </w:p>
        </w:tc>
      </w:tr>
      <w:tr w:rsidR="00B555EA" w:rsidRPr="00BD1824" w:rsidTr="00BD1824">
        <w:trPr>
          <w:trHeight w:val="368"/>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BD1824" w:rsidRDefault="00661E66" w:rsidP="00BD1824">
            <w:pPr>
              <w:spacing w:after="0" w:line="240" w:lineRule="auto"/>
              <w:jc w:val="both"/>
              <w:rPr>
                <w:rFonts w:ascii="Times New Roman" w:hAnsi="Times New Roman" w:cs="Times New Roman"/>
                <w:iCs/>
                <w:sz w:val="20"/>
                <w:szCs w:val="20"/>
              </w:rPr>
            </w:pPr>
            <w:r w:rsidRPr="00BD1824">
              <w:rPr>
                <w:rFonts w:ascii="Times New Roman" w:hAnsi="Times New Roman" w:cs="Times New Roman"/>
                <w:iCs/>
                <w:sz w:val="20"/>
                <w:szCs w:val="20"/>
              </w:rPr>
              <w:t>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BD1824" w:rsidRDefault="00661E66" w:rsidP="00BD1824">
            <w:pPr>
              <w:spacing w:after="0" w:line="240"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Бадмаева Цырегма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BD1824" w:rsidRDefault="00661E66" w:rsidP="00BD1824">
            <w:pPr>
              <w:spacing w:after="0" w:line="240" w:lineRule="auto"/>
              <w:jc w:val="both"/>
              <w:rPr>
                <w:rFonts w:ascii="Times New Roman" w:hAnsi="Times New Roman" w:cs="Times New Roman"/>
                <w:iCs/>
                <w:sz w:val="20"/>
                <w:szCs w:val="20"/>
              </w:rPr>
            </w:pPr>
            <w:r w:rsidRPr="00BD1824">
              <w:rPr>
                <w:rFonts w:ascii="Times New Roman" w:hAnsi="Times New Roman" w:cs="Times New Roman"/>
                <w:iCs/>
                <w:sz w:val="20"/>
                <w:szCs w:val="20"/>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BD1824" w:rsidRDefault="00661E66" w:rsidP="00BD1824">
            <w:pPr>
              <w:spacing w:after="0" w:line="240"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Олимпиада по основам бухгалтерского учета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BD1824" w:rsidRDefault="00661E66" w:rsidP="00BD1824">
            <w:pPr>
              <w:spacing w:after="0" w:line="240" w:lineRule="auto"/>
              <w:jc w:val="both"/>
              <w:rPr>
                <w:rFonts w:ascii="Times New Roman" w:hAnsi="Times New Roman" w:cs="Times New Roman"/>
                <w:iCs/>
                <w:noProof/>
                <w:sz w:val="20"/>
                <w:szCs w:val="20"/>
                <w:lang w:eastAsia="ru-RU"/>
              </w:rPr>
            </w:pPr>
            <w:r w:rsidRPr="00BD1824">
              <w:rPr>
                <w:rFonts w:ascii="Times New Roman" w:hAnsi="Times New Roman" w:cs="Times New Roman"/>
                <w:iCs/>
                <w:noProof/>
                <w:sz w:val="20"/>
                <w:szCs w:val="20"/>
                <w:lang w:eastAsia="ru-RU"/>
              </w:rPr>
              <w:t xml:space="preserve">Колледж </w:t>
            </w:r>
          </w:p>
        </w:tc>
      </w:tr>
    </w:tbl>
    <w:p w:rsidR="00660561" w:rsidRPr="00830410" w:rsidRDefault="00660561" w:rsidP="00830410">
      <w:pPr>
        <w:spacing w:after="0" w:line="276" w:lineRule="auto"/>
        <w:jc w:val="both"/>
        <w:rPr>
          <w:rFonts w:ascii="Times New Roman" w:hAnsi="Times New Roman" w:cs="Times New Roman"/>
          <w:iCs/>
          <w:sz w:val="24"/>
          <w:szCs w:val="24"/>
        </w:rPr>
      </w:pPr>
      <w:r w:rsidRPr="00830410">
        <w:rPr>
          <w:rFonts w:ascii="Times New Roman" w:hAnsi="Times New Roman" w:cs="Times New Roman"/>
          <w:iCs/>
          <w:sz w:val="24"/>
          <w:szCs w:val="24"/>
        </w:rPr>
        <w:lastRenderedPageBreak/>
        <w:t xml:space="preserve">Приложение 2.1. Списки </w:t>
      </w:r>
      <w:r w:rsidRPr="00830410">
        <w:rPr>
          <w:rFonts w:ascii="Times New Roman" w:hAnsi="Times New Roman" w:cs="Times New Roman"/>
          <w:b/>
          <w:iCs/>
          <w:sz w:val="24"/>
          <w:szCs w:val="24"/>
        </w:rPr>
        <w:t>всех</w:t>
      </w:r>
      <w:r w:rsidRPr="00830410">
        <w:rPr>
          <w:rFonts w:ascii="Times New Roman" w:hAnsi="Times New Roman" w:cs="Times New Roman"/>
          <w:iCs/>
          <w:sz w:val="24"/>
          <w:szCs w:val="24"/>
        </w:rPr>
        <w:t xml:space="preserve"> выпускников программы за последние </w:t>
      </w:r>
      <w:r w:rsidRPr="00BD1824">
        <w:rPr>
          <w:rFonts w:ascii="Times New Roman" w:hAnsi="Times New Roman" w:cs="Times New Roman"/>
          <w:iCs/>
          <w:sz w:val="24"/>
          <w:szCs w:val="24"/>
        </w:rPr>
        <w:t>3 года (три выпуска),</w:t>
      </w:r>
      <w:r w:rsidRPr="00830410">
        <w:rPr>
          <w:rFonts w:ascii="Times New Roman" w:hAnsi="Times New Roman" w:cs="Times New Roman"/>
          <w:iCs/>
          <w:sz w:val="24"/>
          <w:szCs w:val="24"/>
        </w:rPr>
        <w:t xml:space="preserve"> с указанием трудоустройства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27"/>
        <w:gridCol w:w="3608"/>
        <w:gridCol w:w="2127"/>
        <w:gridCol w:w="2376"/>
      </w:tblGrid>
      <w:tr w:rsidR="00660561" w:rsidRPr="00BD1824" w:rsidTr="00BD1824">
        <w:trPr>
          <w:tblHeader/>
        </w:trPr>
        <w:tc>
          <w:tcPr>
            <w:tcW w:w="279" w:type="pct"/>
            <w:shd w:val="clear" w:color="auto" w:fill="D9D9D9"/>
          </w:tcPr>
          <w:p w:rsidR="00660561" w:rsidRPr="00BD1824" w:rsidRDefault="00660561"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w:t>
            </w:r>
          </w:p>
        </w:tc>
        <w:tc>
          <w:tcPr>
            <w:tcW w:w="484" w:type="pct"/>
            <w:shd w:val="clear" w:color="auto" w:fill="D9D9D9"/>
          </w:tcPr>
          <w:p w:rsidR="00660561" w:rsidRPr="00BD1824" w:rsidRDefault="00660561"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Год выпуска</w:t>
            </w:r>
          </w:p>
        </w:tc>
        <w:tc>
          <w:tcPr>
            <w:tcW w:w="1885" w:type="pct"/>
            <w:shd w:val="clear" w:color="auto" w:fill="D9D9D9"/>
          </w:tcPr>
          <w:p w:rsidR="00660561" w:rsidRPr="00BD1824" w:rsidRDefault="00660561"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ФИО выпускника</w:t>
            </w:r>
          </w:p>
        </w:tc>
        <w:tc>
          <w:tcPr>
            <w:tcW w:w="1111" w:type="pct"/>
            <w:shd w:val="clear" w:color="auto" w:fill="D9D9D9"/>
          </w:tcPr>
          <w:p w:rsidR="00660561" w:rsidRPr="00BD1824" w:rsidRDefault="00660561"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bCs/>
                <w:sz w:val="20"/>
                <w:szCs w:val="20"/>
              </w:rPr>
              <w:t>Наименование организации, в которой трудоустроен выпускник</w:t>
            </w:r>
          </w:p>
        </w:tc>
        <w:tc>
          <w:tcPr>
            <w:tcW w:w="1241" w:type="pct"/>
            <w:shd w:val="clear" w:color="auto" w:fill="D9D9D9"/>
          </w:tcPr>
          <w:p w:rsidR="00660561" w:rsidRPr="00BD1824" w:rsidRDefault="00660561"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bCs/>
                <w:sz w:val="20"/>
                <w:szCs w:val="20"/>
              </w:rPr>
              <w:t>Наименование должности, на которой трудоустроен выпускник</w:t>
            </w:r>
          </w:p>
        </w:tc>
      </w:tr>
      <w:tr w:rsidR="00C521AA" w:rsidRPr="00BD1824" w:rsidTr="00BD1824">
        <w:trPr>
          <w:trHeight w:val="227"/>
        </w:trPr>
        <w:tc>
          <w:tcPr>
            <w:tcW w:w="279" w:type="pct"/>
          </w:tcPr>
          <w:p w:rsidR="00C521AA" w:rsidRPr="00BD1824" w:rsidRDefault="00C521AA" w:rsidP="00830410">
            <w:pPr>
              <w:pStyle w:val="a5"/>
              <w:numPr>
                <w:ilvl w:val="0"/>
                <w:numId w:val="4"/>
              </w:numPr>
              <w:spacing w:line="276" w:lineRule="auto"/>
              <w:ind w:left="0" w:firstLine="0"/>
              <w:contextualSpacing/>
              <w:jc w:val="both"/>
              <w:rPr>
                <w:iCs/>
                <w:sz w:val="20"/>
                <w:szCs w:val="20"/>
              </w:rPr>
            </w:pPr>
          </w:p>
        </w:tc>
        <w:tc>
          <w:tcPr>
            <w:tcW w:w="484" w:type="pct"/>
          </w:tcPr>
          <w:p w:rsidR="00C521AA" w:rsidRPr="00BD1824" w:rsidRDefault="00C521AA" w:rsidP="00830410">
            <w:pPr>
              <w:spacing w:after="0" w:line="276" w:lineRule="auto"/>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2022</w:t>
            </w:r>
          </w:p>
        </w:tc>
        <w:tc>
          <w:tcPr>
            <w:tcW w:w="1885" w:type="pct"/>
            <w:vAlign w:val="center"/>
          </w:tcPr>
          <w:p w:rsidR="00C521AA" w:rsidRPr="00BD1824" w:rsidRDefault="00C521AA"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Бальжинимаев Баир Балдандоржиевич</w:t>
            </w:r>
          </w:p>
        </w:tc>
        <w:tc>
          <w:tcPr>
            <w:tcW w:w="1111" w:type="pct"/>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БГСХА</w:t>
            </w:r>
          </w:p>
        </w:tc>
        <w:tc>
          <w:tcPr>
            <w:tcW w:w="1241" w:type="pct"/>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Студент </w:t>
            </w:r>
          </w:p>
        </w:tc>
      </w:tr>
      <w:tr w:rsidR="00C521AA" w:rsidRPr="00BD1824" w:rsidTr="00BD1824">
        <w:tc>
          <w:tcPr>
            <w:tcW w:w="279" w:type="pct"/>
          </w:tcPr>
          <w:p w:rsidR="00C521AA" w:rsidRPr="00BD1824" w:rsidRDefault="00C521AA" w:rsidP="00830410">
            <w:pPr>
              <w:pStyle w:val="a5"/>
              <w:numPr>
                <w:ilvl w:val="0"/>
                <w:numId w:val="4"/>
              </w:numPr>
              <w:spacing w:line="276" w:lineRule="auto"/>
              <w:ind w:left="0" w:firstLine="0"/>
              <w:contextualSpacing/>
              <w:jc w:val="both"/>
              <w:rPr>
                <w:iCs/>
                <w:sz w:val="20"/>
                <w:szCs w:val="20"/>
              </w:rPr>
            </w:pPr>
          </w:p>
        </w:tc>
        <w:tc>
          <w:tcPr>
            <w:tcW w:w="484" w:type="pct"/>
          </w:tcPr>
          <w:p w:rsidR="00C521AA" w:rsidRPr="00BD1824" w:rsidRDefault="00C521AA" w:rsidP="00830410">
            <w:pPr>
              <w:spacing w:after="0" w:line="276" w:lineRule="auto"/>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2022</w:t>
            </w:r>
          </w:p>
        </w:tc>
        <w:tc>
          <w:tcPr>
            <w:tcW w:w="1885" w:type="pct"/>
            <w:shd w:val="clear" w:color="auto" w:fill="auto"/>
            <w:vAlign w:val="center"/>
          </w:tcPr>
          <w:p w:rsidR="00C521AA" w:rsidRPr="00BD1824" w:rsidRDefault="00C521AA"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Девятова Наталья Евгеньевна</w:t>
            </w:r>
          </w:p>
        </w:tc>
        <w:tc>
          <w:tcPr>
            <w:tcW w:w="111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Парикмахерская </w:t>
            </w:r>
            <w:r w:rsidRPr="00BD1824">
              <w:rPr>
                <w:rFonts w:ascii="Times New Roman" w:hAnsi="Times New Roman" w:cs="Times New Roman"/>
                <w:iCs/>
                <w:sz w:val="20"/>
                <w:szCs w:val="20"/>
                <w:lang w:val="en-US"/>
              </w:rPr>
              <w:t>Barbershop</w:t>
            </w:r>
          </w:p>
        </w:tc>
        <w:tc>
          <w:tcPr>
            <w:tcW w:w="124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Администратор </w:t>
            </w:r>
          </w:p>
        </w:tc>
      </w:tr>
      <w:tr w:rsidR="00C521AA" w:rsidRPr="00BD1824" w:rsidTr="00BD1824">
        <w:tc>
          <w:tcPr>
            <w:tcW w:w="279" w:type="pct"/>
          </w:tcPr>
          <w:p w:rsidR="00C521AA" w:rsidRPr="00BD1824" w:rsidRDefault="00C521AA" w:rsidP="00830410">
            <w:pPr>
              <w:pStyle w:val="a5"/>
              <w:numPr>
                <w:ilvl w:val="0"/>
                <w:numId w:val="4"/>
              </w:numPr>
              <w:spacing w:line="276" w:lineRule="auto"/>
              <w:ind w:left="0" w:firstLine="0"/>
              <w:contextualSpacing/>
              <w:jc w:val="both"/>
              <w:rPr>
                <w:iCs/>
                <w:sz w:val="20"/>
                <w:szCs w:val="20"/>
              </w:rPr>
            </w:pPr>
          </w:p>
        </w:tc>
        <w:tc>
          <w:tcPr>
            <w:tcW w:w="484" w:type="pct"/>
          </w:tcPr>
          <w:p w:rsidR="00C521AA" w:rsidRPr="00BD1824" w:rsidRDefault="00C521AA" w:rsidP="00830410">
            <w:pPr>
              <w:spacing w:after="0" w:line="276" w:lineRule="auto"/>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2022</w:t>
            </w:r>
          </w:p>
        </w:tc>
        <w:tc>
          <w:tcPr>
            <w:tcW w:w="1885" w:type="pct"/>
            <w:shd w:val="clear" w:color="auto" w:fill="auto"/>
            <w:vAlign w:val="center"/>
          </w:tcPr>
          <w:p w:rsidR="00C521AA" w:rsidRPr="00BD1824" w:rsidRDefault="00C521AA"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 xml:space="preserve">Зайганова Марина Андреевна </w:t>
            </w:r>
          </w:p>
        </w:tc>
        <w:tc>
          <w:tcPr>
            <w:tcW w:w="111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БГСХА</w:t>
            </w:r>
          </w:p>
        </w:tc>
        <w:tc>
          <w:tcPr>
            <w:tcW w:w="124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Студент </w:t>
            </w:r>
          </w:p>
        </w:tc>
      </w:tr>
      <w:tr w:rsidR="00C521AA" w:rsidRPr="00BD1824" w:rsidTr="00BD1824">
        <w:tc>
          <w:tcPr>
            <w:tcW w:w="279" w:type="pct"/>
          </w:tcPr>
          <w:p w:rsidR="00C521AA" w:rsidRPr="00BD1824" w:rsidRDefault="00C521AA" w:rsidP="00830410">
            <w:pPr>
              <w:pStyle w:val="a5"/>
              <w:numPr>
                <w:ilvl w:val="0"/>
                <w:numId w:val="4"/>
              </w:numPr>
              <w:spacing w:line="276" w:lineRule="auto"/>
              <w:ind w:left="0" w:firstLine="0"/>
              <w:contextualSpacing/>
              <w:jc w:val="both"/>
              <w:rPr>
                <w:iCs/>
                <w:sz w:val="20"/>
                <w:szCs w:val="20"/>
              </w:rPr>
            </w:pPr>
          </w:p>
        </w:tc>
        <w:tc>
          <w:tcPr>
            <w:tcW w:w="484" w:type="pct"/>
          </w:tcPr>
          <w:p w:rsidR="00C521AA" w:rsidRPr="00BD1824" w:rsidRDefault="00C521AA" w:rsidP="00830410">
            <w:pPr>
              <w:spacing w:after="0" w:line="276" w:lineRule="auto"/>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2022</w:t>
            </w:r>
          </w:p>
        </w:tc>
        <w:tc>
          <w:tcPr>
            <w:tcW w:w="1885" w:type="pct"/>
            <w:shd w:val="clear" w:color="auto" w:fill="auto"/>
            <w:vAlign w:val="center"/>
          </w:tcPr>
          <w:p w:rsidR="00C521AA" w:rsidRPr="00BD1824" w:rsidRDefault="00C521AA"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Кужугет Чинчи Окпан-ооловна</w:t>
            </w:r>
          </w:p>
        </w:tc>
        <w:tc>
          <w:tcPr>
            <w:tcW w:w="111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Декрет </w:t>
            </w:r>
          </w:p>
        </w:tc>
        <w:tc>
          <w:tcPr>
            <w:tcW w:w="124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p>
        </w:tc>
      </w:tr>
      <w:tr w:rsidR="00C521AA" w:rsidRPr="00BD1824" w:rsidTr="00BD1824">
        <w:tc>
          <w:tcPr>
            <w:tcW w:w="279" w:type="pct"/>
          </w:tcPr>
          <w:p w:rsidR="00C521AA" w:rsidRPr="00BD1824" w:rsidRDefault="00C521AA" w:rsidP="00830410">
            <w:pPr>
              <w:pStyle w:val="a5"/>
              <w:numPr>
                <w:ilvl w:val="0"/>
                <w:numId w:val="4"/>
              </w:numPr>
              <w:spacing w:line="276" w:lineRule="auto"/>
              <w:ind w:left="0" w:firstLine="0"/>
              <w:contextualSpacing/>
              <w:jc w:val="both"/>
              <w:rPr>
                <w:iCs/>
                <w:sz w:val="20"/>
                <w:szCs w:val="20"/>
              </w:rPr>
            </w:pPr>
          </w:p>
        </w:tc>
        <w:tc>
          <w:tcPr>
            <w:tcW w:w="484" w:type="pct"/>
          </w:tcPr>
          <w:p w:rsidR="00C521AA" w:rsidRPr="00BD1824" w:rsidRDefault="00C521AA" w:rsidP="00830410">
            <w:pPr>
              <w:spacing w:after="0" w:line="276" w:lineRule="auto"/>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2022</w:t>
            </w:r>
          </w:p>
        </w:tc>
        <w:tc>
          <w:tcPr>
            <w:tcW w:w="1885" w:type="pct"/>
            <w:shd w:val="clear" w:color="auto" w:fill="auto"/>
            <w:vAlign w:val="center"/>
          </w:tcPr>
          <w:p w:rsidR="00C521AA" w:rsidRPr="00BD1824" w:rsidRDefault="00C521AA"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Мункуева Дулма Борисовна</w:t>
            </w:r>
          </w:p>
        </w:tc>
        <w:tc>
          <w:tcPr>
            <w:tcW w:w="111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ОТП банк </w:t>
            </w:r>
          </w:p>
        </w:tc>
        <w:tc>
          <w:tcPr>
            <w:tcW w:w="124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Эксперт прямых продаж</w:t>
            </w:r>
          </w:p>
        </w:tc>
      </w:tr>
      <w:tr w:rsidR="00C521AA" w:rsidRPr="00BD1824" w:rsidTr="00BD1824">
        <w:tc>
          <w:tcPr>
            <w:tcW w:w="279" w:type="pct"/>
          </w:tcPr>
          <w:p w:rsidR="00C521AA" w:rsidRPr="00BD1824" w:rsidRDefault="00C521AA" w:rsidP="00830410">
            <w:pPr>
              <w:pStyle w:val="a5"/>
              <w:numPr>
                <w:ilvl w:val="0"/>
                <w:numId w:val="4"/>
              </w:numPr>
              <w:spacing w:line="276" w:lineRule="auto"/>
              <w:ind w:left="0" w:firstLine="0"/>
              <w:contextualSpacing/>
              <w:jc w:val="both"/>
              <w:rPr>
                <w:iCs/>
                <w:sz w:val="20"/>
                <w:szCs w:val="20"/>
              </w:rPr>
            </w:pPr>
          </w:p>
        </w:tc>
        <w:tc>
          <w:tcPr>
            <w:tcW w:w="484" w:type="pct"/>
          </w:tcPr>
          <w:p w:rsidR="00C521AA" w:rsidRPr="00BD1824" w:rsidRDefault="00C521AA" w:rsidP="00830410">
            <w:pPr>
              <w:spacing w:after="0" w:line="276" w:lineRule="auto"/>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2022</w:t>
            </w:r>
          </w:p>
        </w:tc>
        <w:tc>
          <w:tcPr>
            <w:tcW w:w="1885" w:type="pct"/>
            <w:shd w:val="clear" w:color="auto" w:fill="auto"/>
            <w:vAlign w:val="center"/>
          </w:tcPr>
          <w:p w:rsidR="00C521AA" w:rsidRPr="00BD1824" w:rsidRDefault="00C521AA"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Раднаева Наран-Туя Баировна</w:t>
            </w:r>
          </w:p>
        </w:tc>
        <w:tc>
          <w:tcPr>
            <w:tcW w:w="111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ИГУ</w:t>
            </w:r>
          </w:p>
        </w:tc>
        <w:tc>
          <w:tcPr>
            <w:tcW w:w="124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Студент </w:t>
            </w:r>
          </w:p>
        </w:tc>
      </w:tr>
      <w:tr w:rsidR="00C521AA" w:rsidRPr="00BD1824" w:rsidTr="00BD1824">
        <w:tc>
          <w:tcPr>
            <w:tcW w:w="279" w:type="pct"/>
          </w:tcPr>
          <w:p w:rsidR="00C521AA" w:rsidRPr="00BD1824" w:rsidRDefault="00C521AA" w:rsidP="00830410">
            <w:pPr>
              <w:pStyle w:val="a5"/>
              <w:numPr>
                <w:ilvl w:val="0"/>
                <w:numId w:val="4"/>
              </w:numPr>
              <w:spacing w:line="276" w:lineRule="auto"/>
              <w:ind w:left="0" w:firstLine="0"/>
              <w:contextualSpacing/>
              <w:jc w:val="both"/>
              <w:rPr>
                <w:iCs/>
                <w:sz w:val="20"/>
                <w:szCs w:val="20"/>
              </w:rPr>
            </w:pPr>
          </w:p>
        </w:tc>
        <w:tc>
          <w:tcPr>
            <w:tcW w:w="484" w:type="pct"/>
          </w:tcPr>
          <w:p w:rsidR="00C521AA" w:rsidRPr="00BD1824" w:rsidRDefault="00C521AA" w:rsidP="00830410">
            <w:pPr>
              <w:spacing w:after="0" w:line="276" w:lineRule="auto"/>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2022</w:t>
            </w:r>
          </w:p>
        </w:tc>
        <w:tc>
          <w:tcPr>
            <w:tcW w:w="1885" w:type="pct"/>
            <w:shd w:val="clear" w:color="auto" w:fill="auto"/>
            <w:vAlign w:val="center"/>
          </w:tcPr>
          <w:p w:rsidR="00C521AA" w:rsidRPr="00BD1824" w:rsidRDefault="00C521AA"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Тугутова Виктория Зориктуевна</w:t>
            </w:r>
          </w:p>
        </w:tc>
        <w:tc>
          <w:tcPr>
            <w:tcW w:w="111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БГСХА</w:t>
            </w:r>
          </w:p>
        </w:tc>
        <w:tc>
          <w:tcPr>
            <w:tcW w:w="124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Студент </w:t>
            </w:r>
          </w:p>
        </w:tc>
      </w:tr>
      <w:tr w:rsidR="00C521AA" w:rsidRPr="00BD1824" w:rsidTr="00BD1824">
        <w:tc>
          <w:tcPr>
            <w:tcW w:w="279" w:type="pct"/>
          </w:tcPr>
          <w:p w:rsidR="00C521AA" w:rsidRPr="00BD1824" w:rsidRDefault="00C521AA" w:rsidP="00830410">
            <w:pPr>
              <w:pStyle w:val="a5"/>
              <w:numPr>
                <w:ilvl w:val="0"/>
                <w:numId w:val="4"/>
              </w:numPr>
              <w:spacing w:line="276" w:lineRule="auto"/>
              <w:ind w:left="0" w:firstLine="0"/>
              <w:contextualSpacing/>
              <w:jc w:val="both"/>
              <w:rPr>
                <w:iCs/>
                <w:sz w:val="20"/>
                <w:szCs w:val="20"/>
              </w:rPr>
            </w:pPr>
          </w:p>
        </w:tc>
        <w:tc>
          <w:tcPr>
            <w:tcW w:w="484" w:type="pct"/>
          </w:tcPr>
          <w:p w:rsidR="00C521AA" w:rsidRPr="00BD1824" w:rsidRDefault="00C521AA" w:rsidP="00830410">
            <w:pPr>
              <w:spacing w:after="0" w:line="276" w:lineRule="auto"/>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2022</w:t>
            </w:r>
          </w:p>
        </w:tc>
        <w:tc>
          <w:tcPr>
            <w:tcW w:w="1885" w:type="pct"/>
            <w:shd w:val="clear" w:color="auto" w:fill="auto"/>
            <w:vAlign w:val="center"/>
          </w:tcPr>
          <w:p w:rsidR="00C521AA" w:rsidRPr="00BD1824" w:rsidRDefault="00C521AA"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Чердонова Василина Олеговна</w:t>
            </w:r>
          </w:p>
        </w:tc>
        <w:tc>
          <w:tcPr>
            <w:tcW w:w="1111" w:type="pct"/>
            <w:shd w:val="clear" w:color="auto" w:fill="auto"/>
          </w:tcPr>
          <w:p w:rsidR="00C521AA" w:rsidRPr="00BD1824" w:rsidRDefault="004B73F7" w:rsidP="00830410">
            <w:pPr>
              <w:spacing w:after="0" w:line="276" w:lineRule="auto"/>
              <w:jc w:val="both"/>
              <w:rPr>
                <w:rFonts w:ascii="Times New Roman" w:hAnsi="Times New Roman" w:cs="Times New Roman"/>
                <w:iCs/>
                <w:sz w:val="20"/>
                <w:szCs w:val="20"/>
                <w:lang w:val="en-US"/>
              </w:rPr>
            </w:pPr>
            <w:r w:rsidRPr="00BD1824">
              <w:rPr>
                <w:rFonts w:ascii="Times New Roman" w:hAnsi="Times New Roman" w:cs="Times New Roman"/>
                <w:iCs/>
                <w:sz w:val="20"/>
                <w:szCs w:val="20"/>
              </w:rPr>
              <w:t xml:space="preserve">Сервисный центр </w:t>
            </w:r>
            <w:r w:rsidR="00AC1D9E" w:rsidRPr="00BD1824">
              <w:rPr>
                <w:rFonts w:ascii="Times New Roman" w:hAnsi="Times New Roman" w:cs="Times New Roman"/>
                <w:iCs/>
                <w:sz w:val="20"/>
                <w:szCs w:val="20"/>
                <w:lang w:val="en-US"/>
              </w:rPr>
              <w:t>Neon-service</w:t>
            </w:r>
          </w:p>
        </w:tc>
        <w:tc>
          <w:tcPr>
            <w:tcW w:w="1241" w:type="pct"/>
            <w:shd w:val="clear" w:color="auto" w:fill="auto"/>
          </w:tcPr>
          <w:p w:rsidR="00C521AA" w:rsidRPr="00BD1824" w:rsidRDefault="004B73F7"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Мастер по ремонту </w:t>
            </w:r>
            <w:r w:rsidR="00AC1D9E" w:rsidRPr="00BD1824">
              <w:rPr>
                <w:rFonts w:ascii="Times New Roman" w:hAnsi="Times New Roman" w:cs="Times New Roman"/>
                <w:iCs/>
                <w:sz w:val="20"/>
                <w:szCs w:val="20"/>
              </w:rPr>
              <w:t xml:space="preserve">оборудования: </w:t>
            </w:r>
            <w:r w:rsidRPr="00BD1824">
              <w:rPr>
                <w:rFonts w:ascii="Times New Roman" w:hAnsi="Times New Roman" w:cs="Times New Roman"/>
                <w:iCs/>
                <w:sz w:val="20"/>
                <w:szCs w:val="20"/>
              </w:rPr>
              <w:t>телефонов</w:t>
            </w:r>
            <w:r w:rsidR="00AC1D9E" w:rsidRPr="00BD1824">
              <w:rPr>
                <w:rFonts w:ascii="Times New Roman" w:hAnsi="Times New Roman" w:cs="Times New Roman"/>
                <w:iCs/>
                <w:sz w:val="20"/>
                <w:szCs w:val="20"/>
              </w:rPr>
              <w:t>, планшетов, ноутбуков</w:t>
            </w:r>
            <w:r w:rsidRPr="00BD1824">
              <w:rPr>
                <w:rFonts w:ascii="Times New Roman" w:hAnsi="Times New Roman" w:cs="Times New Roman"/>
                <w:iCs/>
                <w:sz w:val="20"/>
                <w:szCs w:val="20"/>
              </w:rPr>
              <w:t xml:space="preserve"> </w:t>
            </w:r>
          </w:p>
        </w:tc>
      </w:tr>
      <w:tr w:rsidR="00C521AA" w:rsidRPr="00BD1824" w:rsidTr="00BD1824">
        <w:tc>
          <w:tcPr>
            <w:tcW w:w="279" w:type="pct"/>
          </w:tcPr>
          <w:p w:rsidR="00C521AA" w:rsidRPr="00BD1824" w:rsidRDefault="00C521AA" w:rsidP="00830410">
            <w:pPr>
              <w:pStyle w:val="a5"/>
              <w:numPr>
                <w:ilvl w:val="0"/>
                <w:numId w:val="4"/>
              </w:numPr>
              <w:spacing w:line="276" w:lineRule="auto"/>
              <w:ind w:left="0" w:firstLine="0"/>
              <w:contextualSpacing/>
              <w:jc w:val="both"/>
              <w:rPr>
                <w:iCs/>
                <w:sz w:val="20"/>
                <w:szCs w:val="20"/>
              </w:rPr>
            </w:pPr>
          </w:p>
        </w:tc>
        <w:tc>
          <w:tcPr>
            <w:tcW w:w="484" w:type="pct"/>
          </w:tcPr>
          <w:p w:rsidR="00C521AA" w:rsidRPr="00BD1824" w:rsidRDefault="00C521AA" w:rsidP="00830410">
            <w:pPr>
              <w:spacing w:after="0" w:line="276" w:lineRule="auto"/>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2022</w:t>
            </w:r>
          </w:p>
        </w:tc>
        <w:tc>
          <w:tcPr>
            <w:tcW w:w="1885" w:type="pct"/>
            <w:shd w:val="clear" w:color="auto" w:fill="auto"/>
            <w:vAlign w:val="center"/>
          </w:tcPr>
          <w:p w:rsidR="00C521AA" w:rsidRPr="00BD1824" w:rsidRDefault="00C521AA"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Чимитцыренов Максар Амагалонович</w:t>
            </w:r>
          </w:p>
        </w:tc>
        <w:tc>
          <w:tcPr>
            <w:tcW w:w="111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РА</w:t>
            </w:r>
          </w:p>
        </w:tc>
        <w:tc>
          <w:tcPr>
            <w:tcW w:w="124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p>
        </w:tc>
      </w:tr>
      <w:tr w:rsidR="00C521AA" w:rsidRPr="00BD1824" w:rsidTr="00BD1824">
        <w:tc>
          <w:tcPr>
            <w:tcW w:w="279" w:type="pct"/>
          </w:tcPr>
          <w:p w:rsidR="00C521AA" w:rsidRPr="00BD1824" w:rsidRDefault="00C521AA" w:rsidP="00830410">
            <w:pPr>
              <w:pStyle w:val="a5"/>
              <w:numPr>
                <w:ilvl w:val="0"/>
                <w:numId w:val="4"/>
              </w:numPr>
              <w:spacing w:line="276" w:lineRule="auto"/>
              <w:ind w:left="0" w:firstLine="0"/>
              <w:contextualSpacing/>
              <w:jc w:val="both"/>
              <w:rPr>
                <w:iCs/>
                <w:sz w:val="20"/>
                <w:szCs w:val="20"/>
              </w:rPr>
            </w:pPr>
          </w:p>
        </w:tc>
        <w:tc>
          <w:tcPr>
            <w:tcW w:w="484" w:type="pct"/>
          </w:tcPr>
          <w:p w:rsidR="00C521AA" w:rsidRPr="00BD1824" w:rsidRDefault="00C521AA" w:rsidP="00830410">
            <w:pPr>
              <w:spacing w:after="0" w:line="276" w:lineRule="auto"/>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2022</w:t>
            </w:r>
          </w:p>
        </w:tc>
        <w:tc>
          <w:tcPr>
            <w:tcW w:w="1885" w:type="pct"/>
            <w:shd w:val="clear" w:color="auto" w:fill="auto"/>
            <w:vAlign w:val="center"/>
          </w:tcPr>
          <w:p w:rsidR="00C521AA" w:rsidRPr="00BD1824" w:rsidRDefault="00C521AA"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Шильникова Анастасия Анатольевна</w:t>
            </w:r>
          </w:p>
        </w:tc>
        <w:tc>
          <w:tcPr>
            <w:tcW w:w="111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БГСХА</w:t>
            </w:r>
          </w:p>
        </w:tc>
        <w:tc>
          <w:tcPr>
            <w:tcW w:w="124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Студент </w:t>
            </w:r>
          </w:p>
        </w:tc>
      </w:tr>
      <w:tr w:rsidR="00C521AA" w:rsidRPr="00BD1824" w:rsidTr="00BD1824">
        <w:tc>
          <w:tcPr>
            <w:tcW w:w="279" w:type="pct"/>
          </w:tcPr>
          <w:p w:rsidR="00C521AA" w:rsidRPr="00BD1824" w:rsidRDefault="00C521AA" w:rsidP="00830410">
            <w:pPr>
              <w:pStyle w:val="a5"/>
              <w:numPr>
                <w:ilvl w:val="0"/>
                <w:numId w:val="4"/>
              </w:numPr>
              <w:spacing w:line="276" w:lineRule="auto"/>
              <w:ind w:left="0" w:firstLine="0"/>
              <w:contextualSpacing/>
              <w:jc w:val="both"/>
              <w:rPr>
                <w:iCs/>
                <w:sz w:val="20"/>
                <w:szCs w:val="20"/>
              </w:rPr>
            </w:pPr>
          </w:p>
        </w:tc>
        <w:tc>
          <w:tcPr>
            <w:tcW w:w="484" w:type="pct"/>
          </w:tcPr>
          <w:p w:rsidR="00C521AA" w:rsidRPr="00BD1824" w:rsidRDefault="00C521AA" w:rsidP="00830410">
            <w:pPr>
              <w:spacing w:after="0" w:line="276" w:lineRule="auto"/>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2022</w:t>
            </w:r>
          </w:p>
        </w:tc>
        <w:tc>
          <w:tcPr>
            <w:tcW w:w="1885" w:type="pct"/>
            <w:shd w:val="clear" w:color="auto" w:fill="auto"/>
            <w:vAlign w:val="center"/>
          </w:tcPr>
          <w:p w:rsidR="00C521AA" w:rsidRPr="00BD1824" w:rsidRDefault="00C521AA" w:rsidP="00830410">
            <w:pPr>
              <w:spacing w:after="0" w:line="240" w:lineRule="auto"/>
              <w:contextualSpacing/>
              <w:jc w:val="both"/>
              <w:rPr>
                <w:rFonts w:ascii="Times New Roman" w:hAnsi="Times New Roman" w:cs="Times New Roman"/>
                <w:color w:val="000000"/>
                <w:sz w:val="20"/>
                <w:szCs w:val="20"/>
              </w:rPr>
            </w:pPr>
            <w:r w:rsidRPr="00BD1824">
              <w:rPr>
                <w:rFonts w:ascii="Times New Roman" w:hAnsi="Times New Roman" w:cs="Times New Roman"/>
                <w:color w:val="000000"/>
                <w:sz w:val="20"/>
                <w:szCs w:val="20"/>
              </w:rPr>
              <w:t>Щербакова Снежанна Сергеевна.</w:t>
            </w:r>
          </w:p>
        </w:tc>
        <w:tc>
          <w:tcPr>
            <w:tcW w:w="111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БГСХА</w:t>
            </w:r>
          </w:p>
        </w:tc>
        <w:tc>
          <w:tcPr>
            <w:tcW w:w="1241" w:type="pct"/>
            <w:shd w:val="clear" w:color="auto" w:fill="auto"/>
          </w:tcPr>
          <w:p w:rsidR="00C521AA" w:rsidRPr="00BD1824" w:rsidRDefault="00C521AA" w:rsidP="00830410">
            <w:pPr>
              <w:spacing w:after="0" w:line="276" w:lineRule="auto"/>
              <w:jc w:val="both"/>
              <w:rPr>
                <w:rFonts w:ascii="Times New Roman" w:hAnsi="Times New Roman" w:cs="Times New Roman"/>
                <w:iCs/>
                <w:sz w:val="20"/>
                <w:szCs w:val="20"/>
              </w:rPr>
            </w:pPr>
            <w:r w:rsidRPr="00BD1824">
              <w:rPr>
                <w:rFonts w:ascii="Times New Roman" w:hAnsi="Times New Roman" w:cs="Times New Roman"/>
                <w:iCs/>
                <w:sz w:val="20"/>
                <w:szCs w:val="20"/>
              </w:rPr>
              <w:t xml:space="preserve">Студент </w:t>
            </w:r>
          </w:p>
        </w:tc>
      </w:tr>
    </w:tbl>
    <w:p w:rsidR="00660561" w:rsidRPr="00830410" w:rsidRDefault="00660561" w:rsidP="00830410">
      <w:pPr>
        <w:pStyle w:val="a5"/>
        <w:spacing w:line="276" w:lineRule="auto"/>
        <w:ind w:left="0"/>
        <w:jc w:val="both"/>
        <w:rPr>
          <w:iCs/>
        </w:rPr>
      </w:pPr>
      <w:bookmarkStart w:id="1" w:name="_Hlk32485001"/>
    </w:p>
    <w:p w:rsidR="00660561" w:rsidRPr="00830410" w:rsidRDefault="00660561" w:rsidP="00830410">
      <w:pPr>
        <w:pStyle w:val="a5"/>
        <w:spacing w:line="276" w:lineRule="auto"/>
        <w:ind w:left="0"/>
        <w:jc w:val="both"/>
        <w:rPr>
          <w:iCs/>
        </w:rPr>
      </w:pPr>
      <w:r w:rsidRPr="00830410">
        <w:rPr>
          <w:iCs/>
        </w:rPr>
        <w:t xml:space="preserve">Приложение 2.2 Список студентов </w:t>
      </w:r>
      <w:r w:rsidRPr="00BD1824">
        <w:rPr>
          <w:iCs/>
        </w:rPr>
        <w:t xml:space="preserve">последнего года </w:t>
      </w:r>
      <w:r w:rsidRPr="00BD1824">
        <w:rPr>
          <w:b/>
          <w:iCs/>
          <w:u w:val="single"/>
        </w:rPr>
        <w:t>обучения</w:t>
      </w:r>
      <w:r w:rsidRPr="00830410">
        <w:rPr>
          <w:iCs/>
        </w:rPr>
        <w:t xml:space="preserve"> с указанием мест прохождения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3237"/>
        <w:gridCol w:w="1275"/>
        <w:gridCol w:w="1750"/>
        <w:gridCol w:w="2894"/>
      </w:tblGrid>
      <w:tr w:rsidR="00660561" w:rsidRPr="00BD1824" w:rsidTr="00BD1824">
        <w:trPr>
          <w:tblHeader/>
        </w:trPr>
        <w:tc>
          <w:tcPr>
            <w:tcW w:w="217" w:type="pct"/>
            <w:shd w:val="clear" w:color="auto" w:fill="D9D9D9"/>
            <w:vAlign w:val="center"/>
          </w:tcPr>
          <w:p w:rsidR="00660561" w:rsidRPr="00BD1824" w:rsidRDefault="00660561" w:rsidP="00830410">
            <w:pPr>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w:t>
            </w:r>
          </w:p>
        </w:tc>
        <w:tc>
          <w:tcPr>
            <w:tcW w:w="1691" w:type="pct"/>
            <w:shd w:val="clear" w:color="auto" w:fill="D9D9D9"/>
            <w:vAlign w:val="center"/>
          </w:tcPr>
          <w:p w:rsidR="00660561" w:rsidRPr="00BD1824" w:rsidRDefault="00660561" w:rsidP="00830410">
            <w:pPr>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sz w:val="20"/>
                <w:szCs w:val="20"/>
              </w:rPr>
              <w:t>ФИО</w:t>
            </w:r>
          </w:p>
        </w:tc>
        <w:tc>
          <w:tcPr>
            <w:tcW w:w="666" w:type="pct"/>
            <w:shd w:val="clear" w:color="auto" w:fill="D9D9D9"/>
            <w:vAlign w:val="center"/>
          </w:tcPr>
          <w:p w:rsidR="00660561" w:rsidRPr="00BD1824" w:rsidRDefault="00660561" w:rsidP="00830410">
            <w:pPr>
              <w:spacing w:after="0" w:line="240" w:lineRule="auto"/>
              <w:contextualSpacing/>
              <w:jc w:val="both"/>
              <w:rPr>
                <w:rFonts w:ascii="Times New Roman" w:hAnsi="Times New Roman" w:cs="Times New Roman"/>
                <w:iCs/>
                <w:sz w:val="20"/>
                <w:szCs w:val="20"/>
              </w:rPr>
            </w:pPr>
            <w:r w:rsidRPr="00BD1824">
              <w:rPr>
                <w:rFonts w:ascii="Times New Roman" w:hAnsi="Times New Roman" w:cs="Times New Roman"/>
                <w:iCs/>
                <w:sz w:val="20"/>
                <w:szCs w:val="20"/>
              </w:rPr>
              <w:t xml:space="preserve">Название практики </w:t>
            </w:r>
          </w:p>
        </w:tc>
        <w:tc>
          <w:tcPr>
            <w:tcW w:w="914" w:type="pct"/>
            <w:shd w:val="clear" w:color="auto" w:fill="D9D9D9"/>
          </w:tcPr>
          <w:p w:rsidR="00660561" w:rsidRPr="00BD1824" w:rsidRDefault="00660561" w:rsidP="00830410">
            <w:pPr>
              <w:spacing w:after="0" w:line="240" w:lineRule="auto"/>
              <w:contextualSpacing/>
              <w:jc w:val="both"/>
              <w:rPr>
                <w:rFonts w:ascii="Times New Roman" w:hAnsi="Times New Roman" w:cs="Times New Roman"/>
                <w:bCs/>
                <w:sz w:val="20"/>
                <w:szCs w:val="20"/>
              </w:rPr>
            </w:pPr>
            <w:r w:rsidRPr="00BD1824">
              <w:rPr>
                <w:rFonts w:ascii="Times New Roman" w:hAnsi="Times New Roman" w:cs="Times New Roman"/>
                <w:bCs/>
                <w:sz w:val="20"/>
                <w:szCs w:val="20"/>
              </w:rPr>
              <w:t>Период прохождения практики</w:t>
            </w:r>
          </w:p>
        </w:tc>
        <w:tc>
          <w:tcPr>
            <w:tcW w:w="1512" w:type="pct"/>
            <w:shd w:val="clear" w:color="auto" w:fill="D9D9D9"/>
            <w:vAlign w:val="center"/>
          </w:tcPr>
          <w:p w:rsidR="00660561" w:rsidRPr="00BD1824" w:rsidRDefault="00660561" w:rsidP="00830410">
            <w:pPr>
              <w:spacing w:after="0" w:line="240" w:lineRule="auto"/>
              <w:contextualSpacing/>
              <w:jc w:val="both"/>
              <w:rPr>
                <w:rFonts w:ascii="Times New Roman" w:hAnsi="Times New Roman" w:cs="Times New Roman"/>
                <w:sz w:val="20"/>
                <w:szCs w:val="20"/>
              </w:rPr>
            </w:pPr>
            <w:r w:rsidRPr="00BD1824">
              <w:rPr>
                <w:rFonts w:ascii="Times New Roman" w:hAnsi="Times New Roman" w:cs="Times New Roman"/>
                <w:bCs/>
                <w:sz w:val="20"/>
                <w:szCs w:val="20"/>
              </w:rPr>
              <w:t>Наименование организации, в которой студент проходил практику</w:t>
            </w:r>
          </w:p>
        </w:tc>
      </w:tr>
      <w:tr w:rsidR="005934C4" w:rsidRPr="00BD1824" w:rsidTr="00BD1824">
        <w:trPr>
          <w:trHeight w:val="350"/>
        </w:trPr>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1</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Бадмаева Цырегма Тумэновна</w:t>
            </w:r>
          </w:p>
        </w:tc>
        <w:tc>
          <w:tcPr>
            <w:tcW w:w="666" w:type="pct"/>
            <w:vMerge w:val="restar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ПМ.01 Документирование хозяйственных операций и ведение бухгалтерского учета активов организации</w:t>
            </w:r>
          </w:p>
        </w:tc>
        <w:tc>
          <w:tcPr>
            <w:tcW w:w="914"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2</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Будаева Анастасия Александровна</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3</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Гомбоева Виктория Евгеньевна</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4</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Козак Лия Владимировна</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5</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Лямичева Алла Сергеевна</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6</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Мантатова Юлия Игоревна</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7</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Морозова Юлия Андреевна</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8</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Нимаева Суржана Алдаровна</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9</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Очирова Туяна Витальевна</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10</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Раднаев Эрдэм Гомбоевич</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11</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Сосорова Алтана Саяновна</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12</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Хамисов Василь Александрович</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ООО «Сервис город»</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13</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Хертек Сайзанак Артуровна</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r w:rsidR="005934C4" w:rsidRPr="00BD1824" w:rsidTr="00BD1824">
        <w:tc>
          <w:tcPr>
            <w:tcW w:w="217" w:type="pct"/>
          </w:tcPr>
          <w:p w:rsidR="005934C4" w:rsidRPr="00BD1824" w:rsidRDefault="005934C4" w:rsidP="00BD1824">
            <w:pPr>
              <w:spacing w:after="0" w:line="240" w:lineRule="auto"/>
              <w:contextualSpacing/>
              <w:rPr>
                <w:rFonts w:ascii="Times New Roman" w:hAnsi="Times New Roman" w:cs="Times New Roman"/>
                <w:sz w:val="20"/>
                <w:szCs w:val="20"/>
              </w:rPr>
            </w:pPr>
            <w:r w:rsidRPr="00BD1824">
              <w:rPr>
                <w:rFonts w:ascii="Times New Roman" w:hAnsi="Times New Roman" w:cs="Times New Roman"/>
                <w:sz w:val="20"/>
                <w:szCs w:val="20"/>
              </w:rPr>
              <w:t>14</w:t>
            </w:r>
          </w:p>
        </w:tc>
        <w:tc>
          <w:tcPr>
            <w:tcW w:w="1691" w:type="pct"/>
          </w:tcPr>
          <w:p w:rsidR="005934C4" w:rsidRPr="00BD1824" w:rsidRDefault="005934C4" w:rsidP="00BD1824">
            <w:pPr>
              <w:spacing w:after="0" w:line="240" w:lineRule="auto"/>
              <w:rPr>
                <w:rFonts w:ascii="Times New Roman" w:hAnsi="Times New Roman" w:cs="Times New Roman"/>
                <w:sz w:val="20"/>
                <w:szCs w:val="20"/>
              </w:rPr>
            </w:pPr>
            <w:r w:rsidRPr="00BD1824">
              <w:rPr>
                <w:rFonts w:ascii="Times New Roman" w:hAnsi="Times New Roman" w:cs="Times New Roman"/>
                <w:sz w:val="20"/>
                <w:szCs w:val="20"/>
              </w:rPr>
              <w:t>Шобосоев Солбон Святославович</w:t>
            </w:r>
          </w:p>
        </w:tc>
        <w:tc>
          <w:tcPr>
            <w:tcW w:w="666" w:type="pct"/>
            <w:vMerge/>
          </w:tcPr>
          <w:p w:rsidR="005934C4" w:rsidRPr="00BD1824" w:rsidRDefault="005934C4" w:rsidP="00BD1824">
            <w:pPr>
              <w:spacing w:after="0" w:line="240" w:lineRule="auto"/>
              <w:contextualSpacing/>
              <w:rPr>
                <w:rFonts w:ascii="Times New Roman" w:hAnsi="Times New Roman" w:cs="Times New Roman"/>
                <w:sz w:val="20"/>
                <w:szCs w:val="20"/>
              </w:rPr>
            </w:pPr>
          </w:p>
        </w:tc>
        <w:tc>
          <w:tcPr>
            <w:tcW w:w="914"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15.06.-30.06.2022</w:t>
            </w:r>
          </w:p>
        </w:tc>
        <w:tc>
          <w:tcPr>
            <w:tcW w:w="1512" w:type="pct"/>
          </w:tcPr>
          <w:p w:rsidR="005934C4" w:rsidRPr="00BD1824" w:rsidRDefault="005934C4" w:rsidP="00BD1824">
            <w:pPr>
              <w:rPr>
                <w:rFonts w:ascii="Times New Roman" w:hAnsi="Times New Roman" w:cs="Times New Roman"/>
                <w:sz w:val="20"/>
                <w:szCs w:val="20"/>
              </w:rPr>
            </w:pPr>
            <w:r w:rsidRPr="00BD1824">
              <w:rPr>
                <w:rFonts w:ascii="Times New Roman" w:hAnsi="Times New Roman" w:cs="Times New Roman"/>
                <w:sz w:val="20"/>
                <w:szCs w:val="20"/>
              </w:rPr>
              <w:t xml:space="preserve">ООО «Тетрон климат» </w:t>
            </w:r>
          </w:p>
        </w:tc>
      </w:tr>
    </w:tbl>
    <w:p w:rsidR="00660561" w:rsidRPr="00830410" w:rsidRDefault="00660561" w:rsidP="00830410">
      <w:pPr>
        <w:pStyle w:val="a5"/>
        <w:spacing w:line="276" w:lineRule="auto"/>
        <w:ind w:left="0"/>
        <w:jc w:val="both"/>
        <w:rPr>
          <w:iCs/>
        </w:rPr>
      </w:pPr>
    </w:p>
    <w:p w:rsidR="003241EC" w:rsidRPr="00830410" w:rsidRDefault="00660561" w:rsidP="00830410">
      <w:pPr>
        <w:pStyle w:val="a5"/>
        <w:spacing w:line="276" w:lineRule="auto"/>
        <w:ind w:left="0"/>
        <w:jc w:val="both"/>
        <w:rPr>
          <w:iCs/>
        </w:rPr>
      </w:pPr>
      <w:r w:rsidRPr="00830410">
        <w:rPr>
          <w:iCs/>
        </w:rPr>
        <w:t xml:space="preserve">Приложение 2.3 Список выпускников, получивших приглашение на работу по итогам прохождения практики, стажировки </w:t>
      </w:r>
    </w:p>
    <w:p w:rsidR="00660561" w:rsidRPr="00830410" w:rsidRDefault="003241EC" w:rsidP="00830410">
      <w:pPr>
        <w:pStyle w:val="a5"/>
        <w:spacing w:line="276" w:lineRule="auto"/>
        <w:ind w:left="0"/>
        <w:jc w:val="both"/>
        <w:rPr>
          <w:iCs/>
        </w:rPr>
      </w:pPr>
      <w:r w:rsidRPr="00830410">
        <w:rPr>
          <w:iCs/>
        </w:rPr>
        <w:t xml:space="preserve">нет </w:t>
      </w:r>
    </w:p>
    <w:bookmarkEnd w:id="1"/>
    <w:p w:rsidR="00660561" w:rsidRPr="00830410" w:rsidRDefault="00660561" w:rsidP="00830410">
      <w:pPr>
        <w:spacing w:after="0" w:line="276" w:lineRule="auto"/>
        <w:jc w:val="both"/>
        <w:rPr>
          <w:rFonts w:ascii="Times New Roman" w:hAnsi="Times New Roman" w:cs="Times New Roman"/>
          <w:i/>
          <w:sz w:val="24"/>
          <w:szCs w:val="24"/>
        </w:rPr>
      </w:pPr>
    </w:p>
    <w:p w:rsidR="00660561" w:rsidRPr="00830410" w:rsidRDefault="00660561" w:rsidP="00830410">
      <w:pPr>
        <w:spacing w:after="0" w:line="276" w:lineRule="auto"/>
        <w:jc w:val="both"/>
        <w:rPr>
          <w:rFonts w:ascii="Times New Roman" w:hAnsi="Times New Roman" w:cs="Times New Roman"/>
          <w:sz w:val="24"/>
          <w:szCs w:val="24"/>
        </w:rPr>
      </w:pPr>
      <w:r w:rsidRPr="00830410">
        <w:rPr>
          <w:rFonts w:ascii="Times New Roman" w:hAnsi="Times New Roman" w:cs="Times New Roman"/>
          <w:sz w:val="24"/>
          <w:szCs w:val="24"/>
        </w:rPr>
        <w:lastRenderedPageBreak/>
        <w:t>Приложение 2.4. Список студентов обучающихся за счет средств юридических лиц</w:t>
      </w:r>
    </w:p>
    <w:p w:rsidR="00660561" w:rsidRPr="00830410" w:rsidRDefault="00D456A2" w:rsidP="00830410">
      <w:pPr>
        <w:spacing w:after="0" w:line="276" w:lineRule="auto"/>
        <w:jc w:val="both"/>
        <w:rPr>
          <w:rFonts w:ascii="Times New Roman" w:hAnsi="Times New Roman" w:cs="Times New Roman"/>
          <w:sz w:val="24"/>
          <w:szCs w:val="24"/>
        </w:rPr>
      </w:pPr>
      <w:r w:rsidRPr="00830410">
        <w:rPr>
          <w:rFonts w:ascii="Times New Roman" w:hAnsi="Times New Roman" w:cs="Times New Roman"/>
          <w:sz w:val="24"/>
          <w:szCs w:val="24"/>
        </w:rPr>
        <w:t xml:space="preserve">Нет </w:t>
      </w:r>
    </w:p>
    <w:p w:rsidR="00660561" w:rsidRPr="00830410" w:rsidRDefault="00660561" w:rsidP="00830410">
      <w:pPr>
        <w:spacing w:after="0" w:line="276" w:lineRule="auto"/>
        <w:jc w:val="both"/>
        <w:rPr>
          <w:rFonts w:ascii="Times New Roman" w:hAnsi="Times New Roman" w:cs="Times New Roman"/>
          <w:sz w:val="24"/>
          <w:szCs w:val="24"/>
        </w:rPr>
      </w:pPr>
      <w:r w:rsidRPr="00830410">
        <w:rPr>
          <w:rFonts w:ascii="Times New Roman" w:hAnsi="Times New Roman" w:cs="Times New Roman"/>
          <w:sz w:val="24"/>
          <w:szCs w:val="24"/>
        </w:rPr>
        <w:t>Приложение 2.5. Список студентов обучающихся за счет внебюджетных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063"/>
        <w:gridCol w:w="815"/>
      </w:tblGrid>
      <w:tr w:rsidR="00B628F7" w:rsidRPr="00797CC3" w:rsidTr="003C2975">
        <w:trPr>
          <w:tblHeader/>
        </w:trPr>
        <w:tc>
          <w:tcPr>
            <w:tcW w:w="362" w:type="pct"/>
            <w:shd w:val="clear" w:color="auto" w:fill="D9D9D9"/>
            <w:vAlign w:val="center"/>
          </w:tcPr>
          <w:p w:rsidR="00B628F7" w:rsidRPr="00797CC3" w:rsidRDefault="00B628F7" w:rsidP="003C2975">
            <w:pPr>
              <w:spacing w:after="0" w:line="360" w:lineRule="auto"/>
              <w:ind w:left="57" w:right="57"/>
              <w:jc w:val="both"/>
              <w:rPr>
                <w:rFonts w:ascii="Times New Roman" w:eastAsia="Times New Roman" w:hAnsi="Times New Roman" w:cs="Times New Roman"/>
                <w:iCs/>
                <w:sz w:val="20"/>
                <w:szCs w:val="20"/>
              </w:rPr>
            </w:pPr>
            <w:r w:rsidRPr="00797CC3">
              <w:rPr>
                <w:rFonts w:ascii="Times New Roman" w:eastAsia="Times New Roman" w:hAnsi="Times New Roman" w:cs="Times New Roman"/>
                <w:iCs/>
                <w:sz w:val="20"/>
                <w:szCs w:val="20"/>
              </w:rPr>
              <w:t>№</w:t>
            </w:r>
          </w:p>
        </w:tc>
        <w:tc>
          <w:tcPr>
            <w:tcW w:w="4212" w:type="pct"/>
            <w:shd w:val="clear" w:color="auto" w:fill="D9D9D9"/>
            <w:vAlign w:val="center"/>
          </w:tcPr>
          <w:p w:rsidR="00B628F7" w:rsidRPr="00797CC3" w:rsidRDefault="00B628F7" w:rsidP="003C2975">
            <w:pPr>
              <w:spacing w:after="0" w:line="360" w:lineRule="auto"/>
              <w:ind w:left="57" w:right="57"/>
              <w:jc w:val="both"/>
              <w:rPr>
                <w:rFonts w:ascii="Times New Roman" w:eastAsia="Times New Roman" w:hAnsi="Times New Roman" w:cs="Times New Roman"/>
                <w:iCs/>
                <w:sz w:val="20"/>
                <w:szCs w:val="20"/>
              </w:rPr>
            </w:pPr>
            <w:r w:rsidRPr="00797CC3">
              <w:rPr>
                <w:rFonts w:ascii="Times New Roman" w:eastAsia="Times New Roman" w:hAnsi="Times New Roman" w:cs="Times New Roman"/>
                <w:iCs/>
                <w:sz w:val="20"/>
                <w:szCs w:val="20"/>
              </w:rPr>
              <w:t xml:space="preserve">ФИО студента </w:t>
            </w:r>
          </w:p>
        </w:tc>
        <w:tc>
          <w:tcPr>
            <w:tcW w:w="426" w:type="pct"/>
            <w:shd w:val="clear" w:color="auto" w:fill="D9D9D9"/>
            <w:vAlign w:val="center"/>
          </w:tcPr>
          <w:p w:rsidR="00B628F7" w:rsidRPr="00797CC3" w:rsidRDefault="00B628F7" w:rsidP="003C2975">
            <w:pPr>
              <w:spacing w:after="0" w:line="360" w:lineRule="auto"/>
              <w:ind w:left="57" w:right="57"/>
              <w:jc w:val="both"/>
              <w:rPr>
                <w:rFonts w:ascii="Times New Roman" w:eastAsia="Times New Roman" w:hAnsi="Times New Roman" w:cs="Times New Roman"/>
                <w:iCs/>
                <w:sz w:val="20"/>
                <w:szCs w:val="20"/>
              </w:rPr>
            </w:pPr>
            <w:r w:rsidRPr="00797CC3">
              <w:rPr>
                <w:rFonts w:ascii="Times New Roman" w:eastAsia="Times New Roman" w:hAnsi="Times New Roman" w:cs="Times New Roman"/>
                <w:bCs/>
                <w:sz w:val="20"/>
                <w:szCs w:val="20"/>
              </w:rPr>
              <w:t>Курс</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Адушинов Николай Владимирович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Бадмажапов Бабасан Антонинович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3</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Бадмацыренов Роман Олегович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4</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Бадмацыренов Эрдэни Александрович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5</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Базарова Дулма Баировна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6</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Балданов Александр Владимирович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7</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Бальдиров Баир Мэлсович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8</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Батомункуева Виктория Баторовна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9</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Борискина Ульяна Владимировна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10</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Гэзизова Луиза Александровна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11</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Дармаева Виктория Юрьевна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12</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Дашеев Александр Очирович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13</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Дементьева Анастасия Алексеевна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14</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Деркун Захар Денисович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15</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Дондокова Алина Дмитриевна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16</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Дубинина Марина Анатольевна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17</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Жамьянов Владимир Булатович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18</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Западня Анастасия Геннадьевна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19</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Колесова Анна Владимировна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20</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Кузеванова Анастасия Евгеньевна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21</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Ламажапова Виктория Бальжинимаевна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22</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Линейцева Лидия Михайловна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23</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Ложкина Татьяна Александровна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24</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Найданова Яна Арсалановна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25</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Нам Руслан Евгеньевич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26</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Патрин Кирилл Алексеевич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27</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Пахолков Константин Максимович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28</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Раднаев Амгалан Мункуевич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29</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Репкина Алена Владимировна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30</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Репкина Ирина Владимировна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31</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Родионов Евгений Иванович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32</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Сиденов Валерий Эрдэниевич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33</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Симонян Илона Арменовна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34</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Слепнев Константин Борисович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35</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Соколов Сергей Максимович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36</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Соколова Диана СЕРГЕЕВНА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37</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Соктоева Элина Ринчиновна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38</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Улаханова Екатерина Николаевна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lastRenderedPageBreak/>
              <w:t>39</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Ушакова Татьяна Алексеевна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40</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Федотова Юлия Романовна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41</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Хоньгоева Надежда Баировна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42</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Чайка Станислав Сергеевич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43</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Чимитдоржиева Валерия Чингисовна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44</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Чиркина Ангелина Дмитриевна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45</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Шипицина Эльвира СЕРГЕЕВНА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46</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Ширбаев Баторбек Болатович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47</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Шойжолов Евгений Владимирович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48</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Шулятикова Дарья Андреевна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49</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Якушев Петр Дмитриевич</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50</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Янданова Юмжана Леонидовна</w:t>
            </w:r>
          </w:p>
        </w:tc>
        <w:tc>
          <w:tcPr>
            <w:tcW w:w="426" w:type="pct"/>
            <w:shd w:val="clear" w:color="auto" w:fill="FFFFFF" w:themeFill="background1"/>
            <w:vAlign w:val="bottom"/>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1</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51</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Бадмаева Цырегма Тумэновна</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52</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Будаева Анастасия Александровна</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53</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Гомбоева Виктория Евгеньевна</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54</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Козак Лия Владимировна</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55</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Лямичева Алла Сергеевна</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56</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Нимаева Суржана Алдаровна</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57</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Очирова Туяна Витальевна</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r w:rsidR="00B628F7" w:rsidRPr="00797CC3" w:rsidTr="003C2975">
        <w:trPr>
          <w:trHeight w:val="155"/>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58</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Раднаев Эрдэм Гомбоевич</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59</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Сосорова Алтана Саяновна</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60</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Хамисов Василь Александрович</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61</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Хертек Сайзанак Артуровна</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r w:rsidR="00B628F7" w:rsidRPr="00797CC3" w:rsidTr="003C2975">
        <w:trPr>
          <w:tblHeader/>
        </w:trPr>
        <w:tc>
          <w:tcPr>
            <w:tcW w:w="362"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62</w:t>
            </w:r>
          </w:p>
        </w:tc>
        <w:tc>
          <w:tcPr>
            <w:tcW w:w="4212" w:type="pct"/>
            <w:shd w:val="clear" w:color="auto" w:fill="FFFFFF" w:themeFill="background1"/>
            <w:vAlign w:val="center"/>
          </w:tcPr>
          <w:p w:rsidR="00B628F7" w:rsidRPr="00797CC3" w:rsidRDefault="00B628F7" w:rsidP="003C2975">
            <w:pPr>
              <w:spacing w:after="0" w:line="360" w:lineRule="auto"/>
              <w:ind w:left="57" w:right="57"/>
              <w:rPr>
                <w:rFonts w:ascii="Times New Roman" w:hAnsi="Times New Roman" w:cs="Times New Roman"/>
                <w:sz w:val="20"/>
                <w:szCs w:val="20"/>
              </w:rPr>
            </w:pPr>
            <w:r w:rsidRPr="00797CC3">
              <w:rPr>
                <w:rFonts w:ascii="Times New Roman" w:hAnsi="Times New Roman" w:cs="Times New Roman"/>
                <w:sz w:val="20"/>
                <w:szCs w:val="20"/>
              </w:rPr>
              <w:t>Шобосоев Солбон Святославович</w:t>
            </w:r>
          </w:p>
        </w:tc>
        <w:tc>
          <w:tcPr>
            <w:tcW w:w="426" w:type="pct"/>
            <w:shd w:val="clear" w:color="auto" w:fill="FFFFFF" w:themeFill="background1"/>
            <w:vAlign w:val="center"/>
          </w:tcPr>
          <w:p w:rsidR="00B628F7" w:rsidRPr="00797CC3" w:rsidRDefault="00B628F7" w:rsidP="003C2975">
            <w:pPr>
              <w:spacing w:after="0" w:line="360" w:lineRule="auto"/>
              <w:ind w:left="57" w:right="57"/>
              <w:jc w:val="center"/>
              <w:rPr>
                <w:rFonts w:ascii="Times New Roman" w:hAnsi="Times New Roman" w:cs="Times New Roman"/>
                <w:sz w:val="20"/>
                <w:szCs w:val="20"/>
              </w:rPr>
            </w:pPr>
            <w:r w:rsidRPr="00797CC3">
              <w:rPr>
                <w:rFonts w:ascii="Times New Roman" w:hAnsi="Times New Roman" w:cs="Times New Roman"/>
                <w:sz w:val="20"/>
                <w:szCs w:val="20"/>
              </w:rPr>
              <w:t>2</w:t>
            </w:r>
          </w:p>
        </w:tc>
      </w:tr>
    </w:tbl>
    <w:p w:rsidR="00660561" w:rsidRPr="00830410" w:rsidRDefault="00660561" w:rsidP="00830410">
      <w:pPr>
        <w:spacing w:after="0" w:line="276" w:lineRule="auto"/>
        <w:jc w:val="both"/>
        <w:rPr>
          <w:rFonts w:ascii="Times New Roman" w:hAnsi="Times New Roman" w:cs="Times New Roman"/>
          <w:sz w:val="24"/>
          <w:szCs w:val="24"/>
        </w:rPr>
      </w:pPr>
    </w:p>
    <w:p w:rsidR="00660561" w:rsidRPr="00830410" w:rsidRDefault="00660561" w:rsidP="00830410">
      <w:pPr>
        <w:spacing w:after="0" w:line="276" w:lineRule="auto"/>
        <w:jc w:val="both"/>
        <w:rPr>
          <w:rFonts w:ascii="Times New Roman" w:hAnsi="Times New Roman" w:cs="Times New Roman"/>
          <w:sz w:val="24"/>
          <w:szCs w:val="24"/>
        </w:rPr>
      </w:pPr>
      <w:r w:rsidRPr="00830410">
        <w:rPr>
          <w:rFonts w:ascii="Times New Roman" w:hAnsi="Times New Roman" w:cs="Times New Roman"/>
          <w:sz w:val="24"/>
          <w:szCs w:val="24"/>
        </w:rPr>
        <w:t>Приложение 3.2. Список мероприятий, нацеленных на разработку стратегии развития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253"/>
        <w:gridCol w:w="1702"/>
        <w:gridCol w:w="4927"/>
      </w:tblGrid>
      <w:tr w:rsidR="00660561" w:rsidRPr="00EB17BF" w:rsidTr="00EB17BF">
        <w:trPr>
          <w:tblHeader/>
        </w:trPr>
        <w:tc>
          <w:tcPr>
            <w:tcW w:w="360" w:type="pct"/>
            <w:shd w:val="clear" w:color="auto" w:fill="D9D9D9"/>
            <w:vAlign w:val="center"/>
          </w:tcPr>
          <w:p w:rsidR="00660561" w:rsidRPr="00EB17BF" w:rsidRDefault="00660561" w:rsidP="00EB17BF">
            <w:pPr>
              <w:spacing w:after="0" w:line="276" w:lineRule="auto"/>
              <w:jc w:val="center"/>
              <w:rPr>
                <w:rFonts w:ascii="Times New Roman" w:hAnsi="Times New Roman" w:cs="Times New Roman"/>
                <w:iCs/>
                <w:sz w:val="20"/>
                <w:szCs w:val="20"/>
              </w:rPr>
            </w:pPr>
            <w:r w:rsidRPr="00EB17BF">
              <w:rPr>
                <w:rFonts w:ascii="Times New Roman" w:hAnsi="Times New Roman" w:cs="Times New Roman"/>
                <w:iCs/>
                <w:sz w:val="20"/>
                <w:szCs w:val="20"/>
              </w:rPr>
              <w:t>№</w:t>
            </w:r>
          </w:p>
        </w:tc>
        <w:tc>
          <w:tcPr>
            <w:tcW w:w="1177" w:type="pct"/>
            <w:shd w:val="clear" w:color="auto" w:fill="D9D9D9"/>
            <w:vAlign w:val="center"/>
          </w:tcPr>
          <w:p w:rsidR="00660561" w:rsidRPr="00EB17BF" w:rsidRDefault="00660561" w:rsidP="00EB17BF">
            <w:pPr>
              <w:spacing w:after="0" w:line="276" w:lineRule="auto"/>
              <w:jc w:val="center"/>
              <w:rPr>
                <w:rFonts w:ascii="Times New Roman" w:hAnsi="Times New Roman" w:cs="Times New Roman"/>
                <w:iCs/>
                <w:sz w:val="20"/>
                <w:szCs w:val="20"/>
              </w:rPr>
            </w:pPr>
            <w:r w:rsidRPr="00EB17BF">
              <w:rPr>
                <w:rFonts w:ascii="Times New Roman" w:hAnsi="Times New Roman" w:cs="Times New Roman"/>
                <w:iCs/>
                <w:sz w:val="20"/>
                <w:szCs w:val="20"/>
              </w:rPr>
              <w:t>Название мероприятия</w:t>
            </w:r>
          </w:p>
        </w:tc>
        <w:tc>
          <w:tcPr>
            <w:tcW w:w="889" w:type="pct"/>
            <w:shd w:val="clear" w:color="auto" w:fill="D9D9D9"/>
            <w:vAlign w:val="center"/>
          </w:tcPr>
          <w:p w:rsidR="00660561" w:rsidRPr="00EB17BF" w:rsidRDefault="00660561" w:rsidP="00EB17BF">
            <w:pPr>
              <w:spacing w:after="0" w:line="276" w:lineRule="auto"/>
              <w:jc w:val="center"/>
              <w:rPr>
                <w:rFonts w:ascii="Times New Roman" w:hAnsi="Times New Roman" w:cs="Times New Roman"/>
                <w:iCs/>
                <w:sz w:val="20"/>
                <w:szCs w:val="20"/>
              </w:rPr>
            </w:pPr>
            <w:r w:rsidRPr="00EB17BF">
              <w:rPr>
                <w:rFonts w:ascii="Times New Roman" w:hAnsi="Times New Roman" w:cs="Times New Roman"/>
                <w:bCs/>
                <w:sz w:val="20"/>
                <w:szCs w:val="20"/>
              </w:rPr>
              <w:t>Дата проведения</w:t>
            </w:r>
          </w:p>
        </w:tc>
        <w:tc>
          <w:tcPr>
            <w:tcW w:w="2574" w:type="pct"/>
            <w:shd w:val="clear" w:color="auto" w:fill="D9D9D9"/>
          </w:tcPr>
          <w:p w:rsidR="00660561" w:rsidRPr="00EB17BF" w:rsidRDefault="00660561" w:rsidP="00EB17BF">
            <w:pPr>
              <w:spacing w:after="0" w:line="276" w:lineRule="auto"/>
              <w:jc w:val="center"/>
              <w:rPr>
                <w:rFonts w:ascii="Times New Roman" w:hAnsi="Times New Roman" w:cs="Times New Roman"/>
                <w:bCs/>
                <w:sz w:val="20"/>
                <w:szCs w:val="20"/>
              </w:rPr>
            </w:pPr>
            <w:r w:rsidRPr="00EB17BF">
              <w:rPr>
                <w:rFonts w:ascii="Times New Roman" w:hAnsi="Times New Roman" w:cs="Times New Roman"/>
                <w:bCs/>
                <w:sz w:val="20"/>
                <w:szCs w:val="20"/>
              </w:rPr>
              <w:t>ФИО участников от работодателей, с указанием места работы и должности</w:t>
            </w:r>
          </w:p>
        </w:tc>
      </w:tr>
      <w:tr w:rsidR="00D02609" w:rsidRPr="00EB17BF" w:rsidTr="00EB17BF">
        <w:trPr>
          <w:tblHeader/>
        </w:trPr>
        <w:tc>
          <w:tcPr>
            <w:tcW w:w="360" w:type="pct"/>
            <w:shd w:val="clear" w:color="auto" w:fill="FFFFFF" w:themeFill="background1"/>
          </w:tcPr>
          <w:p w:rsidR="00D02609" w:rsidRPr="00EB17BF" w:rsidRDefault="00D02609"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sz w:val="20"/>
                <w:szCs w:val="20"/>
              </w:rPr>
              <w:t>1</w:t>
            </w:r>
          </w:p>
        </w:tc>
        <w:tc>
          <w:tcPr>
            <w:tcW w:w="1177" w:type="pct"/>
            <w:shd w:val="clear" w:color="auto" w:fill="FFFFFF" w:themeFill="background1"/>
            <w:vAlign w:val="center"/>
          </w:tcPr>
          <w:p w:rsidR="00D02609" w:rsidRPr="00EB17BF" w:rsidRDefault="00EB17BF"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iCs/>
                <w:sz w:val="20"/>
                <w:szCs w:val="20"/>
              </w:rPr>
              <w:t>Обновление рабочих</w:t>
            </w:r>
            <w:r w:rsidR="00D02609" w:rsidRPr="00EB17BF">
              <w:rPr>
                <w:rFonts w:ascii="Times New Roman" w:hAnsi="Times New Roman" w:cs="Times New Roman"/>
                <w:iCs/>
                <w:sz w:val="20"/>
                <w:szCs w:val="20"/>
              </w:rPr>
              <w:t xml:space="preserve"> программ, оценочных материалов на 2022-2023 уч. г.</w:t>
            </w:r>
          </w:p>
        </w:tc>
        <w:tc>
          <w:tcPr>
            <w:tcW w:w="889" w:type="pct"/>
            <w:shd w:val="clear" w:color="auto" w:fill="FFFFFF" w:themeFill="background1"/>
            <w:vAlign w:val="center"/>
          </w:tcPr>
          <w:p w:rsidR="00D02609" w:rsidRPr="00EB17BF" w:rsidRDefault="00D02609"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26.08.2022</w:t>
            </w:r>
          </w:p>
        </w:tc>
        <w:tc>
          <w:tcPr>
            <w:tcW w:w="2574" w:type="pct"/>
            <w:shd w:val="clear" w:color="auto" w:fill="FFFFFF" w:themeFill="background1"/>
          </w:tcPr>
          <w:p w:rsidR="00D02609" w:rsidRPr="00EB17BF" w:rsidRDefault="00547647"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Кушеева О.Н.</w:t>
            </w:r>
            <w:r w:rsidRPr="00EB17BF">
              <w:rPr>
                <w:rFonts w:ascii="Times New Roman" w:eastAsia="Times New Roman" w:hAnsi="Times New Roman" w:cs="Times New Roman"/>
                <w:iCs/>
                <w:sz w:val="20"/>
                <w:szCs w:val="20"/>
              </w:rPr>
              <w:t xml:space="preserve"> ГБУ Ресурсный эколого-биологический центр РБ</w:t>
            </w:r>
            <w:r w:rsidRPr="00EB17BF">
              <w:rPr>
                <w:rFonts w:ascii="Times New Roman" w:hAnsi="Times New Roman" w:cs="Times New Roman"/>
                <w:bCs/>
                <w:sz w:val="20"/>
                <w:szCs w:val="20"/>
              </w:rPr>
              <w:t>, Назарова Т.С.</w:t>
            </w:r>
          </w:p>
        </w:tc>
      </w:tr>
      <w:tr w:rsidR="00D02609" w:rsidRPr="00EB17BF" w:rsidTr="00EB17BF">
        <w:trPr>
          <w:tblHeader/>
        </w:trPr>
        <w:tc>
          <w:tcPr>
            <w:tcW w:w="360" w:type="pct"/>
            <w:shd w:val="clear" w:color="auto" w:fill="FFFFFF" w:themeFill="background1"/>
          </w:tcPr>
          <w:p w:rsidR="00D02609" w:rsidRPr="00EB17BF" w:rsidRDefault="00D02609"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sz w:val="20"/>
                <w:szCs w:val="20"/>
              </w:rPr>
              <w:t>2</w:t>
            </w:r>
          </w:p>
        </w:tc>
        <w:tc>
          <w:tcPr>
            <w:tcW w:w="1177" w:type="pct"/>
            <w:shd w:val="clear" w:color="auto" w:fill="FFFFFF" w:themeFill="background1"/>
            <w:vAlign w:val="center"/>
          </w:tcPr>
          <w:p w:rsidR="00D02609" w:rsidRPr="00EB17BF" w:rsidRDefault="00D02609"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sz w:val="20"/>
                <w:szCs w:val="20"/>
              </w:rPr>
              <w:t>Согласование тем ВКР</w:t>
            </w:r>
          </w:p>
        </w:tc>
        <w:tc>
          <w:tcPr>
            <w:tcW w:w="889" w:type="pct"/>
            <w:shd w:val="clear" w:color="auto" w:fill="FFFFFF" w:themeFill="background1"/>
            <w:vAlign w:val="center"/>
          </w:tcPr>
          <w:p w:rsidR="00D02609" w:rsidRPr="00EB17BF" w:rsidRDefault="00D02609"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07.10.2022</w:t>
            </w:r>
          </w:p>
        </w:tc>
        <w:tc>
          <w:tcPr>
            <w:tcW w:w="2574" w:type="pct"/>
            <w:shd w:val="clear" w:color="auto" w:fill="FFFFFF" w:themeFill="background1"/>
          </w:tcPr>
          <w:p w:rsidR="00D02609" w:rsidRPr="00EB17BF" w:rsidRDefault="00547647"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Кушеева О.Н.</w:t>
            </w:r>
            <w:r w:rsidRPr="00EB17BF">
              <w:rPr>
                <w:rFonts w:ascii="Times New Roman" w:eastAsia="Times New Roman" w:hAnsi="Times New Roman" w:cs="Times New Roman"/>
                <w:iCs/>
                <w:sz w:val="20"/>
                <w:szCs w:val="20"/>
              </w:rPr>
              <w:t xml:space="preserve"> ГБУ Ресурсный эколого-биологический центр РБ</w:t>
            </w:r>
            <w:r w:rsidRPr="00EB17BF">
              <w:rPr>
                <w:rFonts w:ascii="Times New Roman" w:hAnsi="Times New Roman" w:cs="Times New Roman"/>
                <w:bCs/>
                <w:sz w:val="20"/>
                <w:szCs w:val="20"/>
              </w:rPr>
              <w:t>, Назарова Т.С.</w:t>
            </w:r>
          </w:p>
        </w:tc>
      </w:tr>
      <w:tr w:rsidR="00D02609" w:rsidRPr="00EB17BF" w:rsidTr="00EB17BF">
        <w:trPr>
          <w:tblHeader/>
        </w:trPr>
        <w:tc>
          <w:tcPr>
            <w:tcW w:w="360" w:type="pct"/>
            <w:shd w:val="clear" w:color="auto" w:fill="FFFFFF" w:themeFill="background1"/>
          </w:tcPr>
          <w:p w:rsidR="00D02609" w:rsidRPr="00EB17BF" w:rsidRDefault="00D02609"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i/>
                <w:iCs/>
                <w:sz w:val="20"/>
                <w:szCs w:val="20"/>
                <w:lang w:val="en-US"/>
              </w:rPr>
              <w:t>3</w:t>
            </w:r>
          </w:p>
        </w:tc>
        <w:tc>
          <w:tcPr>
            <w:tcW w:w="1177" w:type="pct"/>
            <w:shd w:val="clear" w:color="auto" w:fill="FFFFFF" w:themeFill="background1"/>
          </w:tcPr>
          <w:p w:rsidR="00D02609" w:rsidRPr="00EB17BF" w:rsidRDefault="00D02609" w:rsidP="00830410">
            <w:pPr>
              <w:pStyle w:val="a3"/>
              <w:jc w:val="both"/>
              <w:rPr>
                <w:rFonts w:ascii="Times New Roman" w:hAnsi="Times New Roman" w:cs="Times New Roman"/>
                <w:sz w:val="20"/>
                <w:szCs w:val="20"/>
              </w:rPr>
            </w:pPr>
            <w:r w:rsidRPr="00EB17BF">
              <w:rPr>
                <w:rFonts w:ascii="Times New Roman" w:hAnsi="Times New Roman" w:cs="Times New Roman"/>
                <w:sz w:val="20"/>
                <w:szCs w:val="20"/>
              </w:rPr>
              <w:t>Проведение мастер-классов с участием работодателей</w:t>
            </w:r>
          </w:p>
        </w:tc>
        <w:tc>
          <w:tcPr>
            <w:tcW w:w="889" w:type="pct"/>
            <w:shd w:val="clear" w:color="auto" w:fill="FFFFFF" w:themeFill="background1"/>
          </w:tcPr>
          <w:p w:rsidR="00D02609" w:rsidRPr="00EB17BF" w:rsidRDefault="00D02609" w:rsidP="00830410">
            <w:pPr>
              <w:pStyle w:val="a3"/>
              <w:jc w:val="both"/>
              <w:rPr>
                <w:rFonts w:ascii="Times New Roman" w:hAnsi="Times New Roman" w:cs="Times New Roman"/>
                <w:sz w:val="20"/>
                <w:szCs w:val="20"/>
              </w:rPr>
            </w:pPr>
            <w:r w:rsidRPr="00EB17BF">
              <w:rPr>
                <w:rFonts w:ascii="Times New Roman" w:hAnsi="Times New Roman" w:cs="Times New Roman"/>
                <w:bCs/>
                <w:sz w:val="20"/>
                <w:szCs w:val="20"/>
              </w:rPr>
              <w:t>В течение всего периода реализации стратегии</w:t>
            </w:r>
          </w:p>
        </w:tc>
        <w:tc>
          <w:tcPr>
            <w:tcW w:w="2574" w:type="pct"/>
            <w:shd w:val="clear" w:color="auto" w:fill="FFFFFF" w:themeFill="background1"/>
          </w:tcPr>
          <w:p w:rsidR="00D02609" w:rsidRPr="00EB17BF" w:rsidRDefault="00547647" w:rsidP="00EB17BF">
            <w:pPr>
              <w:spacing w:after="0" w:line="276" w:lineRule="auto"/>
              <w:jc w:val="both"/>
              <w:rPr>
                <w:rFonts w:ascii="Times New Roman" w:hAnsi="Times New Roman" w:cs="Times New Roman"/>
                <w:bCs/>
                <w:sz w:val="20"/>
                <w:szCs w:val="20"/>
              </w:rPr>
            </w:pPr>
            <w:r w:rsidRPr="00EB17BF">
              <w:rPr>
                <w:rFonts w:ascii="Times New Roman" w:hAnsi="Times New Roman" w:cs="Times New Roman"/>
                <w:sz w:val="20"/>
                <w:szCs w:val="20"/>
              </w:rPr>
              <w:t>Дондокова Б.И., ООО "Иволгинский Плодово-Ягодный Питомник", генеральный директор; Раднаев С.С., ФНС России по РБ, специалист</w:t>
            </w:r>
          </w:p>
        </w:tc>
      </w:tr>
    </w:tbl>
    <w:p w:rsidR="00660561" w:rsidRPr="00830410" w:rsidRDefault="00660561" w:rsidP="00830410">
      <w:pPr>
        <w:spacing w:after="0" w:line="276" w:lineRule="auto"/>
        <w:jc w:val="both"/>
        <w:rPr>
          <w:rFonts w:ascii="Times New Roman" w:hAnsi="Times New Roman" w:cs="Times New Roman"/>
          <w:sz w:val="24"/>
          <w:szCs w:val="24"/>
        </w:rPr>
      </w:pPr>
    </w:p>
    <w:p w:rsidR="00660561" w:rsidRPr="00830410" w:rsidRDefault="00660561" w:rsidP="00830410">
      <w:pPr>
        <w:spacing w:after="0" w:line="276" w:lineRule="auto"/>
        <w:jc w:val="both"/>
        <w:rPr>
          <w:rFonts w:ascii="Times New Roman" w:hAnsi="Times New Roman" w:cs="Times New Roman"/>
          <w:sz w:val="24"/>
          <w:szCs w:val="24"/>
        </w:rPr>
      </w:pPr>
      <w:r w:rsidRPr="00830410">
        <w:rPr>
          <w:rFonts w:ascii="Times New Roman" w:hAnsi="Times New Roman" w:cs="Times New Roman"/>
          <w:sz w:val="24"/>
          <w:szCs w:val="24"/>
        </w:rPr>
        <w:t>Приложение 3.4. Список работодателей, опрошенных после прохождения студентами практик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230"/>
        <w:gridCol w:w="2299"/>
        <w:gridCol w:w="2108"/>
        <w:gridCol w:w="2253"/>
      </w:tblGrid>
      <w:tr w:rsidR="00660561" w:rsidRPr="00EB17BF" w:rsidTr="00EB17BF">
        <w:trPr>
          <w:tblHeader/>
        </w:trPr>
        <w:tc>
          <w:tcPr>
            <w:tcW w:w="356" w:type="pct"/>
            <w:shd w:val="clear" w:color="auto" w:fill="D9D9D9"/>
            <w:vAlign w:val="center"/>
          </w:tcPr>
          <w:p w:rsidR="00660561" w:rsidRPr="00EB17BF" w:rsidRDefault="00660561"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iCs/>
                <w:sz w:val="20"/>
                <w:szCs w:val="20"/>
              </w:rPr>
              <w:t>№</w:t>
            </w:r>
          </w:p>
        </w:tc>
        <w:tc>
          <w:tcPr>
            <w:tcW w:w="1165" w:type="pct"/>
            <w:shd w:val="clear" w:color="auto" w:fill="D9D9D9"/>
            <w:vAlign w:val="center"/>
          </w:tcPr>
          <w:p w:rsidR="00660561" w:rsidRPr="00EB17BF" w:rsidRDefault="00660561"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iCs/>
                <w:sz w:val="20"/>
                <w:szCs w:val="20"/>
              </w:rPr>
              <w:t>ФИО работодателя</w:t>
            </w:r>
          </w:p>
        </w:tc>
        <w:tc>
          <w:tcPr>
            <w:tcW w:w="1201" w:type="pct"/>
            <w:shd w:val="clear" w:color="auto" w:fill="D9D9D9"/>
            <w:vAlign w:val="center"/>
          </w:tcPr>
          <w:p w:rsidR="00660561" w:rsidRPr="00EB17BF" w:rsidRDefault="00660561"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iCs/>
                <w:sz w:val="20"/>
                <w:szCs w:val="20"/>
              </w:rPr>
              <w:t>Название организации, д</w:t>
            </w:r>
            <w:r w:rsidRPr="00EB17BF">
              <w:rPr>
                <w:rFonts w:ascii="Times New Roman" w:hAnsi="Times New Roman" w:cs="Times New Roman"/>
                <w:bCs/>
                <w:sz w:val="20"/>
                <w:szCs w:val="20"/>
              </w:rPr>
              <w:t>олжность</w:t>
            </w:r>
          </w:p>
        </w:tc>
        <w:tc>
          <w:tcPr>
            <w:tcW w:w="1101" w:type="pct"/>
            <w:shd w:val="clear" w:color="auto" w:fill="D9D9D9"/>
            <w:vAlign w:val="center"/>
          </w:tcPr>
          <w:p w:rsidR="00660561" w:rsidRPr="00EB17BF" w:rsidRDefault="00660561"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Период прохождения практики</w:t>
            </w:r>
          </w:p>
        </w:tc>
        <w:tc>
          <w:tcPr>
            <w:tcW w:w="1177" w:type="pct"/>
            <w:shd w:val="clear" w:color="auto" w:fill="D9D9D9"/>
            <w:vAlign w:val="center"/>
          </w:tcPr>
          <w:p w:rsidR="00660561" w:rsidRPr="00EB17BF" w:rsidRDefault="00660561"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Кол-во студентов. проходивших практику в указанный период</w:t>
            </w:r>
          </w:p>
        </w:tc>
      </w:tr>
      <w:tr w:rsidR="00660561" w:rsidRPr="00EB17BF" w:rsidTr="00EB17BF">
        <w:trPr>
          <w:tblHeader/>
        </w:trPr>
        <w:tc>
          <w:tcPr>
            <w:tcW w:w="356" w:type="pct"/>
            <w:shd w:val="clear" w:color="auto" w:fill="FFFFFF" w:themeFill="background1"/>
          </w:tcPr>
          <w:p w:rsidR="00660561" w:rsidRPr="00EB17BF" w:rsidRDefault="00660561"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sz w:val="20"/>
                <w:szCs w:val="20"/>
              </w:rPr>
              <w:t>1</w:t>
            </w:r>
          </w:p>
        </w:tc>
        <w:tc>
          <w:tcPr>
            <w:tcW w:w="1165" w:type="pct"/>
            <w:shd w:val="clear" w:color="auto" w:fill="FFFFFF" w:themeFill="background1"/>
            <w:vAlign w:val="center"/>
          </w:tcPr>
          <w:p w:rsidR="00660561" w:rsidRPr="00EB17BF" w:rsidRDefault="00547647"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bCs/>
                <w:sz w:val="20"/>
                <w:szCs w:val="20"/>
              </w:rPr>
              <w:t>Баиров Э.В.</w:t>
            </w:r>
          </w:p>
        </w:tc>
        <w:tc>
          <w:tcPr>
            <w:tcW w:w="1201" w:type="pct"/>
            <w:shd w:val="clear" w:color="auto" w:fill="FFFFFF" w:themeFill="background1"/>
            <w:vAlign w:val="center"/>
          </w:tcPr>
          <w:p w:rsidR="00660561" w:rsidRPr="00EB17BF" w:rsidRDefault="00547647"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директор ООО Тетрон климат</w:t>
            </w:r>
          </w:p>
        </w:tc>
        <w:tc>
          <w:tcPr>
            <w:tcW w:w="1101" w:type="pct"/>
            <w:shd w:val="clear" w:color="auto" w:fill="FFFFFF" w:themeFill="background1"/>
          </w:tcPr>
          <w:p w:rsidR="00660561" w:rsidRPr="00EB17BF" w:rsidRDefault="00547647"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15.06-30.06.2022</w:t>
            </w:r>
          </w:p>
        </w:tc>
        <w:tc>
          <w:tcPr>
            <w:tcW w:w="1177" w:type="pct"/>
            <w:shd w:val="clear" w:color="auto" w:fill="FFFFFF" w:themeFill="background1"/>
          </w:tcPr>
          <w:p w:rsidR="00660561" w:rsidRPr="00EB17BF" w:rsidRDefault="00547647"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13</w:t>
            </w:r>
          </w:p>
        </w:tc>
      </w:tr>
      <w:tr w:rsidR="00064512" w:rsidRPr="00EB17BF" w:rsidTr="00EB17BF">
        <w:trPr>
          <w:tblHeader/>
        </w:trPr>
        <w:tc>
          <w:tcPr>
            <w:tcW w:w="356" w:type="pct"/>
            <w:shd w:val="clear" w:color="auto" w:fill="FFFFFF" w:themeFill="background1"/>
          </w:tcPr>
          <w:p w:rsidR="00064512" w:rsidRPr="00EB17BF" w:rsidRDefault="00064512"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sz w:val="20"/>
                <w:szCs w:val="20"/>
              </w:rPr>
              <w:lastRenderedPageBreak/>
              <w:t>2</w:t>
            </w:r>
          </w:p>
        </w:tc>
        <w:tc>
          <w:tcPr>
            <w:tcW w:w="1165" w:type="pct"/>
            <w:shd w:val="clear" w:color="auto" w:fill="FFFFFF" w:themeFill="background1"/>
            <w:vAlign w:val="center"/>
          </w:tcPr>
          <w:p w:rsidR="00064512" w:rsidRPr="00EB17BF" w:rsidRDefault="00547647"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iCs/>
                <w:sz w:val="20"/>
                <w:szCs w:val="20"/>
              </w:rPr>
              <w:t>Кушеева О.Н.</w:t>
            </w:r>
          </w:p>
        </w:tc>
        <w:tc>
          <w:tcPr>
            <w:tcW w:w="1201" w:type="pct"/>
            <w:shd w:val="clear" w:color="auto" w:fill="FFFFFF" w:themeFill="background1"/>
            <w:vAlign w:val="center"/>
          </w:tcPr>
          <w:p w:rsidR="00064512" w:rsidRPr="00EB17BF" w:rsidRDefault="00547647" w:rsidP="00830410">
            <w:pPr>
              <w:spacing w:after="0" w:line="276" w:lineRule="auto"/>
              <w:jc w:val="both"/>
              <w:rPr>
                <w:rFonts w:ascii="Times New Roman" w:hAnsi="Times New Roman" w:cs="Times New Roman"/>
                <w:bCs/>
                <w:sz w:val="20"/>
                <w:szCs w:val="20"/>
              </w:rPr>
            </w:pPr>
            <w:r w:rsidRPr="00EB17BF">
              <w:rPr>
                <w:rFonts w:ascii="Times New Roman" w:eastAsia="Times New Roman" w:hAnsi="Times New Roman" w:cs="Times New Roman"/>
                <w:iCs/>
                <w:sz w:val="20"/>
                <w:szCs w:val="20"/>
              </w:rPr>
              <w:t>ГБУ Ресурсный эколого-биологический центр РБ</w:t>
            </w:r>
            <w:r w:rsidRPr="00EB17BF">
              <w:rPr>
                <w:rFonts w:ascii="Times New Roman" w:hAnsi="Times New Roman" w:cs="Times New Roman"/>
                <w:bCs/>
                <w:sz w:val="20"/>
                <w:szCs w:val="20"/>
              </w:rPr>
              <w:t>, Назарова Т.С.</w:t>
            </w:r>
          </w:p>
        </w:tc>
        <w:tc>
          <w:tcPr>
            <w:tcW w:w="1101" w:type="pct"/>
            <w:shd w:val="clear" w:color="auto" w:fill="FFFFFF" w:themeFill="background1"/>
          </w:tcPr>
          <w:p w:rsidR="00064512" w:rsidRPr="00EB17BF" w:rsidRDefault="00547647"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01.06-14.06.2022</w:t>
            </w:r>
          </w:p>
        </w:tc>
        <w:tc>
          <w:tcPr>
            <w:tcW w:w="1177" w:type="pct"/>
            <w:shd w:val="clear" w:color="auto" w:fill="FFFFFF" w:themeFill="background1"/>
          </w:tcPr>
          <w:p w:rsidR="00064512" w:rsidRPr="00EB17BF" w:rsidRDefault="00547647"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14</w:t>
            </w:r>
          </w:p>
        </w:tc>
      </w:tr>
    </w:tbl>
    <w:p w:rsidR="005C0854" w:rsidRPr="00830410" w:rsidRDefault="005C0854" w:rsidP="00830410">
      <w:pPr>
        <w:spacing w:after="0" w:line="276" w:lineRule="auto"/>
        <w:jc w:val="both"/>
        <w:rPr>
          <w:rFonts w:ascii="Times New Roman" w:hAnsi="Times New Roman" w:cs="Times New Roman"/>
          <w:i/>
          <w:sz w:val="24"/>
          <w:szCs w:val="24"/>
        </w:rPr>
      </w:pPr>
    </w:p>
    <w:p w:rsidR="00660561" w:rsidRPr="00830410" w:rsidRDefault="00660561" w:rsidP="00830410">
      <w:pPr>
        <w:spacing w:after="0" w:line="276" w:lineRule="auto"/>
        <w:jc w:val="both"/>
        <w:rPr>
          <w:rFonts w:ascii="Times New Roman" w:hAnsi="Times New Roman" w:cs="Times New Roman"/>
          <w:i/>
          <w:sz w:val="24"/>
          <w:szCs w:val="24"/>
        </w:rPr>
      </w:pPr>
      <w:r w:rsidRPr="00830410">
        <w:rPr>
          <w:rFonts w:ascii="Times New Roman" w:hAnsi="Times New Roman" w:cs="Times New Roman"/>
          <w:i/>
          <w:sz w:val="24"/>
          <w:szCs w:val="24"/>
        </w:rPr>
        <w:t xml:space="preserve">Приложение 4.2 Список мастер-классов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617"/>
        <w:gridCol w:w="1275"/>
        <w:gridCol w:w="2127"/>
        <w:gridCol w:w="2942"/>
      </w:tblGrid>
      <w:tr w:rsidR="00660561" w:rsidRPr="00EB17BF" w:rsidTr="00EB17BF">
        <w:trPr>
          <w:tblHeader/>
        </w:trPr>
        <w:tc>
          <w:tcPr>
            <w:tcW w:w="319" w:type="pct"/>
            <w:shd w:val="clear" w:color="auto" w:fill="D9D9D9"/>
            <w:vAlign w:val="center"/>
          </w:tcPr>
          <w:p w:rsidR="00660561" w:rsidRPr="00EB17BF" w:rsidRDefault="00660561"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w:t>
            </w:r>
          </w:p>
        </w:tc>
        <w:tc>
          <w:tcPr>
            <w:tcW w:w="1367" w:type="pct"/>
            <w:shd w:val="clear" w:color="auto" w:fill="D9D9D9"/>
            <w:vAlign w:val="center"/>
          </w:tcPr>
          <w:p w:rsidR="00660561" w:rsidRPr="00EB17BF" w:rsidRDefault="00660561"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Тема</w:t>
            </w:r>
          </w:p>
        </w:tc>
        <w:tc>
          <w:tcPr>
            <w:tcW w:w="666" w:type="pct"/>
            <w:shd w:val="clear" w:color="auto" w:fill="D9D9D9"/>
          </w:tcPr>
          <w:p w:rsidR="00660561" w:rsidRPr="00EB17BF" w:rsidRDefault="00660561" w:rsidP="00830410">
            <w:pPr>
              <w:spacing w:after="0" w:line="240" w:lineRule="auto"/>
              <w:contextualSpacing/>
              <w:jc w:val="both"/>
              <w:rPr>
                <w:rFonts w:ascii="Times New Roman" w:hAnsi="Times New Roman" w:cs="Times New Roman"/>
                <w:bCs/>
                <w:sz w:val="20"/>
                <w:szCs w:val="20"/>
              </w:rPr>
            </w:pPr>
            <w:r w:rsidRPr="00EB17BF">
              <w:rPr>
                <w:rFonts w:ascii="Times New Roman" w:hAnsi="Times New Roman" w:cs="Times New Roman"/>
                <w:bCs/>
                <w:sz w:val="20"/>
                <w:szCs w:val="20"/>
              </w:rPr>
              <w:t xml:space="preserve">Дата проведения </w:t>
            </w:r>
          </w:p>
        </w:tc>
        <w:tc>
          <w:tcPr>
            <w:tcW w:w="1111" w:type="pct"/>
            <w:shd w:val="clear" w:color="auto" w:fill="D9D9D9"/>
            <w:vAlign w:val="center"/>
          </w:tcPr>
          <w:p w:rsidR="00660561" w:rsidRPr="00EB17BF" w:rsidRDefault="00660561"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bCs/>
                <w:sz w:val="20"/>
                <w:szCs w:val="20"/>
              </w:rPr>
              <w:t>ФИО работодателя, проводившего мастер-класс</w:t>
            </w:r>
          </w:p>
        </w:tc>
        <w:tc>
          <w:tcPr>
            <w:tcW w:w="1537" w:type="pct"/>
            <w:shd w:val="clear" w:color="auto" w:fill="D9D9D9"/>
            <w:vAlign w:val="center"/>
          </w:tcPr>
          <w:p w:rsidR="00660561" w:rsidRPr="00EB17BF" w:rsidRDefault="00660561"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bCs/>
                <w:sz w:val="20"/>
                <w:szCs w:val="20"/>
              </w:rPr>
              <w:t xml:space="preserve">Наименование организации и должности работодателя </w:t>
            </w:r>
          </w:p>
        </w:tc>
      </w:tr>
      <w:tr w:rsidR="00D02609" w:rsidRPr="00EB17BF" w:rsidTr="00EB17BF">
        <w:tc>
          <w:tcPr>
            <w:tcW w:w="319" w:type="pct"/>
          </w:tcPr>
          <w:p w:rsidR="00D02609" w:rsidRPr="00EB17BF" w:rsidRDefault="00D02609" w:rsidP="00830410">
            <w:pPr>
              <w:pStyle w:val="a5"/>
              <w:ind w:left="0"/>
              <w:contextualSpacing/>
              <w:jc w:val="both"/>
              <w:rPr>
                <w:i/>
                <w:iCs/>
                <w:sz w:val="20"/>
                <w:szCs w:val="20"/>
              </w:rPr>
            </w:pPr>
            <w:r w:rsidRPr="00EB17BF">
              <w:rPr>
                <w:sz w:val="20"/>
                <w:szCs w:val="20"/>
              </w:rPr>
              <w:t>1</w:t>
            </w:r>
          </w:p>
        </w:tc>
        <w:tc>
          <w:tcPr>
            <w:tcW w:w="136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Образовательный кредит, новые возможности</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18.09.2020</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Алексеева Т.Л</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Бурятское ОСБ</w:t>
            </w:r>
          </w:p>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 xml:space="preserve"> № 8601, менеджер</w:t>
            </w:r>
          </w:p>
        </w:tc>
      </w:tr>
      <w:tr w:rsidR="00D02609" w:rsidRPr="00EB17BF" w:rsidTr="00EB17BF">
        <w:tc>
          <w:tcPr>
            <w:tcW w:w="319" w:type="pct"/>
          </w:tcPr>
          <w:p w:rsidR="00D02609" w:rsidRPr="00EB17BF" w:rsidRDefault="00D02609" w:rsidP="00830410">
            <w:pPr>
              <w:pStyle w:val="a5"/>
              <w:ind w:left="0"/>
              <w:contextualSpacing/>
              <w:jc w:val="both"/>
              <w:rPr>
                <w:i/>
                <w:iCs/>
                <w:sz w:val="20"/>
                <w:szCs w:val="20"/>
              </w:rPr>
            </w:pPr>
            <w:r w:rsidRPr="00EB17BF">
              <w:rPr>
                <w:sz w:val="20"/>
                <w:szCs w:val="20"/>
              </w:rPr>
              <w:t>2</w:t>
            </w:r>
          </w:p>
        </w:tc>
        <w:tc>
          <w:tcPr>
            <w:tcW w:w="1367" w:type="pct"/>
          </w:tcPr>
          <w:p w:rsidR="00D02609" w:rsidRPr="00EB17BF" w:rsidRDefault="00D02609" w:rsidP="00830410">
            <w:pPr>
              <w:spacing w:after="0" w:line="240" w:lineRule="auto"/>
              <w:contextualSpacing/>
              <w:jc w:val="both"/>
              <w:rPr>
                <w:rFonts w:ascii="Times New Roman" w:hAnsi="Times New Roman" w:cs="Times New Roman"/>
                <w:bCs/>
                <w:sz w:val="20"/>
                <w:szCs w:val="20"/>
              </w:rPr>
            </w:pPr>
            <w:r w:rsidRPr="00EB17BF">
              <w:rPr>
                <w:rFonts w:ascii="Times New Roman" w:hAnsi="Times New Roman" w:cs="Times New Roman"/>
                <w:bCs/>
                <w:sz w:val="20"/>
                <w:szCs w:val="20"/>
              </w:rPr>
              <w:t>ИП на УСН</w:t>
            </w:r>
          </w:p>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bCs/>
                <w:sz w:val="20"/>
                <w:szCs w:val="20"/>
              </w:rPr>
              <w:t xml:space="preserve"> от А до Я</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12.10.2020</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Бардуева Д.Б.</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 xml:space="preserve">ООО «Дорстройсервис», Главный бухгалтер </w:t>
            </w:r>
          </w:p>
        </w:tc>
      </w:tr>
      <w:tr w:rsidR="00D02609" w:rsidRPr="00EB17BF" w:rsidTr="00EB17BF">
        <w:tc>
          <w:tcPr>
            <w:tcW w:w="319" w:type="pct"/>
          </w:tcPr>
          <w:p w:rsidR="00D02609" w:rsidRPr="00EB17BF" w:rsidRDefault="00D02609" w:rsidP="00830410">
            <w:pPr>
              <w:pStyle w:val="a5"/>
              <w:ind w:left="0"/>
              <w:contextualSpacing/>
              <w:jc w:val="both"/>
              <w:rPr>
                <w:iCs/>
                <w:sz w:val="20"/>
                <w:szCs w:val="20"/>
              </w:rPr>
            </w:pPr>
            <w:r w:rsidRPr="00EB17BF">
              <w:rPr>
                <w:iCs/>
                <w:sz w:val="20"/>
                <w:szCs w:val="20"/>
              </w:rPr>
              <w:t>3</w:t>
            </w:r>
          </w:p>
        </w:tc>
        <w:tc>
          <w:tcPr>
            <w:tcW w:w="136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bCs/>
                <w:sz w:val="20"/>
                <w:szCs w:val="20"/>
              </w:rPr>
              <w:t>ИП на патенте от А до Я</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22.03.2021</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Мункуева Т.В.</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ООО ОЦ «Окинский», заместитель Генерального директора</w:t>
            </w:r>
          </w:p>
        </w:tc>
      </w:tr>
      <w:tr w:rsidR="00D02609" w:rsidRPr="00EB17BF" w:rsidTr="00EB17BF">
        <w:tc>
          <w:tcPr>
            <w:tcW w:w="319" w:type="pct"/>
          </w:tcPr>
          <w:p w:rsidR="00D02609" w:rsidRPr="00EB17BF" w:rsidRDefault="00D02609" w:rsidP="00830410">
            <w:pPr>
              <w:pStyle w:val="a5"/>
              <w:ind w:left="0"/>
              <w:contextualSpacing/>
              <w:jc w:val="both"/>
              <w:rPr>
                <w:iCs/>
                <w:sz w:val="20"/>
                <w:szCs w:val="20"/>
              </w:rPr>
            </w:pPr>
            <w:r w:rsidRPr="00EB17BF">
              <w:rPr>
                <w:iCs/>
                <w:sz w:val="20"/>
                <w:szCs w:val="20"/>
              </w:rPr>
              <w:t>4</w:t>
            </w:r>
          </w:p>
        </w:tc>
        <w:tc>
          <w:tcPr>
            <w:tcW w:w="136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Планирование семейного бюджета</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14.05.2021</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Иванова Е.Ю.</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ООО ОЦ «Окинский», главный бухгалтер</w:t>
            </w:r>
          </w:p>
        </w:tc>
      </w:tr>
      <w:tr w:rsidR="00D02609" w:rsidRPr="00EB17BF" w:rsidTr="00EB17BF">
        <w:tc>
          <w:tcPr>
            <w:tcW w:w="319" w:type="pct"/>
          </w:tcPr>
          <w:p w:rsidR="00D02609" w:rsidRPr="00EB17BF" w:rsidRDefault="00D02609" w:rsidP="00830410">
            <w:pPr>
              <w:pStyle w:val="a5"/>
              <w:ind w:left="0"/>
              <w:contextualSpacing/>
              <w:jc w:val="both"/>
              <w:rPr>
                <w:iCs/>
                <w:sz w:val="20"/>
                <w:szCs w:val="20"/>
              </w:rPr>
            </w:pPr>
            <w:r w:rsidRPr="00EB17BF">
              <w:rPr>
                <w:iCs/>
                <w:sz w:val="20"/>
                <w:szCs w:val="20"/>
              </w:rPr>
              <w:t>5</w:t>
            </w:r>
          </w:p>
        </w:tc>
        <w:tc>
          <w:tcPr>
            <w:tcW w:w="136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Круглый стол: «Работа с поставщиками, этапы заключения договор»</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20.09.2021</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Гордеева Т.М.</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ООО «Либерти-2», генеральный директор</w:t>
            </w:r>
          </w:p>
        </w:tc>
      </w:tr>
      <w:tr w:rsidR="00D02609" w:rsidRPr="00EB17BF" w:rsidTr="00EB17BF">
        <w:tc>
          <w:tcPr>
            <w:tcW w:w="319" w:type="pct"/>
          </w:tcPr>
          <w:p w:rsidR="00D02609" w:rsidRPr="00EB17BF" w:rsidRDefault="00D02609" w:rsidP="00830410">
            <w:pPr>
              <w:pStyle w:val="a5"/>
              <w:ind w:left="0"/>
              <w:contextualSpacing/>
              <w:jc w:val="both"/>
              <w:rPr>
                <w:iCs/>
                <w:sz w:val="20"/>
                <w:szCs w:val="20"/>
              </w:rPr>
            </w:pPr>
            <w:r w:rsidRPr="00EB17BF">
              <w:rPr>
                <w:iCs/>
                <w:sz w:val="20"/>
                <w:szCs w:val="20"/>
              </w:rPr>
              <w:t>6</w:t>
            </w:r>
          </w:p>
        </w:tc>
        <w:tc>
          <w:tcPr>
            <w:tcW w:w="136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«Производство хлебобулочных изделий, ценообразование»</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04.10.2021</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Малатхаев Г.В.</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ООО «Кооппроизводство» Генеральный директор</w:t>
            </w:r>
          </w:p>
        </w:tc>
      </w:tr>
      <w:tr w:rsidR="00D02609" w:rsidRPr="00EB17BF" w:rsidTr="00EB17BF">
        <w:tc>
          <w:tcPr>
            <w:tcW w:w="319" w:type="pct"/>
          </w:tcPr>
          <w:p w:rsidR="00D02609" w:rsidRPr="00EB17BF" w:rsidRDefault="00D02609" w:rsidP="00830410">
            <w:pPr>
              <w:pStyle w:val="a5"/>
              <w:ind w:left="0"/>
              <w:contextualSpacing/>
              <w:jc w:val="both"/>
              <w:rPr>
                <w:iCs/>
                <w:sz w:val="20"/>
                <w:szCs w:val="20"/>
              </w:rPr>
            </w:pPr>
            <w:r w:rsidRPr="00EB17BF">
              <w:rPr>
                <w:iCs/>
                <w:sz w:val="20"/>
                <w:szCs w:val="20"/>
              </w:rPr>
              <w:t>7</w:t>
            </w:r>
          </w:p>
        </w:tc>
        <w:tc>
          <w:tcPr>
            <w:tcW w:w="136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Оплата труда в бюджетной организации</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24.01.2022</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Кушеева О.Н.</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ГБУ ДО «РЭБЦ РБ», заместитель директора</w:t>
            </w:r>
          </w:p>
        </w:tc>
      </w:tr>
      <w:tr w:rsidR="00D02609" w:rsidRPr="00EB17BF" w:rsidTr="00EB17BF">
        <w:tc>
          <w:tcPr>
            <w:tcW w:w="319" w:type="pct"/>
          </w:tcPr>
          <w:p w:rsidR="00D02609" w:rsidRPr="00EB17BF" w:rsidRDefault="00D02609" w:rsidP="00830410">
            <w:pPr>
              <w:pStyle w:val="a5"/>
              <w:ind w:left="0"/>
              <w:contextualSpacing/>
              <w:jc w:val="both"/>
              <w:rPr>
                <w:iCs/>
                <w:sz w:val="20"/>
                <w:szCs w:val="20"/>
              </w:rPr>
            </w:pPr>
            <w:r w:rsidRPr="00EB17BF">
              <w:rPr>
                <w:iCs/>
                <w:sz w:val="20"/>
                <w:szCs w:val="20"/>
              </w:rPr>
              <w:t>8</w:t>
            </w:r>
          </w:p>
        </w:tc>
        <w:tc>
          <w:tcPr>
            <w:tcW w:w="136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Себестоимость и цена товара</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14.02.2022</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Гордеева Т.М.</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ООО «Либерти-2», генеральный директор</w:t>
            </w:r>
          </w:p>
        </w:tc>
      </w:tr>
      <w:tr w:rsidR="00D02609" w:rsidRPr="00EB17BF" w:rsidTr="00EB17BF">
        <w:tc>
          <w:tcPr>
            <w:tcW w:w="319" w:type="pct"/>
          </w:tcPr>
          <w:p w:rsidR="00D02609" w:rsidRPr="00EB17BF" w:rsidRDefault="00D02609" w:rsidP="00830410">
            <w:pPr>
              <w:pStyle w:val="a5"/>
              <w:ind w:left="0"/>
              <w:contextualSpacing/>
              <w:jc w:val="both"/>
              <w:rPr>
                <w:iCs/>
                <w:sz w:val="20"/>
                <w:szCs w:val="20"/>
              </w:rPr>
            </w:pPr>
            <w:r w:rsidRPr="00EB17BF">
              <w:rPr>
                <w:iCs/>
                <w:sz w:val="20"/>
                <w:szCs w:val="20"/>
              </w:rPr>
              <w:t>9</w:t>
            </w:r>
          </w:p>
        </w:tc>
        <w:tc>
          <w:tcPr>
            <w:tcW w:w="136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 xml:space="preserve">Работа в </w:t>
            </w:r>
            <w:r w:rsidRPr="00EB17BF">
              <w:rPr>
                <w:rFonts w:ascii="Times New Roman" w:hAnsi="Times New Roman" w:cs="Times New Roman"/>
                <w:bCs/>
                <w:sz w:val="20"/>
                <w:szCs w:val="20"/>
              </w:rPr>
              <w:t>EXCEL, лайфхаки в работе</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19.09.2022</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Колмаков П.С.</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ООО «Стек сервис»</w:t>
            </w:r>
          </w:p>
        </w:tc>
      </w:tr>
      <w:tr w:rsidR="00D02609" w:rsidRPr="00EB17BF" w:rsidTr="00EB17BF">
        <w:tc>
          <w:tcPr>
            <w:tcW w:w="319" w:type="pct"/>
          </w:tcPr>
          <w:p w:rsidR="00D02609" w:rsidRPr="00EB17BF" w:rsidRDefault="00D02609" w:rsidP="00830410">
            <w:pPr>
              <w:pStyle w:val="a5"/>
              <w:ind w:left="0"/>
              <w:contextualSpacing/>
              <w:jc w:val="both"/>
              <w:rPr>
                <w:iCs/>
                <w:sz w:val="20"/>
                <w:szCs w:val="20"/>
              </w:rPr>
            </w:pPr>
            <w:r w:rsidRPr="00EB17BF">
              <w:rPr>
                <w:iCs/>
                <w:sz w:val="20"/>
                <w:szCs w:val="20"/>
              </w:rPr>
              <w:t>10</w:t>
            </w:r>
          </w:p>
        </w:tc>
        <w:tc>
          <w:tcPr>
            <w:tcW w:w="136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Планирование семейного бюджета</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20.12.2022</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Иванова Е.Ю.</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ООО ОЦ «Окинский», главный бухгалтер</w:t>
            </w:r>
          </w:p>
        </w:tc>
      </w:tr>
      <w:tr w:rsidR="00D02609" w:rsidRPr="00EB17BF" w:rsidTr="00EB17BF">
        <w:tc>
          <w:tcPr>
            <w:tcW w:w="319" w:type="pct"/>
          </w:tcPr>
          <w:p w:rsidR="00D02609" w:rsidRPr="00EB17BF" w:rsidRDefault="00D02609" w:rsidP="00830410">
            <w:pPr>
              <w:pStyle w:val="a5"/>
              <w:ind w:left="0"/>
              <w:contextualSpacing/>
              <w:jc w:val="both"/>
              <w:rPr>
                <w:iCs/>
                <w:sz w:val="20"/>
                <w:szCs w:val="20"/>
              </w:rPr>
            </w:pPr>
            <w:r w:rsidRPr="00EB17BF">
              <w:rPr>
                <w:iCs/>
                <w:sz w:val="20"/>
                <w:szCs w:val="20"/>
              </w:rPr>
              <w:t>11</w:t>
            </w:r>
          </w:p>
        </w:tc>
        <w:tc>
          <w:tcPr>
            <w:tcW w:w="136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Изменения в налоговой отчетности с 01.01.2023г.</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16.01.2023</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Раднаев С.С.</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ФНС России по РБ, специалист</w:t>
            </w:r>
          </w:p>
        </w:tc>
      </w:tr>
      <w:tr w:rsidR="00D02609" w:rsidRPr="00EB17BF" w:rsidTr="00EB17BF">
        <w:tc>
          <w:tcPr>
            <w:tcW w:w="319" w:type="pct"/>
          </w:tcPr>
          <w:p w:rsidR="00D02609" w:rsidRPr="00EB17BF" w:rsidRDefault="00D02609" w:rsidP="00830410">
            <w:pPr>
              <w:pStyle w:val="a5"/>
              <w:ind w:left="0"/>
              <w:contextualSpacing/>
              <w:jc w:val="both"/>
              <w:rPr>
                <w:iCs/>
                <w:sz w:val="20"/>
                <w:szCs w:val="20"/>
              </w:rPr>
            </w:pPr>
            <w:r w:rsidRPr="00EB17BF">
              <w:rPr>
                <w:iCs/>
                <w:sz w:val="20"/>
                <w:szCs w:val="20"/>
              </w:rPr>
              <w:t>12</w:t>
            </w:r>
          </w:p>
        </w:tc>
        <w:tc>
          <w:tcPr>
            <w:tcW w:w="136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Работа с заказчиками питомника, этапы заключения договоров, себестоимость саженцев.</w:t>
            </w:r>
          </w:p>
        </w:tc>
        <w:tc>
          <w:tcPr>
            <w:tcW w:w="666"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25.04.2023</w:t>
            </w:r>
          </w:p>
        </w:tc>
        <w:tc>
          <w:tcPr>
            <w:tcW w:w="1111"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Дондокова Б.И.</w:t>
            </w:r>
          </w:p>
        </w:tc>
        <w:tc>
          <w:tcPr>
            <w:tcW w:w="1537" w:type="pct"/>
          </w:tcPr>
          <w:p w:rsidR="00D02609" w:rsidRPr="00EB17BF" w:rsidRDefault="00D02609"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ООО "Иволгинский Плодово-Ягодный Питомник" , генеральный директор</w:t>
            </w:r>
          </w:p>
        </w:tc>
      </w:tr>
    </w:tbl>
    <w:p w:rsidR="00660561" w:rsidRPr="00830410" w:rsidRDefault="00660561" w:rsidP="00830410">
      <w:pPr>
        <w:spacing w:after="0" w:line="276" w:lineRule="auto"/>
        <w:jc w:val="both"/>
        <w:rPr>
          <w:rFonts w:ascii="Times New Roman" w:hAnsi="Times New Roman" w:cs="Times New Roman"/>
          <w:i/>
          <w:sz w:val="24"/>
          <w:szCs w:val="24"/>
        </w:rPr>
      </w:pPr>
    </w:p>
    <w:p w:rsidR="00660561" w:rsidRPr="00830410" w:rsidRDefault="00660561" w:rsidP="00830410">
      <w:pPr>
        <w:spacing w:after="0" w:line="276" w:lineRule="auto"/>
        <w:jc w:val="both"/>
        <w:rPr>
          <w:rFonts w:ascii="Times New Roman" w:hAnsi="Times New Roman" w:cs="Times New Roman"/>
          <w:iCs/>
          <w:sz w:val="24"/>
          <w:szCs w:val="24"/>
        </w:rPr>
      </w:pPr>
      <w:r w:rsidRPr="00830410">
        <w:rPr>
          <w:rFonts w:ascii="Times New Roman" w:hAnsi="Times New Roman" w:cs="Times New Roman"/>
          <w:iCs/>
          <w:sz w:val="24"/>
          <w:szCs w:val="24"/>
        </w:rPr>
        <w:t xml:space="preserve">Приложение 4.4 </w:t>
      </w:r>
      <w:r w:rsidRPr="00EB17BF">
        <w:rPr>
          <w:rFonts w:ascii="Times New Roman" w:hAnsi="Times New Roman" w:cs="Times New Roman"/>
          <w:iCs/>
          <w:sz w:val="24"/>
          <w:szCs w:val="24"/>
        </w:rPr>
        <w:t>Список рабочих программ дисциплин (профессиональных модулей для СПО), согласованных с работодателем, ориентированным на выпускников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2536"/>
        <w:gridCol w:w="1857"/>
        <w:gridCol w:w="2452"/>
        <w:gridCol w:w="2318"/>
      </w:tblGrid>
      <w:tr w:rsidR="00660561" w:rsidRPr="00EB17BF" w:rsidTr="00EB17BF">
        <w:trPr>
          <w:tblHeader/>
        </w:trPr>
        <w:tc>
          <w:tcPr>
            <w:tcW w:w="213" w:type="pct"/>
            <w:shd w:val="clear" w:color="auto" w:fill="D9D9D9"/>
          </w:tcPr>
          <w:p w:rsidR="00660561" w:rsidRPr="00EB17BF" w:rsidRDefault="00660561"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iCs/>
                <w:sz w:val="20"/>
                <w:szCs w:val="20"/>
              </w:rPr>
              <w:t>№</w:t>
            </w:r>
          </w:p>
        </w:tc>
        <w:tc>
          <w:tcPr>
            <w:tcW w:w="1325" w:type="pct"/>
            <w:shd w:val="clear" w:color="auto" w:fill="D9D9D9"/>
          </w:tcPr>
          <w:p w:rsidR="00660561" w:rsidRPr="00EB17BF" w:rsidRDefault="00660561"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iCs/>
                <w:sz w:val="20"/>
                <w:szCs w:val="20"/>
              </w:rPr>
              <w:t>Название дисциплины</w:t>
            </w:r>
          </w:p>
        </w:tc>
        <w:tc>
          <w:tcPr>
            <w:tcW w:w="970" w:type="pct"/>
            <w:shd w:val="clear" w:color="auto" w:fill="D9D9D9"/>
          </w:tcPr>
          <w:p w:rsidR="00660561" w:rsidRPr="00EB17BF" w:rsidRDefault="00660561"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bCs/>
                <w:sz w:val="20"/>
                <w:szCs w:val="20"/>
              </w:rPr>
              <w:t>Код ПК, которую формирует дисциплина</w:t>
            </w:r>
          </w:p>
        </w:tc>
        <w:tc>
          <w:tcPr>
            <w:tcW w:w="1281" w:type="pct"/>
            <w:shd w:val="clear" w:color="auto" w:fill="D9D9D9"/>
          </w:tcPr>
          <w:p w:rsidR="00660561" w:rsidRPr="00EB17BF" w:rsidRDefault="00660561" w:rsidP="00830410">
            <w:pPr>
              <w:spacing w:after="0" w:line="276" w:lineRule="auto"/>
              <w:jc w:val="both"/>
              <w:rPr>
                <w:rFonts w:ascii="Times New Roman" w:hAnsi="Times New Roman" w:cs="Times New Roman"/>
                <w:bCs/>
                <w:sz w:val="20"/>
                <w:szCs w:val="20"/>
              </w:rPr>
            </w:pPr>
            <w:r w:rsidRPr="00EB17BF">
              <w:rPr>
                <w:rFonts w:ascii="Times New Roman" w:hAnsi="Times New Roman" w:cs="Times New Roman"/>
                <w:bCs/>
                <w:sz w:val="20"/>
                <w:szCs w:val="20"/>
              </w:rPr>
              <w:t xml:space="preserve">ТФ ПС, на основании которой разработана ПК </w:t>
            </w:r>
          </w:p>
        </w:tc>
        <w:tc>
          <w:tcPr>
            <w:tcW w:w="1212" w:type="pct"/>
            <w:shd w:val="clear" w:color="auto" w:fill="D9D9D9"/>
          </w:tcPr>
          <w:p w:rsidR="00660561" w:rsidRPr="00EB17BF" w:rsidRDefault="00660561"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bCs/>
                <w:sz w:val="20"/>
                <w:szCs w:val="20"/>
              </w:rPr>
              <w:t>ФИО, наименование организации и должности работодателя, согласовавшего РПД</w:t>
            </w:r>
          </w:p>
        </w:tc>
      </w:tr>
      <w:tr w:rsidR="007C56A8" w:rsidRPr="00EB17BF" w:rsidTr="00EB17BF">
        <w:tc>
          <w:tcPr>
            <w:tcW w:w="213" w:type="pct"/>
          </w:tcPr>
          <w:p w:rsidR="007C56A8" w:rsidRPr="00EB17BF" w:rsidRDefault="007C56A8" w:rsidP="00830410">
            <w:pPr>
              <w:spacing w:after="0" w:line="276" w:lineRule="auto"/>
              <w:jc w:val="both"/>
              <w:rPr>
                <w:rFonts w:ascii="Times New Roman" w:hAnsi="Times New Roman" w:cs="Times New Roman"/>
                <w:i/>
                <w:iCs/>
                <w:sz w:val="20"/>
                <w:szCs w:val="20"/>
              </w:rPr>
            </w:pPr>
            <w:r w:rsidRPr="00EB17BF">
              <w:rPr>
                <w:rFonts w:ascii="Times New Roman" w:hAnsi="Times New Roman" w:cs="Times New Roman"/>
                <w:sz w:val="20"/>
                <w:szCs w:val="20"/>
              </w:rPr>
              <w:t>1</w:t>
            </w:r>
          </w:p>
        </w:tc>
        <w:tc>
          <w:tcPr>
            <w:tcW w:w="1325" w:type="pct"/>
            <w:vAlign w:val="center"/>
          </w:tcPr>
          <w:p w:rsidR="007C56A8" w:rsidRPr="00EB17BF" w:rsidRDefault="007C56A8" w:rsidP="00830410">
            <w:pPr>
              <w:widowControl w:val="0"/>
              <w:spacing w:after="0" w:line="240" w:lineRule="auto"/>
              <w:jc w:val="both"/>
              <w:rPr>
                <w:rFonts w:ascii="Times New Roman" w:hAnsi="Times New Roman" w:cs="Times New Roman"/>
                <w:caps/>
                <w:sz w:val="20"/>
                <w:szCs w:val="20"/>
              </w:rPr>
            </w:pPr>
            <w:r w:rsidRPr="00EB17BF">
              <w:rPr>
                <w:rFonts w:ascii="Times New Roman" w:hAnsi="Times New Roman" w:cs="Times New Roman"/>
                <w:caps/>
                <w:sz w:val="20"/>
                <w:szCs w:val="20"/>
              </w:rPr>
              <w:t>ПМ 01. Д</w:t>
            </w:r>
            <w:r w:rsidRPr="00EB17BF">
              <w:rPr>
                <w:rFonts w:ascii="Times New Roman" w:hAnsi="Times New Roman" w:cs="Times New Roman"/>
                <w:sz w:val="20"/>
                <w:szCs w:val="20"/>
              </w:rPr>
              <w:t>окументирование хозяйственных операций и ведение бухгалтерского учета активов организации</w:t>
            </w:r>
          </w:p>
          <w:p w:rsidR="007C56A8" w:rsidRPr="00EB17BF" w:rsidRDefault="007C56A8" w:rsidP="00830410">
            <w:pPr>
              <w:widowControl w:val="0"/>
              <w:spacing w:after="0" w:line="240" w:lineRule="auto"/>
              <w:jc w:val="both"/>
              <w:rPr>
                <w:rFonts w:ascii="Times New Roman" w:hAnsi="Times New Roman" w:cs="Times New Roman"/>
                <w:color w:val="000000"/>
                <w:sz w:val="20"/>
                <w:szCs w:val="20"/>
              </w:rPr>
            </w:pPr>
          </w:p>
        </w:tc>
        <w:tc>
          <w:tcPr>
            <w:tcW w:w="970" w:type="pct"/>
          </w:tcPr>
          <w:p w:rsidR="007C56A8" w:rsidRPr="00EB17BF" w:rsidRDefault="007C56A8" w:rsidP="00830410">
            <w:pPr>
              <w:pStyle w:val="pboth"/>
              <w:widowControl w:val="0"/>
              <w:spacing w:before="0" w:beforeAutospacing="0" w:after="0" w:afterAutospacing="0"/>
              <w:jc w:val="both"/>
              <w:rPr>
                <w:sz w:val="20"/>
                <w:szCs w:val="20"/>
              </w:rPr>
            </w:pPr>
            <w:r w:rsidRPr="00EB17BF">
              <w:rPr>
                <w:sz w:val="20"/>
                <w:szCs w:val="20"/>
              </w:rPr>
              <w:t>ПК 1.1. Обрабатывать первичные бухгалтерские документы;</w:t>
            </w:r>
          </w:p>
          <w:p w:rsidR="007C56A8" w:rsidRPr="00EB17BF" w:rsidRDefault="007C56A8" w:rsidP="00830410">
            <w:pPr>
              <w:widowControl w:val="0"/>
              <w:spacing w:after="0" w:line="240" w:lineRule="auto"/>
              <w:jc w:val="both"/>
              <w:rPr>
                <w:rFonts w:ascii="Times New Roman" w:hAnsi="Times New Roman" w:cs="Times New Roman"/>
                <w:color w:val="000000"/>
                <w:sz w:val="20"/>
                <w:szCs w:val="20"/>
              </w:rPr>
            </w:pPr>
          </w:p>
        </w:tc>
        <w:tc>
          <w:tcPr>
            <w:tcW w:w="1281" w:type="pct"/>
          </w:tcPr>
          <w:p w:rsidR="007C56A8" w:rsidRPr="00EB17BF" w:rsidRDefault="007C56A8" w:rsidP="00830410">
            <w:pPr>
              <w:widowControl w:val="0"/>
              <w:spacing w:after="0" w:line="240" w:lineRule="auto"/>
              <w:jc w:val="both"/>
              <w:rPr>
                <w:rFonts w:ascii="Times New Roman" w:hAnsi="Times New Roman" w:cs="Times New Roman"/>
                <w:color w:val="000000"/>
                <w:sz w:val="20"/>
                <w:szCs w:val="20"/>
              </w:rPr>
            </w:pPr>
            <w:r w:rsidRPr="00EB17BF">
              <w:rPr>
                <w:rFonts w:ascii="Times New Roman" w:hAnsi="Times New Roman" w:cs="Times New Roman"/>
                <w:sz w:val="20"/>
                <w:szCs w:val="20"/>
              </w:rPr>
              <w:t>А/01.5 Принятие к учету первичных учетных документов о фактах хозяйственной жизни экономического субъекта</w:t>
            </w:r>
          </w:p>
        </w:tc>
        <w:tc>
          <w:tcPr>
            <w:tcW w:w="1212" w:type="pct"/>
          </w:tcPr>
          <w:p w:rsidR="007C56A8" w:rsidRPr="00EB17BF" w:rsidRDefault="007C56A8" w:rsidP="00830410">
            <w:pPr>
              <w:spacing w:after="0" w:line="276" w:lineRule="auto"/>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Назарова Т.С., Генеральный директор ООО «Виктория»</w:t>
            </w:r>
          </w:p>
        </w:tc>
      </w:tr>
      <w:tr w:rsidR="007C56A8" w:rsidRPr="00EB17BF" w:rsidTr="00EB17BF">
        <w:tc>
          <w:tcPr>
            <w:tcW w:w="213" w:type="pct"/>
          </w:tcPr>
          <w:p w:rsidR="007C56A8" w:rsidRPr="00EB17BF" w:rsidRDefault="007C56A8" w:rsidP="00830410">
            <w:pPr>
              <w:spacing w:after="0" w:line="276" w:lineRule="auto"/>
              <w:jc w:val="both"/>
              <w:rPr>
                <w:rFonts w:ascii="Times New Roman" w:hAnsi="Times New Roman" w:cs="Times New Roman"/>
                <w:i/>
                <w:iCs/>
                <w:sz w:val="20"/>
                <w:szCs w:val="20"/>
              </w:rPr>
            </w:pPr>
            <w:r w:rsidRPr="00EB17BF">
              <w:rPr>
                <w:rFonts w:ascii="Times New Roman" w:hAnsi="Times New Roman" w:cs="Times New Roman"/>
                <w:sz w:val="20"/>
                <w:szCs w:val="20"/>
              </w:rPr>
              <w:t>2</w:t>
            </w:r>
          </w:p>
        </w:tc>
        <w:tc>
          <w:tcPr>
            <w:tcW w:w="1325" w:type="pct"/>
            <w:vAlign w:val="center"/>
          </w:tcPr>
          <w:p w:rsidR="007C56A8" w:rsidRPr="00EB17BF" w:rsidRDefault="007C56A8" w:rsidP="00830410">
            <w:pPr>
              <w:widowControl w:val="0"/>
              <w:spacing w:after="0" w:line="240" w:lineRule="auto"/>
              <w:jc w:val="both"/>
              <w:rPr>
                <w:rFonts w:ascii="Times New Roman" w:hAnsi="Times New Roman" w:cs="Times New Roman"/>
                <w:bCs/>
                <w:sz w:val="20"/>
                <w:szCs w:val="20"/>
              </w:rPr>
            </w:pPr>
            <w:r w:rsidRPr="00EB17BF">
              <w:rPr>
                <w:rFonts w:ascii="Times New Roman" w:hAnsi="Times New Roman" w:cs="Times New Roman"/>
                <w:bCs/>
                <w:sz w:val="20"/>
                <w:szCs w:val="20"/>
              </w:rPr>
              <w:t>ПМ 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7C56A8" w:rsidRPr="00EB17BF" w:rsidRDefault="007C56A8" w:rsidP="00830410">
            <w:pPr>
              <w:widowControl w:val="0"/>
              <w:spacing w:after="0" w:line="240" w:lineRule="auto"/>
              <w:jc w:val="both"/>
              <w:rPr>
                <w:rFonts w:ascii="Times New Roman" w:hAnsi="Times New Roman" w:cs="Times New Roman"/>
                <w:color w:val="000000"/>
                <w:sz w:val="20"/>
                <w:szCs w:val="20"/>
              </w:rPr>
            </w:pPr>
          </w:p>
        </w:tc>
        <w:tc>
          <w:tcPr>
            <w:tcW w:w="970" w:type="pct"/>
          </w:tcPr>
          <w:p w:rsidR="007C56A8" w:rsidRPr="00EB17BF" w:rsidRDefault="007C56A8" w:rsidP="00830410">
            <w:pPr>
              <w:widowControl w:val="0"/>
              <w:spacing w:after="0" w:line="240" w:lineRule="auto"/>
              <w:jc w:val="both"/>
              <w:rPr>
                <w:rFonts w:ascii="Times New Roman" w:hAnsi="Times New Roman" w:cs="Times New Roman"/>
                <w:color w:val="000000"/>
                <w:sz w:val="20"/>
                <w:szCs w:val="20"/>
              </w:rPr>
            </w:pPr>
            <w:r w:rsidRPr="00EB17BF">
              <w:rPr>
                <w:rFonts w:ascii="Times New Roman" w:hAnsi="Times New Roman" w:cs="Times New Roman"/>
                <w:sz w:val="20"/>
                <w:szCs w:val="20"/>
              </w:rPr>
              <w:t>ПК 2.5. Проводить процедуры инвентаризации финансовых обязательств организации;</w:t>
            </w:r>
          </w:p>
        </w:tc>
        <w:tc>
          <w:tcPr>
            <w:tcW w:w="1281" w:type="pct"/>
          </w:tcPr>
          <w:p w:rsidR="007C56A8" w:rsidRPr="00EB17BF" w:rsidRDefault="007C56A8" w:rsidP="00830410">
            <w:pPr>
              <w:widowControl w:val="0"/>
              <w:spacing w:after="0" w:line="240" w:lineRule="auto"/>
              <w:jc w:val="both"/>
              <w:rPr>
                <w:rFonts w:ascii="Times New Roman" w:hAnsi="Times New Roman" w:cs="Times New Roman"/>
                <w:color w:val="000000"/>
                <w:sz w:val="20"/>
                <w:szCs w:val="20"/>
              </w:rPr>
            </w:pPr>
            <w:r w:rsidRPr="00EB17BF">
              <w:rPr>
                <w:rFonts w:ascii="Times New Roman" w:hAnsi="Times New Roman" w:cs="Times New Roman"/>
                <w:sz w:val="20"/>
                <w:szCs w:val="20"/>
              </w:rPr>
              <w:t>А/03.5 Итоговое обобщение фактов хозяйственной жизни</w:t>
            </w:r>
          </w:p>
        </w:tc>
        <w:tc>
          <w:tcPr>
            <w:tcW w:w="1212" w:type="pct"/>
          </w:tcPr>
          <w:p w:rsidR="007C56A8" w:rsidRPr="00EB17BF" w:rsidRDefault="007C56A8" w:rsidP="00830410">
            <w:pPr>
              <w:spacing w:after="0" w:line="276" w:lineRule="auto"/>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Назарова Т.С., Генеральный директор ООО «Виктория»</w:t>
            </w:r>
          </w:p>
        </w:tc>
      </w:tr>
      <w:tr w:rsidR="007C56A8" w:rsidRPr="00EB17BF" w:rsidTr="00EB17BF">
        <w:tc>
          <w:tcPr>
            <w:tcW w:w="213" w:type="pct"/>
          </w:tcPr>
          <w:p w:rsidR="007C56A8" w:rsidRPr="00EB17BF" w:rsidRDefault="007C56A8" w:rsidP="00830410">
            <w:pPr>
              <w:spacing w:after="0" w:line="276" w:lineRule="auto"/>
              <w:jc w:val="both"/>
              <w:rPr>
                <w:rFonts w:ascii="Times New Roman" w:hAnsi="Times New Roman" w:cs="Times New Roman"/>
                <w:i/>
                <w:iCs/>
                <w:sz w:val="20"/>
                <w:szCs w:val="20"/>
              </w:rPr>
            </w:pPr>
            <w:r w:rsidRPr="00EB17BF">
              <w:rPr>
                <w:rFonts w:ascii="Times New Roman" w:hAnsi="Times New Roman" w:cs="Times New Roman"/>
                <w:i/>
                <w:iCs/>
                <w:sz w:val="20"/>
                <w:szCs w:val="20"/>
              </w:rPr>
              <w:t>3</w:t>
            </w:r>
          </w:p>
        </w:tc>
        <w:tc>
          <w:tcPr>
            <w:tcW w:w="1325" w:type="pct"/>
            <w:vAlign w:val="center"/>
          </w:tcPr>
          <w:p w:rsidR="007C56A8" w:rsidRPr="00EB17BF" w:rsidRDefault="007C56A8" w:rsidP="00830410">
            <w:pPr>
              <w:widowControl w:val="0"/>
              <w:shd w:val="clear" w:color="auto" w:fill="FFFFFF"/>
              <w:autoSpaceDE w:val="0"/>
              <w:autoSpaceDN w:val="0"/>
              <w:adjustRightInd w:val="0"/>
              <w:spacing w:after="0" w:line="240" w:lineRule="auto"/>
              <w:jc w:val="both"/>
              <w:rPr>
                <w:rFonts w:ascii="Times New Roman" w:hAnsi="Times New Roman" w:cs="Times New Roman"/>
                <w:i/>
                <w:iCs/>
                <w:sz w:val="20"/>
                <w:szCs w:val="20"/>
              </w:rPr>
            </w:pPr>
            <w:r w:rsidRPr="00EB17BF">
              <w:rPr>
                <w:rFonts w:ascii="Times New Roman" w:hAnsi="Times New Roman" w:cs="Times New Roman"/>
                <w:sz w:val="20"/>
                <w:szCs w:val="20"/>
              </w:rPr>
              <w:t xml:space="preserve">ПМ.03. Проведение расчетов с бюджетом и </w:t>
            </w:r>
            <w:r w:rsidRPr="00EB17BF">
              <w:rPr>
                <w:rFonts w:ascii="Times New Roman" w:hAnsi="Times New Roman" w:cs="Times New Roman"/>
                <w:sz w:val="20"/>
                <w:szCs w:val="20"/>
              </w:rPr>
              <w:lastRenderedPageBreak/>
              <w:t>внебюджетными фондами</w:t>
            </w:r>
          </w:p>
          <w:p w:rsidR="007C56A8" w:rsidRPr="00EB17BF" w:rsidRDefault="007C56A8" w:rsidP="00830410">
            <w:pPr>
              <w:widowControl w:val="0"/>
              <w:spacing w:after="0" w:line="240" w:lineRule="auto"/>
              <w:jc w:val="both"/>
              <w:rPr>
                <w:rFonts w:ascii="Times New Roman" w:hAnsi="Times New Roman" w:cs="Times New Roman"/>
                <w:bCs/>
                <w:sz w:val="20"/>
                <w:szCs w:val="20"/>
              </w:rPr>
            </w:pPr>
          </w:p>
          <w:p w:rsidR="007C56A8" w:rsidRPr="00EB17BF" w:rsidRDefault="007C56A8" w:rsidP="00830410">
            <w:pPr>
              <w:widowControl w:val="0"/>
              <w:spacing w:after="0" w:line="240" w:lineRule="auto"/>
              <w:jc w:val="both"/>
              <w:rPr>
                <w:rFonts w:ascii="Times New Roman" w:hAnsi="Times New Roman" w:cs="Times New Roman"/>
                <w:color w:val="000000"/>
                <w:sz w:val="20"/>
                <w:szCs w:val="20"/>
              </w:rPr>
            </w:pPr>
          </w:p>
        </w:tc>
        <w:tc>
          <w:tcPr>
            <w:tcW w:w="970" w:type="pct"/>
          </w:tcPr>
          <w:p w:rsidR="007C56A8" w:rsidRPr="00EB17BF" w:rsidRDefault="007C56A8" w:rsidP="00830410">
            <w:pPr>
              <w:widowControl w:val="0"/>
              <w:spacing w:after="0" w:line="240" w:lineRule="auto"/>
              <w:jc w:val="both"/>
              <w:rPr>
                <w:rFonts w:ascii="Times New Roman" w:hAnsi="Times New Roman" w:cs="Times New Roman"/>
                <w:color w:val="000000"/>
                <w:sz w:val="20"/>
                <w:szCs w:val="20"/>
              </w:rPr>
            </w:pPr>
            <w:r w:rsidRPr="00EB17BF">
              <w:rPr>
                <w:rFonts w:ascii="Times New Roman" w:hAnsi="Times New Roman" w:cs="Times New Roman"/>
                <w:sz w:val="20"/>
                <w:szCs w:val="20"/>
              </w:rPr>
              <w:lastRenderedPageBreak/>
              <w:t xml:space="preserve">ПК 3.2. Оформлять </w:t>
            </w:r>
            <w:r w:rsidRPr="00EB17BF">
              <w:rPr>
                <w:rFonts w:ascii="Times New Roman" w:hAnsi="Times New Roman" w:cs="Times New Roman"/>
                <w:sz w:val="20"/>
                <w:szCs w:val="20"/>
              </w:rPr>
              <w:lastRenderedPageBreak/>
              <w:t>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1281" w:type="pct"/>
          </w:tcPr>
          <w:p w:rsidR="007C56A8" w:rsidRPr="00EB17BF" w:rsidRDefault="007C56A8"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lastRenderedPageBreak/>
              <w:t xml:space="preserve">А/02.5 Денежное измерение объектов </w:t>
            </w:r>
            <w:r w:rsidRPr="00EB17BF">
              <w:rPr>
                <w:rFonts w:ascii="Times New Roman" w:hAnsi="Times New Roman" w:cs="Times New Roman"/>
                <w:sz w:val="20"/>
                <w:szCs w:val="20"/>
              </w:rPr>
              <w:lastRenderedPageBreak/>
              <w:t xml:space="preserve">бухгалтерского учета и текущая группировка фактов хозяйственной жизни </w:t>
            </w:r>
          </w:p>
          <w:p w:rsidR="007C56A8" w:rsidRPr="00EB17BF" w:rsidRDefault="007C56A8" w:rsidP="00830410">
            <w:pPr>
              <w:widowControl w:val="0"/>
              <w:spacing w:after="0" w:line="240" w:lineRule="auto"/>
              <w:jc w:val="both"/>
              <w:rPr>
                <w:rFonts w:ascii="Times New Roman" w:hAnsi="Times New Roman" w:cs="Times New Roman"/>
                <w:color w:val="000000"/>
                <w:sz w:val="20"/>
                <w:szCs w:val="20"/>
              </w:rPr>
            </w:pPr>
          </w:p>
        </w:tc>
        <w:tc>
          <w:tcPr>
            <w:tcW w:w="1212" w:type="pct"/>
          </w:tcPr>
          <w:p w:rsidR="007C56A8" w:rsidRPr="00EB17BF" w:rsidRDefault="007C56A8" w:rsidP="00830410">
            <w:pPr>
              <w:spacing w:after="0" w:line="276" w:lineRule="auto"/>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lastRenderedPageBreak/>
              <w:t xml:space="preserve">Назарова Т.С., Генеральный директор </w:t>
            </w:r>
            <w:r w:rsidRPr="00EB17BF">
              <w:rPr>
                <w:rFonts w:ascii="Times New Roman" w:hAnsi="Times New Roman" w:cs="Times New Roman"/>
                <w:color w:val="000000"/>
                <w:sz w:val="20"/>
                <w:szCs w:val="20"/>
              </w:rPr>
              <w:lastRenderedPageBreak/>
              <w:t>ООО «Виктория»</w:t>
            </w:r>
          </w:p>
        </w:tc>
      </w:tr>
      <w:tr w:rsidR="007C56A8" w:rsidRPr="00EB17BF" w:rsidTr="00EB17BF">
        <w:tc>
          <w:tcPr>
            <w:tcW w:w="213" w:type="pct"/>
          </w:tcPr>
          <w:p w:rsidR="007C56A8" w:rsidRPr="00EB17BF" w:rsidRDefault="007C56A8" w:rsidP="00830410">
            <w:pPr>
              <w:spacing w:after="0" w:line="276" w:lineRule="auto"/>
              <w:jc w:val="both"/>
              <w:rPr>
                <w:rFonts w:ascii="Times New Roman" w:hAnsi="Times New Roman" w:cs="Times New Roman"/>
                <w:i/>
                <w:iCs/>
                <w:sz w:val="20"/>
                <w:szCs w:val="20"/>
              </w:rPr>
            </w:pPr>
            <w:r w:rsidRPr="00EB17BF">
              <w:rPr>
                <w:rFonts w:ascii="Times New Roman" w:hAnsi="Times New Roman" w:cs="Times New Roman"/>
                <w:i/>
                <w:iCs/>
                <w:sz w:val="20"/>
                <w:szCs w:val="20"/>
              </w:rPr>
              <w:lastRenderedPageBreak/>
              <w:t>4</w:t>
            </w:r>
          </w:p>
        </w:tc>
        <w:tc>
          <w:tcPr>
            <w:tcW w:w="1325" w:type="pct"/>
            <w:vAlign w:val="center"/>
          </w:tcPr>
          <w:p w:rsidR="007C56A8" w:rsidRPr="00EB17BF" w:rsidRDefault="007C56A8" w:rsidP="00830410">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ПМ.04. Составление и использование бухгалтерской отчетности</w:t>
            </w:r>
          </w:p>
          <w:p w:rsidR="007C56A8" w:rsidRPr="00EB17BF" w:rsidRDefault="007C56A8" w:rsidP="00830410">
            <w:pPr>
              <w:widowControl w:val="0"/>
              <w:shd w:val="clear" w:color="auto" w:fill="FFFFFF"/>
              <w:autoSpaceDE w:val="0"/>
              <w:autoSpaceDN w:val="0"/>
              <w:adjustRightInd w:val="0"/>
              <w:spacing w:after="0" w:line="240" w:lineRule="auto"/>
              <w:jc w:val="both"/>
              <w:rPr>
                <w:rFonts w:ascii="Times New Roman" w:hAnsi="Times New Roman" w:cs="Times New Roman"/>
                <w:b/>
                <w:sz w:val="20"/>
                <w:szCs w:val="20"/>
              </w:rPr>
            </w:pPr>
          </w:p>
        </w:tc>
        <w:tc>
          <w:tcPr>
            <w:tcW w:w="970" w:type="pct"/>
          </w:tcPr>
          <w:p w:rsidR="007C56A8" w:rsidRPr="00EB17BF" w:rsidRDefault="007C56A8"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ПК 4.2. Составлять формы бухгалтерской (финансовой) отчетности в установленные законодательством сроки;</w:t>
            </w:r>
          </w:p>
        </w:tc>
        <w:tc>
          <w:tcPr>
            <w:tcW w:w="1281" w:type="pct"/>
          </w:tcPr>
          <w:p w:rsidR="007C56A8" w:rsidRPr="00EB17BF" w:rsidRDefault="007C56A8"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В/01.6 Составление бухгалтерской (финансовой) отчетности</w:t>
            </w:r>
          </w:p>
        </w:tc>
        <w:tc>
          <w:tcPr>
            <w:tcW w:w="1212" w:type="pct"/>
          </w:tcPr>
          <w:p w:rsidR="007C56A8" w:rsidRPr="00EB17BF" w:rsidRDefault="007C56A8" w:rsidP="00830410">
            <w:pPr>
              <w:spacing w:after="0" w:line="276" w:lineRule="auto"/>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Назарова Т.С., Генеральный директор ООО «Виктория»</w:t>
            </w:r>
          </w:p>
        </w:tc>
      </w:tr>
    </w:tbl>
    <w:p w:rsidR="00660561" w:rsidRPr="00830410" w:rsidRDefault="00660561" w:rsidP="00830410">
      <w:pPr>
        <w:spacing w:after="0" w:line="276" w:lineRule="auto"/>
        <w:jc w:val="both"/>
        <w:rPr>
          <w:rFonts w:ascii="Times New Roman" w:hAnsi="Times New Roman" w:cs="Times New Roman"/>
          <w:sz w:val="24"/>
          <w:szCs w:val="24"/>
        </w:rPr>
      </w:pPr>
    </w:p>
    <w:p w:rsidR="00660561" w:rsidRPr="00830410" w:rsidRDefault="00660561" w:rsidP="00830410">
      <w:pPr>
        <w:spacing w:after="0" w:line="276" w:lineRule="auto"/>
        <w:jc w:val="both"/>
        <w:rPr>
          <w:rFonts w:ascii="Times New Roman" w:hAnsi="Times New Roman" w:cs="Times New Roman"/>
          <w:iCs/>
          <w:sz w:val="24"/>
          <w:szCs w:val="24"/>
        </w:rPr>
      </w:pPr>
      <w:r w:rsidRPr="00830410">
        <w:rPr>
          <w:rFonts w:ascii="Times New Roman" w:hAnsi="Times New Roman" w:cs="Times New Roman"/>
          <w:iCs/>
          <w:sz w:val="24"/>
          <w:szCs w:val="24"/>
        </w:rPr>
        <w:t xml:space="preserve">Приложение 4.4 </w:t>
      </w:r>
      <w:r w:rsidRPr="00EB17BF">
        <w:rPr>
          <w:rFonts w:ascii="Times New Roman" w:hAnsi="Times New Roman" w:cs="Times New Roman"/>
          <w:iCs/>
          <w:sz w:val="24"/>
          <w:szCs w:val="24"/>
        </w:rPr>
        <w:t xml:space="preserve">Список Фондов оценочных средств, представленных на экспертизу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853"/>
        <w:gridCol w:w="1843"/>
        <w:gridCol w:w="2402"/>
        <w:gridCol w:w="2800"/>
      </w:tblGrid>
      <w:tr w:rsidR="00660561" w:rsidRPr="00EB17BF" w:rsidTr="00EB17BF">
        <w:trPr>
          <w:tblHeader/>
        </w:trPr>
        <w:tc>
          <w:tcPr>
            <w:tcW w:w="351" w:type="pct"/>
            <w:shd w:val="clear" w:color="auto" w:fill="D9D9D9"/>
          </w:tcPr>
          <w:p w:rsidR="00660561" w:rsidRPr="00EB17BF" w:rsidRDefault="00660561" w:rsidP="00830410">
            <w:pPr>
              <w:widowControl w:val="0"/>
              <w:spacing w:after="0" w:line="240" w:lineRule="auto"/>
              <w:jc w:val="both"/>
              <w:rPr>
                <w:rFonts w:ascii="Times New Roman" w:hAnsi="Times New Roman" w:cs="Times New Roman"/>
                <w:iCs/>
                <w:sz w:val="20"/>
                <w:szCs w:val="20"/>
              </w:rPr>
            </w:pPr>
            <w:r w:rsidRPr="00EB17BF">
              <w:rPr>
                <w:rFonts w:ascii="Times New Roman" w:hAnsi="Times New Roman" w:cs="Times New Roman"/>
                <w:iCs/>
                <w:sz w:val="20"/>
                <w:szCs w:val="20"/>
              </w:rPr>
              <w:t>№</w:t>
            </w:r>
          </w:p>
        </w:tc>
        <w:tc>
          <w:tcPr>
            <w:tcW w:w="968" w:type="pct"/>
            <w:shd w:val="clear" w:color="auto" w:fill="D9D9D9"/>
          </w:tcPr>
          <w:p w:rsidR="00660561" w:rsidRPr="00EB17BF" w:rsidRDefault="00660561" w:rsidP="00830410">
            <w:pPr>
              <w:widowControl w:val="0"/>
              <w:spacing w:after="0" w:line="240" w:lineRule="auto"/>
              <w:jc w:val="both"/>
              <w:rPr>
                <w:rFonts w:ascii="Times New Roman" w:hAnsi="Times New Roman" w:cs="Times New Roman"/>
                <w:iCs/>
                <w:sz w:val="20"/>
                <w:szCs w:val="20"/>
              </w:rPr>
            </w:pPr>
            <w:r w:rsidRPr="00EB17BF">
              <w:rPr>
                <w:rFonts w:ascii="Times New Roman" w:hAnsi="Times New Roman" w:cs="Times New Roman"/>
                <w:iCs/>
                <w:sz w:val="20"/>
                <w:szCs w:val="20"/>
              </w:rPr>
              <w:t>Название дисциплины</w:t>
            </w:r>
          </w:p>
        </w:tc>
        <w:tc>
          <w:tcPr>
            <w:tcW w:w="963" w:type="pct"/>
            <w:shd w:val="clear" w:color="auto" w:fill="D9D9D9"/>
          </w:tcPr>
          <w:p w:rsidR="00660561" w:rsidRPr="00EB17BF" w:rsidRDefault="00660561" w:rsidP="00830410">
            <w:pPr>
              <w:widowControl w:val="0"/>
              <w:spacing w:after="0" w:line="240" w:lineRule="auto"/>
              <w:jc w:val="both"/>
              <w:rPr>
                <w:rFonts w:ascii="Times New Roman" w:hAnsi="Times New Roman" w:cs="Times New Roman"/>
                <w:bCs/>
                <w:sz w:val="20"/>
                <w:szCs w:val="20"/>
              </w:rPr>
            </w:pPr>
            <w:r w:rsidRPr="00EB17BF">
              <w:rPr>
                <w:rFonts w:ascii="Times New Roman" w:hAnsi="Times New Roman" w:cs="Times New Roman"/>
                <w:bCs/>
                <w:sz w:val="20"/>
                <w:szCs w:val="20"/>
              </w:rPr>
              <w:t>Код ПК, которую формирует дисциплина</w:t>
            </w:r>
          </w:p>
        </w:tc>
        <w:tc>
          <w:tcPr>
            <w:tcW w:w="1255" w:type="pct"/>
            <w:shd w:val="clear" w:color="auto" w:fill="D9D9D9"/>
          </w:tcPr>
          <w:p w:rsidR="00660561" w:rsidRPr="00EB17BF" w:rsidRDefault="00660561" w:rsidP="00830410">
            <w:pPr>
              <w:widowControl w:val="0"/>
              <w:spacing w:after="0" w:line="240" w:lineRule="auto"/>
              <w:jc w:val="both"/>
              <w:rPr>
                <w:rFonts w:ascii="Times New Roman" w:hAnsi="Times New Roman" w:cs="Times New Roman"/>
                <w:bCs/>
                <w:sz w:val="20"/>
                <w:szCs w:val="20"/>
              </w:rPr>
            </w:pPr>
            <w:r w:rsidRPr="00EB17BF">
              <w:rPr>
                <w:rFonts w:ascii="Times New Roman" w:hAnsi="Times New Roman" w:cs="Times New Roman"/>
                <w:bCs/>
                <w:sz w:val="20"/>
                <w:szCs w:val="20"/>
              </w:rPr>
              <w:t xml:space="preserve">ТФ ПС, на основании которой разработана ПК </w:t>
            </w:r>
          </w:p>
        </w:tc>
        <w:tc>
          <w:tcPr>
            <w:tcW w:w="1463" w:type="pct"/>
            <w:shd w:val="clear" w:color="auto" w:fill="D9D9D9"/>
          </w:tcPr>
          <w:p w:rsidR="00660561" w:rsidRPr="00EB17BF" w:rsidRDefault="00660561" w:rsidP="00830410">
            <w:pPr>
              <w:widowControl w:val="0"/>
              <w:spacing w:after="0" w:line="240" w:lineRule="auto"/>
              <w:jc w:val="both"/>
              <w:rPr>
                <w:rFonts w:ascii="Times New Roman" w:hAnsi="Times New Roman" w:cs="Times New Roman"/>
                <w:iCs/>
                <w:sz w:val="20"/>
                <w:szCs w:val="20"/>
              </w:rPr>
            </w:pPr>
            <w:r w:rsidRPr="00EB17BF">
              <w:rPr>
                <w:rFonts w:ascii="Times New Roman" w:hAnsi="Times New Roman" w:cs="Times New Roman"/>
                <w:bCs/>
                <w:sz w:val="20"/>
                <w:szCs w:val="20"/>
              </w:rPr>
              <w:t>Пример практико-ориентированного задания, используемого при проведении ПКУ</w:t>
            </w:r>
          </w:p>
        </w:tc>
      </w:tr>
      <w:tr w:rsidR="00660561" w:rsidRPr="00EB17BF" w:rsidTr="00EB17BF">
        <w:tc>
          <w:tcPr>
            <w:tcW w:w="351" w:type="pct"/>
          </w:tcPr>
          <w:p w:rsidR="00660561" w:rsidRPr="00EB17BF" w:rsidRDefault="00660561" w:rsidP="00830410">
            <w:pPr>
              <w:widowControl w:val="0"/>
              <w:spacing w:after="0" w:line="240" w:lineRule="auto"/>
              <w:jc w:val="both"/>
              <w:rPr>
                <w:rFonts w:ascii="Times New Roman" w:hAnsi="Times New Roman" w:cs="Times New Roman"/>
                <w:i/>
                <w:iCs/>
                <w:sz w:val="20"/>
                <w:szCs w:val="20"/>
              </w:rPr>
            </w:pPr>
            <w:r w:rsidRPr="00EB17BF">
              <w:rPr>
                <w:rFonts w:ascii="Times New Roman" w:hAnsi="Times New Roman" w:cs="Times New Roman"/>
                <w:sz w:val="20"/>
                <w:szCs w:val="20"/>
              </w:rPr>
              <w:t>1</w:t>
            </w:r>
          </w:p>
        </w:tc>
        <w:tc>
          <w:tcPr>
            <w:tcW w:w="968" w:type="pct"/>
          </w:tcPr>
          <w:p w:rsidR="00812179" w:rsidRPr="00EB17BF" w:rsidRDefault="00812179" w:rsidP="00EB17BF">
            <w:pPr>
              <w:widowControl w:val="0"/>
              <w:spacing w:after="0" w:line="240" w:lineRule="auto"/>
              <w:rPr>
                <w:rFonts w:ascii="Times New Roman" w:hAnsi="Times New Roman" w:cs="Times New Roman"/>
                <w:caps/>
                <w:sz w:val="20"/>
                <w:szCs w:val="20"/>
              </w:rPr>
            </w:pPr>
            <w:r w:rsidRPr="00EB17BF">
              <w:rPr>
                <w:rFonts w:ascii="Times New Roman" w:hAnsi="Times New Roman" w:cs="Times New Roman"/>
                <w:caps/>
                <w:sz w:val="20"/>
                <w:szCs w:val="20"/>
              </w:rPr>
              <w:t>ПМ 01. Д</w:t>
            </w:r>
            <w:r w:rsidRPr="00EB17BF">
              <w:rPr>
                <w:rFonts w:ascii="Times New Roman" w:hAnsi="Times New Roman" w:cs="Times New Roman"/>
                <w:sz w:val="20"/>
                <w:szCs w:val="20"/>
              </w:rPr>
              <w:t>окументирование хозяйственных операций и ведение бухгалтерского учета активов организации</w:t>
            </w:r>
          </w:p>
          <w:p w:rsidR="00660561" w:rsidRPr="00EB17BF" w:rsidRDefault="00660561" w:rsidP="00EB17BF">
            <w:pPr>
              <w:widowControl w:val="0"/>
              <w:spacing w:after="0" w:line="240" w:lineRule="auto"/>
              <w:rPr>
                <w:rFonts w:ascii="Times New Roman" w:hAnsi="Times New Roman" w:cs="Times New Roman"/>
                <w:color w:val="000000"/>
                <w:sz w:val="20"/>
                <w:szCs w:val="20"/>
              </w:rPr>
            </w:pPr>
          </w:p>
        </w:tc>
        <w:tc>
          <w:tcPr>
            <w:tcW w:w="963" w:type="pct"/>
          </w:tcPr>
          <w:p w:rsidR="00812179" w:rsidRPr="00EB17BF" w:rsidRDefault="00812179" w:rsidP="00EB17BF">
            <w:pPr>
              <w:pStyle w:val="pboth"/>
              <w:widowControl w:val="0"/>
              <w:spacing w:before="0" w:beforeAutospacing="0" w:after="0" w:afterAutospacing="0"/>
              <w:rPr>
                <w:sz w:val="20"/>
                <w:szCs w:val="20"/>
              </w:rPr>
            </w:pPr>
            <w:r w:rsidRPr="00EB17BF">
              <w:rPr>
                <w:sz w:val="20"/>
                <w:szCs w:val="20"/>
              </w:rPr>
              <w:t>ПК 1.1. Обрабатывать первичные бухгалтерские документы;</w:t>
            </w:r>
          </w:p>
          <w:p w:rsidR="00660561" w:rsidRPr="00EB17BF" w:rsidRDefault="00660561" w:rsidP="00EB17BF">
            <w:pPr>
              <w:widowControl w:val="0"/>
              <w:spacing w:after="0" w:line="240" w:lineRule="auto"/>
              <w:rPr>
                <w:rFonts w:ascii="Times New Roman" w:hAnsi="Times New Roman" w:cs="Times New Roman"/>
                <w:color w:val="000000"/>
                <w:sz w:val="20"/>
                <w:szCs w:val="20"/>
              </w:rPr>
            </w:pPr>
          </w:p>
        </w:tc>
        <w:tc>
          <w:tcPr>
            <w:tcW w:w="1255" w:type="pct"/>
          </w:tcPr>
          <w:p w:rsidR="00660561" w:rsidRPr="00EB17BF" w:rsidRDefault="00812179" w:rsidP="00EB17BF">
            <w:pPr>
              <w:widowControl w:val="0"/>
              <w:spacing w:after="0" w:line="240" w:lineRule="auto"/>
              <w:rPr>
                <w:rFonts w:ascii="Times New Roman" w:hAnsi="Times New Roman" w:cs="Times New Roman"/>
                <w:color w:val="000000"/>
                <w:sz w:val="20"/>
                <w:szCs w:val="20"/>
              </w:rPr>
            </w:pPr>
            <w:r w:rsidRPr="00EB17BF">
              <w:rPr>
                <w:rFonts w:ascii="Times New Roman" w:hAnsi="Times New Roman" w:cs="Times New Roman"/>
                <w:sz w:val="20"/>
                <w:szCs w:val="20"/>
              </w:rPr>
              <w:t>А/01.5 Принятие к учету первичных учетных документов о фактах хозяйственной жизни экономического субъекта</w:t>
            </w:r>
          </w:p>
        </w:tc>
        <w:tc>
          <w:tcPr>
            <w:tcW w:w="1463" w:type="pct"/>
          </w:tcPr>
          <w:p w:rsidR="00812179" w:rsidRPr="00EB17BF" w:rsidRDefault="00812179" w:rsidP="00EB17BF">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 xml:space="preserve">Даны остатки на начало отчетного периода счетам: 10 «Материалы» - 4500 руб. 16 – 320 руб. (дебетовое сальдо) Хозяйственные операции за отчетный период, руб. </w:t>
            </w:r>
          </w:p>
          <w:p w:rsidR="00812179" w:rsidRPr="00EB17BF" w:rsidRDefault="00812179"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 xml:space="preserve">1. Поступили материалы от поставщиков (в т.ч. НДС 18%) 42480 </w:t>
            </w:r>
          </w:p>
          <w:p w:rsidR="00812179" w:rsidRPr="00EB17BF" w:rsidRDefault="00812179"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 xml:space="preserve">2. Стоимость услуг транспортной организации за доставку приобретенных материалов (в т.ч. НДС 18%) 1770 </w:t>
            </w:r>
          </w:p>
          <w:p w:rsidR="00812179" w:rsidRPr="00EB17BF" w:rsidRDefault="00812179"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 xml:space="preserve">3. НДС по приобретенным материалам принят к зачету? </w:t>
            </w:r>
          </w:p>
          <w:p w:rsidR="00812179" w:rsidRPr="00EB17BF" w:rsidRDefault="00812179"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 xml:space="preserve">4. Материалы оприходованы на склад по учетным ценам 35000 </w:t>
            </w:r>
          </w:p>
          <w:p w:rsidR="00812179" w:rsidRPr="00EB17BF" w:rsidRDefault="00812179"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 xml:space="preserve">5. Выявлены отклонения в стоимости материалов по учетным ценам от их фактической себестоимости? </w:t>
            </w:r>
          </w:p>
          <w:p w:rsidR="00812179" w:rsidRPr="00EB17BF" w:rsidRDefault="00812179"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 xml:space="preserve">6. Отпущены материалы по учетным ценам: на производство продукции 24000 на ремонт служебного легкового автомобиля 7500 </w:t>
            </w:r>
          </w:p>
          <w:p w:rsidR="00812179" w:rsidRPr="00EB17BF" w:rsidRDefault="00812179"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 xml:space="preserve">7. Списана доля отклонений в стоимости материалов по учетным ценам от их фактической себестоимости: на производство продукции? </w:t>
            </w:r>
            <w:r w:rsidRPr="00EB17BF">
              <w:rPr>
                <w:rFonts w:ascii="Times New Roman" w:hAnsi="Times New Roman" w:cs="Times New Roman"/>
                <w:sz w:val="20"/>
                <w:szCs w:val="20"/>
              </w:rPr>
              <w:lastRenderedPageBreak/>
              <w:t xml:space="preserve">на ремонт служебного легкового автомобиля? </w:t>
            </w:r>
          </w:p>
          <w:p w:rsidR="00812179" w:rsidRPr="00EB17BF" w:rsidRDefault="00812179"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 xml:space="preserve">Составить бухгалтерские проводки и сделать необходимые расчеты. </w:t>
            </w:r>
          </w:p>
          <w:p w:rsidR="00660561" w:rsidRPr="00EB17BF" w:rsidRDefault="00812179" w:rsidP="00830410">
            <w:pPr>
              <w:widowControl w:val="0"/>
              <w:spacing w:after="0" w:line="240" w:lineRule="auto"/>
              <w:jc w:val="both"/>
              <w:rPr>
                <w:rFonts w:ascii="Times New Roman" w:hAnsi="Times New Roman" w:cs="Times New Roman"/>
                <w:color w:val="000000"/>
                <w:sz w:val="20"/>
                <w:szCs w:val="20"/>
              </w:rPr>
            </w:pPr>
            <w:r w:rsidRPr="00EB17BF">
              <w:rPr>
                <w:rFonts w:ascii="Times New Roman" w:hAnsi="Times New Roman" w:cs="Times New Roman"/>
                <w:sz w:val="20"/>
                <w:szCs w:val="20"/>
              </w:rPr>
              <w:t>Определить остаток материалов по фактической себестоимости на конец отчетного периода.</w:t>
            </w:r>
          </w:p>
        </w:tc>
      </w:tr>
      <w:tr w:rsidR="00660561" w:rsidRPr="00EB17BF" w:rsidTr="00EB17BF">
        <w:tc>
          <w:tcPr>
            <w:tcW w:w="351" w:type="pct"/>
          </w:tcPr>
          <w:p w:rsidR="00660561" w:rsidRPr="00EB17BF" w:rsidRDefault="00660561" w:rsidP="00830410">
            <w:pPr>
              <w:widowControl w:val="0"/>
              <w:spacing w:after="0" w:line="240" w:lineRule="auto"/>
              <w:jc w:val="both"/>
              <w:rPr>
                <w:rFonts w:ascii="Times New Roman" w:hAnsi="Times New Roman" w:cs="Times New Roman"/>
                <w:i/>
                <w:iCs/>
                <w:sz w:val="20"/>
                <w:szCs w:val="20"/>
              </w:rPr>
            </w:pPr>
            <w:r w:rsidRPr="00EB17BF">
              <w:rPr>
                <w:rFonts w:ascii="Times New Roman" w:hAnsi="Times New Roman" w:cs="Times New Roman"/>
                <w:sz w:val="20"/>
                <w:szCs w:val="20"/>
              </w:rPr>
              <w:lastRenderedPageBreak/>
              <w:t>2</w:t>
            </w:r>
          </w:p>
        </w:tc>
        <w:tc>
          <w:tcPr>
            <w:tcW w:w="968" w:type="pct"/>
          </w:tcPr>
          <w:p w:rsidR="00812179" w:rsidRPr="00EB17BF" w:rsidRDefault="00812179" w:rsidP="00830410">
            <w:pPr>
              <w:widowControl w:val="0"/>
              <w:spacing w:after="0" w:line="240" w:lineRule="auto"/>
              <w:jc w:val="both"/>
              <w:rPr>
                <w:rFonts w:ascii="Times New Roman" w:hAnsi="Times New Roman" w:cs="Times New Roman"/>
                <w:bCs/>
                <w:sz w:val="20"/>
                <w:szCs w:val="20"/>
              </w:rPr>
            </w:pPr>
            <w:r w:rsidRPr="00EB17BF">
              <w:rPr>
                <w:rFonts w:ascii="Times New Roman" w:hAnsi="Times New Roman" w:cs="Times New Roman"/>
                <w:bCs/>
                <w:sz w:val="20"/>
                <w:szCs w:val="20"/>
              </w:rPr>
              <w:t>ПМ 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660561" w:rsidRPr="00EB17BF" w:rsidRDefault="00660561" w:rsidP="00830410">
            <w:pPr>
              <w:widowControl w:val="0"/>
              <w:spacing w:after="0" w:line="240" w:lineRule="auto"/>
              <w:jc w:val="both"/>
              <w:rPr>
                <w:rFonts w:ascii="Times New Roman" w:hAnsi="Times New Roman" w:cs="Times New Roman"/>
                <w:color w:val="000000"/>
                <w:sz w:val="20"/>
                <w:szCs w:val="20"/>
              </w:rPr>
            </w:pPr>
          </w:p>
        </w:tc>
        <w:tc>
          <w:tcPr>
            <w:tcW w:w="963" w:type="pct"/>
          </w:tcPr>
          <w:p w:rsidR="00660561" w:rsidRPr="00EB17BF" w:rsidRDefault="0097423B" w:rsidP="00830410">
            <w:pPr>
              <w:widowControl w:val="0"/>
              <w:spacing w:after="0" w:line="240" w:lineRule="auto"/>
              <w:jc w:val="both"/>
              <w:rPr>
                <w:rFonts w:ascii="Times New Roman" w:hAnsi="Times New Roman" w:cs="Times New Roman"/>
                <w:color w:val="000000"/>
                <w:sz w:val="20"/>
                <w:szCs w:val="20"/>
              </w:rPr>
            </w:pPr>
            <w:r w:rsidRPr="00EB17BF">
              <w:rPr>
                <w:rFonts w:ascii="Times New Roman" w:hAnsi="Times New Roman" w:cs="Times New Roman"/>
                <w:sz w:val="20"/>
                <w:szCs w:val="20"/>
              </w:rPr>
              <w:t>ПК 2.5. Проводить процедуры инвентаризации финансовых обязательств организации;</w:t>
            </w:r>
          </w:p>
        </w:tc>
        <w:tc>
          <w:tcPr>
            <w:tcW w:w="1255" w:type="pct"/>
          </w:tcPr>
          <w:p w:rsidR="00660561" w:rsidRPr="00EB17BF" w:rsidRDefault="0097423B" w:rsidP="00830410">
            <w:pPr>
              <w:widowControl w:val="0"/>
              <w:spacing w:after="0" w:line="240" w:lineRule="auto"/>
              <w:jc w:val="both"/>
              <w:rPr>
                <w:rFonts w:ascii="Times New Roman" w:hAnsi="Times New Roman" w:cs="Times New Roman"/>
                <w:color w:val="000000"/>
                <w:sz w:val="20"/>
                <w:szCs w:val="20"/>
              </w:rPr>
            </w:pPr>
            <w:r w:rsidRPr="00EB17BF">
              <w:rPr>
                <w:rFonts w:ascii="Times New Roman" w:hAnsi="Times New Roman" w:cs="Times New Roman"/>
                <w:sz w:val="20"/>
                <w:szCs w:val="20"/>
              </w:rPr>
              <w:t>А/03.5 Итоговое обобщение фактов хозяйственной жизни</w:t>
            </w:r>
          </w:p>
        </w:tc>
        <w:tc>
          <w:tcPr>
            <w:tcW w:w="1463" w:type="pct"/>
          </w:tcPr>
          <w:p w:rsidR="00660561" w:rsidRPr="00EB17BF" w:rsidRDefault="0097423B" w:rsidP="00EB17BF">
            <w:pPr>
              <w:widowControl w:val="0"/>
              <w:spacing w:after="0" w:line="240" w:lineRule="auto"/>
              <w:jc w:val="both"/>
              <w:rPr>
                <w:rFonts w:ascii="Times New Roman" w:hAnsi="Times New Roman" w:cs="Times New Roman"/>
                <w:color w:val="000000"/>
                <w:sz w:val="20"/>
                <w:szCs w:val="20"/>
              </w:rPr>
            </w:pPr>
            <w:r w:rsidRPr="00EB17BF">
              <w:rPr>
                <w:rFonts w:ascii="Times New Roman" w:hAnsi="Times New Roman" w:cs="Times New Roman"/>
                <w:sz w:val="20"/>
                <w:szCs w:val="20"/>
              </w:rPr>
              <w:t>Оформить приказ о проведении инвентаризации денежных средств в кассе по форме № ИНВ-22. Исходные данные: Организация - ОАО «Заря». Приказ № 14 от 6 ноября 2019 года Инвентаризация денежных средств Место проведения – касса организации Причина инвентаризации: график проведения инвентаризаций Члены комиссии – ФИО студентов группы.</w:t>
            </w:r>
          </w:p>
        </w:tc>
      </w:tr>
      <w:tr w:rsidR="00660561" w:rsidRPr="00EB17BF" w:rsidTr="00EB17BF">
        <w:tc>
          <w:tcPr>
            <w:tcW w:w="351" w:type="pct"/>
          </w:tcPr>
          <w:p w:rsidR="00660561" w:rsidRPr="00EB17BF" w:rsidRDefault="0097423B" w:rsidP="00830410">
            <w:pPr>
              <w:widowControl w:val="0"/>
              <w:spacing w:after="0" w:line="240" w:lineRule="auto"/>
              <w:jc w:val="both"/>
              <w:rPr>
                <w:rFonts w:ascii="Times New Roman" w:hAnsi="Times New Roman" w:cs="Times New Roman"/>
                <w:i/>
                <w:iCs/>
                <w:sz w:val="20"/>
                <w:szCs w:val="20"/>
              </w:rPr>
            </w:pPr>
            <w:r w:rsidRPr="00EB17BF">
              <w:rPr>
                <w:rFonts w:ascii="Times New Roman" w:hAnsi="Times New Roman" w:cs="Times New Roman"/>
                <w:i/>
                <w:iCs/>
                <w:sz w:val="20"/>
                <w:szCs w:val="20"/>
              </w:rPr>
              <w:t>3</w:t>
            </w:r>
          </w:p>
        </w:tc>
        <w:tc>
          <w:tcPr>
            <w:tcW w:w="968" w:type="pct"/>
          </w:tcPr>
          <w:p w:rsidR="0097423B" w:rsidRPr="00EB17BF" w:rsidRDefault="0097423B" w:rsidP="00830410">
            <w:pPr>
              <w:widowControl w:val="0"/>
              <w:shd w:val="clear" w:color="auto" w:fill="FFFFFF"/>
              <w:autoSpaceDE w:val="0"/>
              <w:autoSpaceDN w:val="0"/>
              <w:adjustRightInd w:val="0"/>
              <w:spacing w:after="0" w:line="240" w:lineRule="auto"/>
              <w:jc w:val="both"/>
              <w:rPr>
                <w:rFonts w:ascii="Times New Roman" w:hAnsi="Times New Roman" w:cs="Times New Roman"/>
                <w:i/>
                <w:iCs/>
                <w:sz w:val="20"/>
                <w:szCs w:val="20"/>
              </w:rPr>
            </w:pPr>
            <w:r w:rsidRPr="00EB17BF">
              <w:rPr>
                <w:rFonts w:ascii="Times New Roman" w:hAnsi="Times New Roman" w:cs="Times New Roman"/>
                <w:sz w:val="20"/>
                <w:szCs w:val="20"/>
              </w:rPr>
              <w:t>ПМ.03. Проведение расчетов с бюджетом и внебюджетными фондами</w:t>
            </w:r>
          </w:p>
          <w:p w:rsidR="0097423B" w:rsidRPr="00EB17BF" w:rsidRDefault="0097423B" w:rsidP="00830410">
            <w:pPr>
              <w:widowControl w:val="0"/>
              <w:spacing w:after="0" w:line="240" w:lineRule="auto"/>
              <w:jc w:val="both"/>
              <w:rPr>
                <w:rFonts w:ascii="Times New Roman" w:hAnsi="Times New Roman" w:cs="Times New Roman"/>
                <w:bCs/>
                <w:sz w:val="20"/>
                <w:szCs w:val="20"/>
              </w:rPr>
            </w:pPr>
          </w:p>
          <w:p w:rsidR="00660561" w:rsidRPr="00EB17BF" w:rsidRDefault="00660561" w:rsidP="00830410">
            <w:pPr>
              <w:widowControl w:val="0"/>
              <w:spacing w:after="0" w:line="240" w:lineRule="auto"/>
              <w:jc w:val="both"/>
              <w:rPr>
                <w:rFonts w:ascii="Times New Roman" w:hAnsi="Times New Roman" w:cs="Times New Roman"/>
                <w:color w:val="000000"/>
                <w:sz w:val="20"/>
                <w:szCs w:val="20"/>
              </w:rPr>
            </w:pPr>
          </w:p>
        </w:tc>
        <w:tc>
          <w:tcPr>
            <w:tcW w:w="963" w:type="pct"/>
          </w:tcPr>
          <w:p w:rsidR="00660561" w:rsidRPr="00EB17BF" w:rsidRDefault="0097423B" w:rsidP="00830410">
            <w:pPr>
              <w:widowControl w:val="0"/>
              <w:spacing w:after="0" w:line="240" w:lineRule="auto"/>
              <w:jc w:val="both"/>
              <w:rPr>
                <w:rFonts w:ascii="Times New Roman" w:hAnsi="Times New Roman" w:cs="Times New Roman"/>
                <w:color w:val="000000"/>
                <w:sz w:val="20"/>
                <w:szCs w:val="20"/>
              </w:rPr>
            </w:pPr>
            <w:r w:rsidRPr="00EB17BF">
              <w:rPr>
                <w:rFonts w:ascii="Times New Roman" w:hAnsi="Times New Roman" w:cs="Times New Roman"/>
                <w:sz w:val="20"/>
                <w:szCs w:val="20"/>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1255" w:type="pct"/>
          </w:tcPr>
          <w:p w:rsidR="0097423B" w:rsidRPr="00EB17BF" w:rsidRDefault="0097423B"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 xml:space="preserve">А/02.5 Денежное измерение объектов бухгалтерского учета и текущая группировка фактов хозяйственной жизни </w:t>
            </w:r>
          </w:p>
          <w:p w:rsidR="00660561" w:rsidRPr="00EB17BF" w:rsidRDefault="00660561" w:rsidP="00830410">
            <w:pPr>
              <w:widowControl w:val="0"/>
              <w:spacing w:after="0" w:line="240" w:lineRule="auto"/>
              <w:jc w:val="both"/>
              <w:rPr>
                <w:rFonts w:ascii="Times New Roman" w:hAnsi="Times New Roman" w:cs="Times New Roman"/>
                <w:color w:val="000000"/>
                <w:sz w:val="20"/>
                <w:szCs w:val="20"/>
              </w:rPr>
            </w:pPr>
          </w:p>
        </w:tc>
        <w:tc>
          <w:tcPr>
            <w:tcW w:w="1463" w:type="pct"/>
          </w:tcPr>
          <w:p w:rsidR="00660561" w:rsidRPr="00EB17BF" w:rsidRDefault="0097423B" w:rsidP="00830410">
            <w:pPr>
              <w:widowControl w:val="0"/>
              <w:spacing w:after="0" w:line="240" w:lineRule="auto"/>
              <w:jc w:val="both"/>
              <w:rPr>
                <w:rFonts w:ascii="Times New Roman" w:hAnsi="Times New Roman" w:cs="Times New Roman"/>
                <w:color w:val="000000"/>
                <w:sz w:val="20"/>
                <w:szCs w:val="20"/>
              </w:rPr>
            </w:pPr>
            <w:r w:rsidRPr="00EB17BF">
              <w:rPr>
                <w:rFonts w:ascii="Times New Roman" w:hAnsi="Times New Roman" w:cs="Times New Roman"/>
                <w:sz w:val="20"/>
                <w:szCs w:val="20"/>
              </w:rPr>
              <w:t>Определите сумму НДС, подлежащую уплате в бюджет по следующим данным: - объем выполненных услуг – 220000 руб., в т.ч. НДС – 20%; - приобретены и оплачены материалы для производственных нужд на сумму 25000 руб., в т.ч. НДС – 10%; - приобретены основные средства на сумму 840000 руб., в т.ч. НДС – 20%. Оформить бухгалтерскими проводками суммы начисления и перечисления НДС в бюджет</w:t>
            </w:r>
          </w:p>
        </w:tc>
      </w:tr>
      <w:tr w:rsidR="0097423B" w:rsidRPr="00EB17BF" w:rsidTr="00EB17BF">
        <w:tc>
          <w:tcPr>
            <w:tcW w:w="351" w:type="pct"/>
          </w:tcPr>
          <w:p w:rsidR="0097423B" w:rsidRPr="00EB17BF" w:rsidRDefault="0097423B" w:rsidP="00830410">
            <w:pPr>
              <w:widowControl w:val="0"/>
              <w:spacing w:after="0" w:line="240" w:lineRule="auto"/>
              <w:jc w:val="both"/>
              <w:rPr>
                <w:rFonts w:ascii="Times New Roman" w:hAnsi="Times New Roman" w:cs="Times New Roman"/>
                <w:i/>
                <w:iCs/>
                <w:sz w:val="20"/>
                <w:szCs w:val="20"/>
              </w:rPr>
            </w:pPr>
            <w:r w:rsidRPr="00EB17BF">
              <w:rPr>
                <w:rFonts w:ascii="Times New Roman" w:hAnsi="Times New Roman" w:cs="Times New Roman"/>
                <w:i/>
                <w:iCs/>
                <w:sz w:val="20"/>
                <w:szCs w:val="20"/>
              </w:rPr>
              <w:t>4</w:t>
            </w:r>
          </w:p>
        </w:tc>
        <w:tc>
          <w:tcPr>
            <w:tcW w:w="968" w:type="pct"/>
          </w:tcPr>
          <w:p w:rsidR="0097423B" w:rsidRPr="00EB17BF" w:rsidRDefault="0097423B" w:rsidP="00830410">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ПМ.04. Составление и использование бухгалтерской отчетности</w:t>
            </w:r>
          </w:p>
          <w:p w:rsidR="0097423B" w:rsidRPr="00EB17BF" w:rsidRDefault="0097423B" w:rsidP="00830410">
            <w:pPr>
              <w:widowControl w:val="0"/>
              <w:shd w:val="clear" w:color="auto" w:fill="FFFFFF"/>
              <w:autoSpaceDE w:val="0"/>
              <w:autoSpaceDN w:val="0"/>
              <w:adjustRightInd w:val="0"/>
              <w:spacing w:after="0" w:line="240" w:lineRule="auto"/>
              <w:jc w:val="both"/>
              <w:rPr>
                <w:rFonts w:ascii="Times New Roman" w:hAnsi="Times New Roman" w:cs="Times New Roman"/>
                <w:b/>
                <w:sz w:val="20"/>
                <w:szCs w:val="20"/>
              </w:rPr>
            </w:pPr>
          </w:p>
        </w:tc>
        <w:tc>
          <w:tcPr>
            <w:tcW w:w="963" w:type="pct"/>
          </w:tcPr>
          <w:p w:rsidR="0097423B" w:rsidRPr="00EB17BF" w:rsidRDefault="0097423B"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ПК 4.2. Составлять формы бухгалтерской (финансовой) отчетности в установленные законодательством сроки;</w:t>
            </w:r>
          </w:p>
        </w:tc>
        <w:tc>
          <w:tcPr>
            <w:tcW w:w="1255" w:type="pct"/>
          </w:tcPr>
          <w:p w:rsidR="0097423B" w:rsidRPr="00EB17BF" w:rsidRDefault="0097423B"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В/01.6 Составление бухгалтерской (финансовой) отчетности</w:t>
            </w:r>
          </w:p>
        </w:tc>
        <w:tc>
          <w:tcPr>
            <w:tcW w:w="1463" w:type="pct"/>
          </w:tcPr>
          <w:p w:rsidR="0097423B" w:rsidRPr="00EB17BF" w:rsidRDefault="0097423B" w:rsidP="00830410">
            <w:pPr>
              <w:widowControl w:val="0"/>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На основании данных по счетам составить бухгалтерский баланс: Запасы 8000 руб. Расчеты по оплате труда 3000 руб. Расчеты с дебиторами 1300 руб. Нераспределенная прибыль 2000 руб. Уставный капитал 5000 руб. Касса 200 руб. Валютный счет 4000 руб. Краткосрочные кредиты банка 5000 руб. Основные средства 2000 руб. Расчеты с поставщиками 1500 руб. Расчеты по налогам и сборам 2200 руб. Расчетный счет 3200 руб.</w:t>
            </w:r>
          </w:p>
        </w:tc>
      </w:tr>
    </w:tbl>
    <w:p w:rsidR="00660561" w:rsidRPr="00830410" w:rsidRDefault="00660561" w:rsidP="00830410">
      <w:pPr>
        <w:spacing w:after="0" w:line="276" w:lineRule="auto"/>
        <w:jc w:val="both"/>
        <w:rPr>
          <w:rFonts w:ascii="Times New Roman" w:hAnsi="Times New Roman" w:cs="Times New Roman"/>
          <w:sz w:val="24"/>
          <w:szCs w:val="24"/>
        </w:rPr>
      </w:pPr>
    </w:p>
    <w:p w:rsidR="00EB17BF" w:rsidRDefault="00EB17BF" w:rsidP="00830410">
      <w:pPr>
        <w:spacing w:after="0" w:line="276" w:lineRule="auto"/>
        <w:jc w:val="both"/>
        <w:rPr>
          <w:rFonts w:ascii="Times New Roman" w:hAnsi="Times New Roman" w:cs="Times New Roman"/>
          <w:sz w:val="24"/>
          <w:szCs w:val="24"/>
        </w:rPr>
      </w:pPr>
    </w:p>
    <w:p w:rsidR="00EB17BF" w:rsidRDefault="00EB17BF" w:rsidP="00830410">
      <w:pPr>
        <w:spacing w:after="0" w:line="276" w:lineRule="auto"/>
        <w:jc w:val="both"/>
        <w:rPr>
          <w:rFonts w:ascii="Times New Roman" w:hAnsi="Times New Roman" w:cs="Times New Roman"/>
          <w:sz w:val="24"/>
          <w:szCs w:val="24"/>
        </w:rPr>
      </w:pPr>
    </w:p>
    <w:p w:rsidR="00660561" w:rsidRPr="00830410" w:rsidRDefault="00660561" w:rsidP="00830410">
      <w:pPr>
        <w:spacing w:after="0" w:line="276" w:lineRule="auto"/>
        <w:jc w:val="both"/>
        <w:rPr>
          <w:rFonts w:ascii="Times New Roman" w:hAnsi="Times New Roman" w:cs="Times New Roman"/>
          <w:sz w:val="24"/>
          <w:szCs w:val="24"/>
        </w:rPr>
      </w:pPr>
      <w:r w:rsidRPr="00830410">
        <w:rPr>
          <w:rFonts w:ascii="Times New Roman" w:hAnsi="Times New Roman" w:cs="Times New Roman"/>
          <w:sz w:val="24"/>
          <w:szCs w:val="24"/>
        </w:rPr>
        <w:lastRenderedPageBreak/>
        <w:t xml:space="preserve">Приложение 4.7-4.8. Перечень </w:t>
      </w:r>
      <w:r w:rsidRPr="00830410">
        <w:rPr>
          <w:rFonts w:ascii="Times New Roman" w:hAnsi="Times New Roman" w:cs="Times New Roman"/>
          <w:b/>
          <w:bCs/>
          <w:sz w:val="24"/>
          <w:szCs w:val="24"/>
        </w:rPr>
        <w:t>всех</w:t>
      </w:r>
      <w:r w:rsidRPr="00830410">
        <w:rPr>
          <w:rFonts w:ascii="Times New Roman" w:hAnsi="Times New Roman" w:cs="Times New Roman"/>
          <w:sz w:val="24"/>
          <w:szCs w:val="24"/>
        </w:rPr>
        <w:t xml:space="preserve"> тем ВКР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93"/>
        <w:gridCol w:w="3493"/>
        <w:gridCol w:w="1558"/>
        <w:gridCol w:w="2092"/>
      </w:tblGrid>
      <w:tr w:rsidR="00660561" w:rsidRPr="00EB17BF" w:rsidTr="00EB17BF">
        <w:trPr>
          <w:tblHeader/>
        </w:trPr>
        <w:tc>
          <w:tcPr>
            <w:tcW w:w="279" w:type="pct"/>
            <w:shd w:val="clear" w:color="auto" w:fill="D9D9D9"/>
          </w:tcPr>
          <w:p w:rsidR="00660561" w:rsidRPr="00EB17BF" w:rsidRDefault="00660561"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w:t>
            </w:r>
          </w:p>
        </w:tc>
        <w:tc>
          <w:tcPr>
            <w:tcW w:w="989" w:type="pct"/>
            <w:shd w:val="clear" w:color="auto" w:fill="D9D9D9"/>
          </w:tcPr>
          <w:p w:rsidR="00660561" w:rsidRPr="00EB17BF" w:rsidRDefault="00660561"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ФИО выпускника</w:t>
            </w:r>
          </w:p>
        </w:tc>
        <w:tc>
          <w:tcPr>
            <w:tcW w:w="1825" w:type="pct"/>
            <w:shd w:val="clear" w:color="auto" w:fill="D9D9D9"/>
          </w:tcPr>
          <w:p w:rsidR="00660561" w:rsidRPr="00EB17BF" w:rsidRDefault="00660561"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bCs/>
                <w:sz w:val="20"/>
                <w:szCs w:val="20"/>
              </w:rPr>
              <w:t>Тема ВКР</w:t>
            </w:r>
          </w:p>
        </w:tc>
        <w:tc>
          <w:tcPr>
            <w:tcW w:w="814" w:type="pct"/>
            <w:shd w:val="clear" w:color="auto" w:fill="D9D9D9"/>
          </w:tcPr>
          <w:p w:rsidR="00660561" w:rsidRPr="00EB17BF" w:rsidRDefault="00660561" w:rsidP="00EB17BF">
            <w:pPr>
              <w:spacing w:after="0" w:line="240" w:lineRule="auto"/>
              <w:contextualSpacing/>
              <w:jc w:val="center"/>
              <w:rPr>
                <w:rFonts w:ascii="Times New Roman" w:hAnsi="Times New Roman" w:cs="Times New Roman"/>
                <w:bCs/>
                <w:sz w:val="20"/>
                <w:szCs w:val="20"/>
              </w:rPr>
            </w:pPr>
            <w:r w:rsidRPr="00EB17BF">
              <w:rPr>
                <w:rFonts w:ascii="Times New Roman" w:hAnsi="Times New Roman" w:cs="Times New Roman"/>
                <w:bCs/>
                <w:sz w:val="20"/>
                <w:szCs w:val="20"/>
              </w:rPr>
              <w:t>Наименование организации, по заказу которой разработана ВКР</w:t>
            </w:r>
          </w:p>
        </w:tc>
        <w:tc>
          <w:tcPr>
            <w:tcW w:w="1093" w:type="pct"/>
            <w:shd w:val="clear" w:color="auto" w:fill="D9D9D9"/>
          </w:tcPr>
          <w:p w:rsidR="00660561" w:rsidRPr="00EB17BF" w:rsidRDefault="00660561" w:rsidP="00EB17BF">
            <w:pPr>
              <w:spacing w:after="0" w:line="240" w:lineRule="auto"/>
              <w:contextualSpacing/>
              <w:jc w:val="center"/>
              <w:rPr>
                <w:rFonts w:ascii="Times New Roman" w:hAnsi="Times New Roman" w:cs="Times New Roman"/>
                <w:bCs/>
                <w:sz w:val="20"/>
                <w:szCs w:val="20"/>
              </w:rPr>
            </w:pPr>
            <w:r w:rsidRPr="00EB17BF">
              <w:rPr>
                <w:rFonts w:ascii="Times New Roman" w:hAnsi="Times New Roman" w:cs="Times New Roman"/>
                <w:bCs/>
                <w:sz w:val="20"/>
                <w:szCs w:val="20"/>
              </w:rPr>
              <w:t>Наименование организации, в которой результаты ВКР нашли практическое применение</w:t>
            </w:r>
          </w:p>
        </w:tc>
      </w:tr>
      <w:tr w:rsidR="007034E6" w:rsidRPr="00EB17BF" w:rsidTr="00EB17BF">
        <w:tc>
          <w:tcPr>
            <w:tcW w:w="279" w:type="pct"/>
          </w:tcPr>
          <w:p w:rsidR="007034E6" w:rsidRPr="00EB17BF" w:rsidRDefault="007034E6"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sz w:val="20"/>
                <w:szCs w:val="20"/>
              </w:rPr>
              <w:t>1</w:t>
            </w:r>
          </w:p>
        </w:tc>
        <w:tc>
          <w:tcPr>
            <w:tcW w:w="989" w:type="pct"/>
            <w:vAlign w:val="center"/>
          </w:tcPr>
          <w:p w:rsidR="007034E6" w:rsidRPr="00EB17BF" w:rsidRDefault="007034E6"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Базаров Михаил Викторович</w:t>
            </w:r>
          </w:p>
        </w:tc>
        <w:tc>
          <w:tcPr>
            <w:tcW w:w="1825" w:type="pct"/>
          </w:tcPr>
          <w:p w:rsidR="007034E6" w:rsidRPr="00EB17BF" w:rsidRDefault="007034E6"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Учет готовой продукции на примере ООО «Дархан» Баргузинского района Республики Бурятия</w:t>
            </w:r>
          </w:p>
        </w:tc>
        <w:tc>
          <w:tcPr>
            <w:tcW w:w="814" w:type="pct"/>
          </w:tcPr>
          <w:p w:rsidR="007034E6" w:rsidRPr="00EB17BF" w:rsidRDefault="007034E6" w:rsidP="00830410">
            <w:pPr>
              <w:spacing w:after="0" w:line="240" w:lineRule="auto"/>
              <w:contextualSpacing/>
              <w:jc w:val="both"/>
              <w:rPr>
                <w:rFonts w:ascii="Times New Roman" w:hAnsi="Times New Roman" w:cs="Times New Roman"/>
                <w:iCs/>
                <w:sz w:val="20"/>
                <w:szCs w:val="20"/>
              </w:rPr>
            </w:pPr>
          </w:p>
        </w:tc>
        <w:tc>
          <w:tcPr>
            <w:tcW w:w="1093" w:type="pct"/>
          </w:tcPr>
          <w:p w:rsidR="007034E6" w:rsidRPr="00EB17BF" w:rsidRDefault="007034E6" w:rsidP="00830410">
            <w:pPr>
              <w:spacing w:after="0" w:line="240" w:lineRule="auto"/>
              <w:contextualSpacing/>
              <w:jc w:val="both"/>
              <w:rPr>
                <w:rFonts w:ascii="Times New Roman" w:hAnsi="Times New Roman" w:cs="Times New Roman"/>
                <w:iCs/>
                <w:sz w:val="20"/>
                <w:szCs w:val="20"/>
              </w:rPr>
            </w:pPr>
          </w:p>
        </w:tc>
      </w:tr>
      <w:tr w:rsidR="007034E6" w:rsidRPr="00EB17BF" w:rsidTr="00EB17BF">
        <w:tc>
          <w:tcPr>
            <w:tcW w:w="279" w:type="pct"/>
          </w:tcPr>
          <w:p w:rsidR="007034E6" w:rsidRPr="00EB17BF" w:rsidRDefault="007034E6"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sz w:val="20"/>
                <w:szCs w:val="20"/>
              </w:rPr>
              <w:t>2</w:t>
            </w:r>
          </w:p>
        </w:tc>
        <w:tc>
          <w:tcPr>
            <w:tcW w:w="989" w:type="pct"/>
            <w:vAlign w:val="center"/>
          </w:tcPr>
          <w:p w:rsidR="007034E6" w:rsidRPr="00EB17BF" w:rsidRDefault="007034E6"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Бальжинимаев Баир Балдандоржиевич</w:t>
            </w:r>
          </w:p>
        </w:tc>
        <w:tc>
          <w:tcPr>
            <w:tcW w:w="1825" w:type="pct"/>
          </w:tcPr>
          <w:p w:rsidR="007034E6" w:rsidRPr="00EB17BF" w:rsidRDefault="007034E6"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Учет денежных средств (на примере ООО «ПЗ «Николаевский» Тарбагатайского района, Республики Бурятия»</w:t>
            </w:r>
          </w:p>
        </w:tc>
        <w:tc>
          <w:tcPr>
            <w:tcW w:w="814" w:type="pct"/>
          </w:tcPr>
          <w:p w:rsidR="007034E6" w:rsidRPr="00EB17BF" w:rsidRDefault="007034E6" w:rsidP="00830410">
            <w:pPr>
              <w:spacing w:after="0" w:line="240" w:lineRule="auto"/>
              <w:contextualSpacing/>
              <w:jc w:val="both"/>
              <w:rPr>
                <w:rFonts w:ascii="Times New Roman" w:hAnsi="Times New Roman" w:cs="Times New Roman"/>
                <w:iCs/>
                <w:sz w:val="20"/>
                <w:szCs w:val="20"/>
              </w:rPr>
            </w:pPr>
          </w:p>
        </w:tc>
        <w:tc>
          <w:tcPr>
            <w:tcW w:w="1093" w:type="pct"/>
          </w:tcPr>
          <w:p w:rsidR="007034E6" w:rsidRPr="00EB17BF" w:rsidRDefault="007034E6" w:rsidP="00830410">
            <w:pPr>
              <w:spacing w:after="0" w:line="240" w:lineRule="auto"/>
              <w:contextualSpacing/>
              <w:jc w:val="both"/>
              <w:rPr>
                <w:rFonts w:ascii="Times New Roman" w:hAnsi="Times New Roman" w:cs="Times New Roman"/>
                <w:iCs/>
                <w:sz w:val="20"/>
                <w:szCs w:val="20"/>
              </w:rPr>
            </w:pPr>
          </w:p>
        </w:tc>
      </w:tr>
      <w:tr w:rsidR="007034E6" w:rsidRPr="00EB17BF" w:rsidTr="00EB17BF">
        <w:tc>
          <w:tcPr>
            <w:tcW w:w="279" w:type="pct"/>
          </w:tcPr>
          <w:p w:rsidR="007034E6" w:rsidRPr="00EB17BF" w:rsidRDefault="007034E6" w:rsidP="00EB17BF">
            <w:pPr>
              <w:spacing w:after="0" w:line="240" w:lineRule="auto"/>
              <w:contextualSpacing/>
              <w:jc w:val="center"/>
              <w:rPr>
                <w:rFonts w:ascii="Times New Roman" w:hAnsi="Times New Roman" w:cs="Times New Roman"/>
                <w:sz w:val="20"/>
                <w:szCs w:val="20"/>
              </w:rPr>
            </w:pPr>
            <w:r w:rsidRPr="00EB17BF">
              <w:rPr>
                <w:rFonts w:ascii="Times New Roman" w:hAnsi="Times New Roman" w:cs="Times New Roman"/>
                <w:sz w:val="20"/>
                <w:szCs w:val="20"/>
              </w:rPr>
              <w:t>3</w:t>
            </w:r>
          </w:p>
        </w:tc>
        <w:tc>
          <w:tcPr>
            <w:tcW w:w="989" w:type="pct"/>
            <w:vAlign w:val="center"/>
          </w:tcPr>
          <w:p w:rsidR="007034E6" w:rsidRPr="00EB17BF" w:rsidRDefault="007034E6"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Девятова Наталья Евгеньевна</w:t>
            </w:r>
          </w:p>
        </w:tc>
        <w:tc>
          <w:tcPr>
            <w:tcW w:w="1825" w:type="pct"/>
          </w:tcPr>
          <w:p w:rsidR="007034E6" w:rsidRPr="00EB17BF" w:rsidRDefault="007034E6"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Порядок составления и представления отчета о финансовых результатах (на примере ООО «Гарантия-2» г. Улан-Удэ Республики Бурятия)</w:t>
            </w:r>
          </w:p>
        </w:tc>
        <w:tc>
          <w:tcPr>
            <w:tcW w:w="814" w:type="pct"/>
          </w:tcPr>
          <w:p w:rsidR="007034E6" w:rsidRPr="00EB17BF" w:rsidRDefault="007034E6" w:rsidP="00830410">
            <w:pPr>
              <w:spacing w:after="0" w:line="240" w:lineRule="auto"/>
              <w:contextualSpacing/>
              <w:jc w:val="both"/>
              <w:rPr>
                <w:rFonts w:ascii="Times New Roman" w:hAnsi="Times New Roman" w:cs="Times New Roman"/>
                <w:iCs/>
                <w:sz w:val="20"/>
                <w:szCs w:val="20"/>
              </w:rPr>
            </w:pPr>
          </w:p>
        </w:tc>
        <w:tc>
          <w:tcPr>
            <w:tcW w:w="1093" w:type="pct"/>
          </w:tcPr>
          <w:p w:rsidR="007034E6" w:rsidRPr="00EB17BF" w:rsidRDefault="007034E6" w:rsidP="00830410">
            <w:pPr>
              <w:spacing w:after="0" w:line="240" w:lineRule="auto"/>
              <w:contextualSpacing/>
              <w:jc w:val="both"/>
              <w:rPr>
                <w:rFonts w:ascii="Times New Roman" w:hAnsi="Times New Roman" w:cs="Times New Roman"/>
                <w:iCs/>
                <w:sz w:val="20"/>
                <w:szCs w:val="20"/>
              </w:rPr>
            </w:pPr>
          </w:p>
        </w:tc>
      </w:tr>
      <w:tr w:rsidR="007034E6" w:rsidRPr="00EB17BF" w:rsidTr="00EB17BF">
        <w:tc>
          <w:tcPr>
            <w:tcW w:w="279" w:type="pct"/>
          </w:tcPr>
          <w:p w:rsidR="007034E6" w:rsidRPr="00EB17BF" w:rsidRDefault="007034E6" w:rsidP="00EB17BF">
            <w:pPr>
              <w:spacing w:after="0" w:line="240" w:lineRule="auto"/>
              <w:contextualSpacing/>
              <w:jc w:val="center"/>
              <w:rPr>
                <w:rFonts w:ascii="Times New Roman" w:hAnsi="Times New Roman" w:cs="Times New Roman"/>
                <w:sz w:val="20"/>
                <w:szCs w:val="20"/>
              </w:rPr>
            </w:pPr>
            <w:r w:rsidRPr="00EB17BF">
              <w:rPr>
                <w:rFonts w:ascii="Times New Roman" w:hAnsi="Times New Roman" w:cs="Times New Roman"/>
                <w:sz w:val="20"/>
                <w:szCs w:val="20"/>
              </w:rPr>
              <w:t>4</w:t>
            </w:r>
          </w:p>
        </w:tc>
        <w:tc>
          <w:tcPr>
            <w:tcW w:w="989" w:type="pct"/>
            <w:vAlign w:val="center"/>
          </w:tcPr>
          <w:p w:rsidR="007034E6" w:rsidRPr="00EB17BF" w:rsidRDefault="007034E6"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Забродина Мария Сергеевна</w:t>
            </w:r>
          </w:p>
        </w:tc>
        <w:tc>
          <w:tcPr>
            <w:tcW w:w="1825" w:type="pct"/>
          </w:tcPr>
          <w:p w:rsidR="007034E6" w:rsidRPr="00EB17BF" w:rsidRDefault="007034E6"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Оценка финансового состояния предприятия (на примере ООО «Рубин»)</w:t>
            </w:r>
          </w:p>
        </w:tc>
        <w:tc>
          <w:tcPr>
            <w:tcW w:w="814" w:type="pct"/>
          </w:tcPr>
          <w:p w:rsidR="007034E6" w:rsidRPr="00EB17BF" w:rsidRDefault="007034E6" w:rsidP="00830410">
            <w:pPr>
              <w:spacing w:after="0" w:line="240" w:lineRule="auto"/>
              <w:contextualSpacing/>
              <w:jc w:val="both"/>
              <w:rPr>
                <w:rFonts w:ascii="Times New Roman" w:hAnsi="Times New Roman" w:cs="Times New Roman"/>
                <w:iCs/>
                <w:sz w:val="20"/>
                <w:szCs w:val="20"/>
              </w:rPr>
            </w:pPr>
          </w:p>
        </w:tc>
        <w:tc>
          <w:tcPr>
            <w:tcW w:w="1093" w:type="pct"/>
          </w:tcPr>
          <w:p w:rsidR="007034E6" w:rsidRPr="00EB17BF" w:rsidRDefault="007034E6" w:rsidP="00830410">
            <w:pPr>
              <w:spacing w:after="0" w:line="240" w:lineRule="auto"/>
              <w:contextualSpacing/>
              <w:jc w:val="both"/>
              <w:rPr>
                <w:rFonts w:ascii="Times New Roman" w:hAnsi="Times New Roman" w:cs="Times New Roman"/>
                <w:iCs/>
                <w:sz w:val="20"/>
                <w:szCs w:val="20"/>
              </w:rPr>
            </w:pPr>
          </w:p>
        </w:tc>
      </w:tr>
      <w:tr w:rsidR="00C30188" w:rsidRPr="00EB17BF" w:rsidTr="00EB17BF">
        <w:tc>
          <w:tcPr>
            <w:tcW w:w="279" w:type="pct"/>
          </w:tcPr>
          <w:p w:rsidR="00C30188" w:rsidRPr="00EB17BF" w:rsidRDefault="00C30188" w:rsidP="00EB17BF">
            <w:pPr>
              <w:spacing w:after="0" w:line="240" w:lineRule="auto"/>
              <w:contextualSpacing/>
              <w:jc w:val="center"/>
              <w:rPr>
                <w:rFonts w:ascii="Times New Roman" w:hAnsi="Times New Roman" w:cs="Times New Roman"/>
                <w:sz w:val="20"/>
                <w:szCs w:val="20"/>
              </w:rPr>
            </w:pPr>
            <w:r w:rsidRPr="00EB17BF">
              <w:rPr>
                <w:rFonts w:ascii="Times New Roman" w:hAnsi="Times New Roman" w:cs="Times New Roman"/>
                <w:sz w:val="20"/>
                <w:szCs w:val="20"/>
              </w:rPr>
              <w:t>5</w:t>
            </w:r>
          </w:p>
        </w:tc>
        <w:tc>
          <w:tcPr>
            <w:tcW w:w="989" w:type="pct"/>
            <w:vAlign w:val="center"/>
          </w:tcPr>
          <w:p w:rsidR="00C30188" w:rsidRPr="00EB17BF" w:rsidRDefault="00C30188"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Кужугет Чинчи Окпан-ооловна</w:t>
            </w:r>
          </w:p>
        </w:tc>
        <w:tc>
          <w:tcPr>
            <w:tcW w:w="1825" w:type="pct"/>
          </w:tcPr>
          <w:p w:rsidR="00C30188" w:rsidRPr="00EB17BF" w:rsidRDefault="00C30188"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Оценка финансового состояния предприятия (на примере ООО «Автоград»)</w:t>
            </w:r>
          </w:p>
        </w:tc>
        <w:tc>
          <w:tcPr>
            <w:tcW w:w="814"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c>
          <w:tcPr>
            <w:tcW w:w="1093"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r>
      <w:tr w:rsidR="00C30188" w:rsidRPr="00EB17BF" w:rsidTr="00EB17BF">
        <w:tc>
          <w:tcPr>
            <w:tcW w:w="279" w:type="pct"/>
          </w:tcPr>
          <w:p w:rsidR="00C30188" w:rsidRPr="00EB17BF" w:rsidRDefault="00C30188" w:rsidP="00EB17BF">
            <w:pPr>
              <w:spacing w:after="0" w:line="240" w:lineRule="auto"/>
              <w:contextualSpacing/>
              <w:jc w:val="center"/>
              <w:rPr>
                <w:rFonts w:ascii="Times New Roman" w:hAnsi="Times New Roman" w:cs="Times New Roman"/>
                <w:sz w:val="20"/>
                <w:szCs w:val="20"/>
              </w:rPr>
            </w:pPr>
            <w:r w:rsidRPr="00EB17BF">
              <w:rPr>
                <w:rFonts w:ascii="Times New Roman" w:hAnsi="Times New Roman" w:cs="Times New Roman"/>
                <w:sz w:val="20"/>
                <w:szCs w:val="20"/>
              </w:rPr>
              <w:t>6</w:t>
            </w:r>
          </w:p>
        </w:tc>
        <w:tc>
          <w:tcPr>
            <w:tcW w:w="989" w:type="pct"/>
            <w:vAlign w:val="center"/>
          </w:tcPr>
          <w:p w:rsidR="00C30188" w:rsidRPr="00EB17BF" w:rsidRDefault="00C30188"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Мункуева Дулма Борисовна</w:t>
            </w:r>
          </w:p>
        </w:tc>
        <w:tc>
          <w:tcPr>
            <w:tcW w:w="1825" w:type="pct"/>
          </w:tcPr>
          <w:p w:rsidR="00C30188" w:rsidRPr="00EB17BF" w:rsidRDefault="00C30188"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Учет денежных средств (на примере: ООО «Гермес» г. Улан-Удэ)</w:t>
            </w:r>
          </w:p>
        </w:tc>
        <w:tc>
          <w:tcPr>
            <w:tcW w:w="814"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c>
          <w:tcPr>
            <w:tcW w:w="1093"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r>
      <w:tr w:rsidR="00C30188" w:rsidRPr="00EB17BF" w:rsidTr="00EB17BF">
        <w:tc>
          <w:tcPr>
            <w:tcW w:w="279" w:type="pct"/>
          </w:tcPr>
          <w:p w:rsidR="00C30188" w:rsidRPr="00EB17BF" w:rsidRDefault="00C30188" w:rsidP="00EB17BF">
            <w:pPr>
              <w:spacing w:after="0" w:line="240" w:lineRule="auto"/>
              <w:contextualSpacing/>
              <w:jc w:val="center"/>
              <w:rPr>
                <w:rFonts w:ascii="Times New Roman" w:hAnsi="Times New Roman" w:cs="Times New Roman"/>
                <w:sz w:val="20"/>
                <w:szCs w:val="20"/>
              </w:rPr>
            </w:pPr>
            <w:r w:rsidRPr="00EB17BF">
              <w:rPr>
                <w:rFonts w:ascii="Times New Roman" w:hAnsi="Times New Roman" w:cs="Times New Roman"/>
                <w:sz w:val="20"/>
                <w:szCs w:val="20"/>
              </w:rPr>
              <w:t>7</w:t>
            </w:r>
          </w:p>
        </w:tc>
        <w:tc>
          <w:tcPr>
            <w:tcW w:w="989" w:type="pct"/>
            <w:vAlign w:val="center"/>
          </w:tcPr>
          <w:p w:rsidR="00C30188" w:rsidRPr="00EB17BF" w:rsidRDefault="00C30188"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Раднаева Наран-Туя Баировна</w:t>
            </w:r>
          </w:p>
        </w:tc>
        <w:tc>
          <w:tcPr>
            <w:tcW w:w="1825" w:type="pct"/>
          </w:tcPr>
          <w:p w:rsidR="00C30188" w:rsidRPr="00EB17BF" w:rsidRDefault="00C30188"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Учет расчетов с персоналом по оплате труда (на примере ОАО «Бурятхлебпром» г. Улан-Удэ)</w:t>
            </w:r>
          </w:p>
        </w:tc>
        <w:tc>
          <w:tcPr>
            <w:tcW w:w="814"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c>
          <w:tcPr>
            <w:tcW w:w="1093"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r>
      <w:tr w:rsidR="00C30188" w:rsidRPr="00EB17BF" w:rsidTr="00EB17BF">
        <w:tc>
          <w:tcPr>
            <w:tcW w:w="279" w:type="pct"/>
          </w:tcPr>
          <w:p w:rsidR="00C30188" w:rsidRPr="00EB17BF" w:rsidRDefault="00C30188" w:rsidP="00EB17BF">
            <w:pPr>
              <w:spacing w:after="0" w:line="240" w:lineRule="auto"/>
              <w:contextualSpacing/>
              <w:jc w:val="center"/>
              <w:rPr>
                <w:rFonts w:ascii="Times New Roman" w:hAnsi="Times New Roman" w:cs="Times New Roman"/>
                <w:sz w:val="20"/>
                <w:szCs w:val="20"/>
              </w:rPr>
            </w:pPr>
            <w:r w:rsidRPr="00EB17BF">
              <w:rPr>
                <w:rFonts w:ascii="Times New Roman" w:hAnsi="Times New Roman" w:cs="Times New Roman"/>
                <w:sz w:val="20"/>
                <w:szCs w:val="20"/>
              </w:rPr>
              <w:t>8</w:t>
            </w:r>
          </w:p>
        </w:tc>
        <w:tc>
          <w:tcPr>
            <w:tcW w:w="989" w:type="pct"/>
            <w:vAlign w:val="center"/>
          </w:tcPr>
          <w:p w:rsidR="00C30188" w:rsidRPr="00EB17BF" w:rsidRDefault="00C30188"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Тугутова Виктория Зориктуевна</w:t>
            </w:r>
          </w:p>
        </w:tc>
        <w:tc>
          <w:tcPr>
            <w:tcW w:w="1825" w:type="pct"/>
          </w:tcPr>
          <w:p w:rsidR="00C30188" w:rsidRPr="00EB17BF" w:rsidRDefault="00C30188"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Бухгалтерский баланс и анализ его основных показателей (на примере АО «Селенгинский ЦКК»)</w:t>
            </w:r>
          </w:p>
        </w:tc>
        <w:tc>
          <w:tcPr>
            <w:tcW w:w="814"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c>
          <w:tcPr>
            <w:tcW w:w="1093"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r>
      <w:tr w:rsidR="00C30188" w:rsidRPr="00EB17BF" w:rsidTr="00EB17BF">
        <w:tc>
          <w:tcPr>
            <w:tcW w:w="279" w:type="pct"/>
          </w:tcPr>
          <w:p w:rsidR="00C30188" w:rsidRPr="00EB17BF" w:rsidRDefault="00C30188" w:rsidP="00EB17BF">
            <w:pPr>
              <w:spacing w:after="0" w:line="240" w:lineRule="auto"/>
              <w:contextualSpacing/>
              <w:jc w:val="center"/>
              <w:rPr>
                <w:rFonts w:ascii="Times New Roman" w:hAnsi="Times New Roman" w:cs="Times New Roman"/>
                <w:sz w:val="20"/>
                <w:szCs w:val="20"/>
              </w:rPr>
            </w:pPr>
            <w:r w:rsidRPr="00EB17BF">
              <w:rPr>
                <w:rFonts w:ascii="Times New Roman" w:hAnsi="Times New Roman" w:cs="Times New Roman"/>
                <w:sz w:val="20"/>
                <w:szCs w:val="20"/>
              </w:rPr>
              <w:t>9</w:t>
            </w:r>
          </w:p>
        </w:tc>
        <w:tc>
          <w:tcPr>
            <w:tcW w:w="989" w:type="pct"/>
            <w:vAlign w:val="center"/>
          </w:tcPr>
          <w:p w:rsidR="00C30188" w:rsidRPr="00EB17BF" w:rsidRDefault="00C30188"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Чердонова Василина Олеговна</w:t>
            </w:r>
          </w:p>
        </w:tc>
        <w:tc>
          <w:tcPr>
            <w:tcW w:w="1825" w:type="pct"/>
          </w:tcPr>
          <w:p w:rsidR="00C30188" w:rsidRPr="00EB17BF" w:rsidRDefault="00C30188"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Учет кассовых операций (на примере ООО «Белоречье» г. Улан-Удэ Республики Бурятия)</w:t>
            </w:r>
          </w:p>
        </w:tc>
        <w:tc>
          <w:tcPr>
            <w:tcW w:w="814"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c>
          <w:tcPr>
            <w:tcW w:w="1093"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r>
      <w:tr w:rsidR="00C30188" w:rsidRPr="00EB17BF" w:rsidTr="00EB17BF">
        <w:tc>
          <w:tcPr>
            <w:tcW w:w="279" w:type="pct"/>
          </w:tcPr>
          <w:p w:rsidR="00C30188" w:rsidRPr="00EB17BF" w:rsidRDefault="00C30188" w:rsidP="00EB17BF">
            <w:pPr>
              <w:spacing w:after="0" w:line="240" w:lineRule="auto"/>
              <w:contextualSpacing/>
              <w:jc w:val="center"/>
              <w:rPr>
                <w:rFonts w:ascii="Times New Roman" w:hAnsi="Times New Roman" w:cs="Times New Roman"/>
                <w:sz w:val="20"/>
                <w:szCs w:val="20"/>
              </w:rPr>
            </w:pPr>
            <w:r w:rsidRPr="00EB17BF">
              <w:rPr>
                <w:rFonts w:ascii="Times New Roman" w:hAnsi="Times New Roman" w:cs="Times New Roman"/>
                <w:sz w:val="20"/>
                <w:szCs w:val="20"/>
              </w:rPr>
              <w:t>10</w:t>
            </w:r>
          </w:p>
        </w:tc>
        <w:tc>
          <w:tcPr>
            <w:tcW w:w="989" w:type="pct"/>
            <w:vAlign w:val="center"/>
          </w:tcPr>
          <w:p w:rsidR="00C30188" w:rsidRPr="00EB17BF" w:rsidRDefault="00C30188"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Чимитцыренов Максар Амагалонович</w:t>
            </w:r>
          </w:p>
        </w:tc>
        <w:tc>
          <w:tcPr>
            <w:tcW w:w="1825" w:type="pct"/>
          </w:tcPr>
          <w:p w:rsidR="00C30188" w:rsidRPr="00EB17BF" w:rsidRDefault="00C30188"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Учет с покупателями и заказчиками (на примере АО «Улан-Удэнская птицефабрика»)</w:t>
            </w:r>
          </w:p>
        </w:tc>
        <w:tc>
          <w:tcPr>
            <w:tcW w:w="814"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c>
          <w:tcPr>
            <w:tcW w:w="1093"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r>
      <w:tr w:rsidR="00C30188" w:rsidRPr="00EB17BF" w:rsidTr="00EB17BF">
        <w:tc>
          <w:tcPr>
            <w:tcW w:w="279" w:type="pct"/>
          </w:tcPr>
          <w:p w:rsidR="00C30188" w:rsidRPr="00EB17BF" w:rsidRDefault="00C30188" w:rsidP="00EB17BF">
            <w:pPr>
              <w:spacing w:after="0" w:line="240" w:lineRule="auto"/>
              <w:contextualSpacing/>
              <w:jc w:val="center"/>
              <w:rPr>
                <w:rFonts w:ascii="Times New Roman" w:hAnsi="Times New Roman" w:cs="Times New Roman"/>
                <w:sz w:val="20"/>
                <w:szCs w:val="20"/>
              </w:rPr>
            </w:pPr>
            <w:r w:rsidRPr="00EB17BF">
              <w:rPr>
                <w:rFonts w:ascii="Times New Roman" w:hAnsi="Times New Roman" w:cs="Times New Roman"/>
                <w:sz w:val="20"/>
                <w:szCs w:val="20"/>
              </w:rPr>
              <w:t>11</w:t>
            </w:r>
          </w:p>
        </w:tc>
        <w:tc>
          <w:tcPr>
            <w:tcW w:w="989" w:type="pct"/>
            <w:vAlign w:val="center"/>
          </w:tcPr>
          <w:p w:rsidR="00C30188" w:rsidRPr="00EB17BF" w:rsidRDefault="00C30188"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Шильникова Анастасия Анатольевна</w:t>
            </w:r>
          </w:p>
        </w:tc>
        <w:tc>
          <w:tcPr>
            <w:tcW w:w="1825" w:type="pct"/>
          </w:tcPr>
          <w:p w:rsidR="00C30188" w:rsidRPr="00EB17BF" w:rsidRDefault="00C30188"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Учет продажи готовой продукции (на примере: ОАО «Бурятхлебпром» г. Улан-Удэ)</w:t>
            </w:r>
          </w:p>
        </w:tc>
        <w:tc>
          <w:tcPr>
            <w:tcW w:w="814"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c>
          <w:tcPr>
            <w:tcW w:w="1093"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r>
      <w:tr w:rsidR="00C30188" w:rsidRPr="00EB17BF" w:rsidTr="00EB17BF">
        <w:tc>
          <w:tcPr>
            <w:tcW w:w="279" w:type="pct"/>
          </w:tcPr>
          <w:p w:rsidR="00C30188" w:rsidRPr="00EB17BF" w:rsidRDefault="00C30188" w:rsidP="00EB17BF">
            <w:pPr>
              <w:spacing w:after="0" w:line="240" w:lineRule="auto"/>
              <w:contextualSpacing/>
              <w:jc w:val="center"/>
              <w:rPr>
                <w:rFonts w:ascii="Times New Roman" w:hAnsi="Times New Roman" w:cs="Times New Roman"/>
                <w:sz w:val="20"/>
                <w:szCs w:val="20"/>
              </w:rPr>
            </w:pPr>
            <w:r w:rsidRPr="00EB17BF">
              <w:rPr>
                <w:rFonts w:ascii="Times New Roman" w:hAnsi="Times New Roman" w:cs="Times New Roman"/>
                <w:sz w:val="20"/>
                <w:szCs w:val="20"/>
              </w:rPr>
              <w:t>12</w:t>
            </w:r>
          </w:p>
        </w:tc>
        <w:tc>
          <w:tcPr>
            <w:tcW w:w="989" w:type="pct"/>
            <w:vAlign w:val="center"/>
          </w:tcPr>
          <w:p w:rsidR="00C30188" w:rsidRPr="00EB17BF" w:rsidRDefault="00C30188" w:rsidP="00830410">
            <w:pPr>
              <w:spacing w:after="0" w:line="240" w:lineRule="auto"/>
              <w:contextualSpacing/>
              <w:jc w:val="both"/>
              <w:rPr>
                <w:rFonts w:ascii="Times New Roman" w:hAnsi="Times New Roman" w:cs="Times New Roman"/>
                <w:color w:val="000000"/>
                <w:sz w:val="20"/>
                <w:szCs w:val="20"/>
              </w:rPr>
            </w:pPr>
            <w:r w:rsidRPr="00EB17BF">
              <w:rPr>
                <w:rFonts w:ascii="Times New Roman" w:hAnsi="Times New Roman" w:cs="Times New Roman"/>
                <w:color w:val="000000"/>
                <w:sz w:val="20"/>
                <w:szCs w:val="20"/>
              </w:rPr>
              <w:t>Щербакова Снежанна Сергеевна.</w:t>
            </w:r>
          </w:p>
        </w:tc>
        <w:tc>
          <w:tcPr>
            <w:tcW w:w="1825" w:type="pct"/>
          </w:tcPr>
          <w:p w:rsidR="00C30188" w:rsidRPr="00EB17BF" w:rsidRDefault="00C30188"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Учет собственного капитала (на пример СПК «Нестеровский» Прибайкальского района Республики Бурятия)</w:t>
            </w:r>
          </w:p>
        </w:tc>
        <w:tc>
          <w:tcPr>
            <w:tcW w:w="814"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c>
          <w:tcPr>
            <w:tcW w:w="1093" w:type="pct"/>
          </w:tcPr>
          <w:p w:rsidR="00C30188" w:rsidRPr="00EB17BF" w:rsidRDefault="00C30188" w:rsidP="00830410">
            <w:pPr>
              <w:spacing w:after="0" w:line="240" w:lineRule="auto"/>
              <w:contextualSpacing/>
              <w:jc w:val="both"/>
              <w:rPr>
                <w:rFonts w:ascii="Times New Roman" w:hAnsi="Times New Roman" w:cs="Times New Roman"/>
                <w:iCs/>
                <w:sz w:val="20"/>
                <w:szCs w:val="20"/>
              </w:rPr>
            </w:pPr>
          </w:p>
        </w:tc>
      </w:tr>
    </w:tbl>
    <w:p w:rsidR="00660561" w:rsidRPr="00830410" w:rsidRDefault="00660561" w:rsidP="00830410">
      <w:pPr>
        <w:spacing w:after="0" w:line="276" w:lineRule="auto"/>
        <w:jc w:val="both"/>
        <w:rPr>
          <w:rFonts w:ascii="Times New Roman" w:hAnsi="Times New Roman" w:cs="Times New Roman"/>
          <w:iCs/>
          <w:sz w:val="24"/>
          <w:szCs w:val="24"/>
        </w:rPr>
      </w:pPr>
    </w:p>
    <w:p w:rsidR="00660561" w:rsidRPr="00830410" w:rsidRDefault="00660561" w:rsidP="00830410">
      <w:pPr>
        <w:spacing w:after="0" w:line="276" w:lineRule="auto"/>
        <w:jc w:val="both"/>
        <w:rPr>
          <w:rFonts w:ascii="Times New Roman" w:hAnsi="Times New Roman" w:cs="Times New Roman"/>
          <w:iCs/>
          <w:sz w:val="24"/>
          <w:szCs w:val="24"/>
        </w:rPr>
      </w:pPr>
      <w:r w:rsidRPr="00830410">
        <w:rPr>
          <w:rFonts w:ascii="Times New Roman" w:hAnsi="Times New Roman" w:cs="Times New Roman"/>
          <w:iCs/>
          <w:sz w:val="24"/>
          <w:szCs w:val="24"/>
        </w:rPr>
        <w:t xml:space="preserve">Приложение 5.1. Список </w:t>
      </w:r>
      <w:r w:rsidRPr="00830410">
        <w:rPr>
          <w:rFonts w:ascii="Times New Roman" w:hAnsi="Times New Roman" w:cs="Times New Roman"/>
          <w:b/>
          <w:bCs/>
          <w:iCs/>
          <w:sz w:val="24"/>
          <w:szCs w:val="24"/>
        </w:rPr>
        <w:t>всех</w:t>
      </w:r>
      <w:r w:rsidRPr="00830410">
        <w:rPr>
          <w:rFonts w:ascii="Times New Roman" w:hAnsi="Times New Roman" w:cs="Times New Roman"/>
          <w:iCs/>
          <w:sz w:val="24"/>
          <w:szCs w:val="24"/>
        </w:rPr>
        <w:t xml:space="preserve"> преподавателей, реализующих программу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236"/>
        <w:gridCol w:w="5919"/>
      </w:tblGrid>
      <w:tr w:rsidR="00673E37" w:rsidRPr="00EB17BF" w:rsidTr="00EB17BF">
        <w:trPr>
          <w:tblHeader/>
        </w:trPr>
        <w:tc>
          <w:tcPr>
            <w:tcW w:w="217" w:type="pct"/>
            <w:shd w:val="clear" w:color="auto" w:fill="D9D9D9"/>
            <w:vAlign w:val="center"/>
          </w:tcPr>
          <w:p w:rsidR="00660561" w:rsidRPr="00EB17BF" w:rsidRDefault="00660561"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w:t>
            </w:r>
          </w:p>
        </w:tc>
        <w:tc>
          <w:tcPr>
            <w:tcW w:w="1691" w:type="pct"/>
            <w:shd w:val="clear" w:color="auto" w:fill="D9D9D9"/>
            <w:vAlign w:val="center"/>
          </w:tcPr>
          <w:p w:rsidR="00660561" w:rsidRPr="00EB17BF" w:rsidRDefault="00660561"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ФИО </w:t>
            </w:r>
          </w:p>
        </w:tc>
        <w:tc>
          <w:tcPr>
            <w:tcW w:w="3092" w:type="pct"/>
            <w:shd w:val="clear" w:color="auto" w:fill="D9D9D9"/>
            <w:vAlign w:val="center"/>
          </w:tcPr>
          <w:p w:rsidR="00660561" w:rsidRPr="00EB17BF" w:rsidRDefault="00660561"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bCs/>
                <w:sz w:val="20"/>
                <w:szCs w:val="20"/>
              </w:rPr>
              <w:t>Наименование преподаваемой дисциплины</w:t>
            </w:r>
          </w:p>
        </w:tc>
      </w:tr>
      <w:tr w:rsidR="00673E37" w:rsidRPr="00EB17BF" w:rsidTr="00EB17BF">
        <w:tc>
          <w:tcPr>
            <w:tcW w:w="217" w:type="pct"/>
          </w:tcPr>
          <w:p w:rsidR="00660561" w:rsidRPr="00EB17BF" w:rsidRDefault="00660561" w:rsidP="00830410">
            <w:pPr>
              <w:spacing w:after="0" w:line="240" w:lineRule="auto"/>
              <w:contextualSpacing/>
              <w:jc w:val="both"/>
              <w:rPr>
                <w:rFonts w:ascii="Times New Roman" w:hAnsi="Times New Roman" w:cs="Times New Roman"/>
                <w:i/>
                <w:iCs/>
                <w:sz w:val="20"/>
                <w:szCs w:val="20"/>
              </w:rPr>
            </w:pPr>
            <w:r w:rsidRPr="00EB17BF">
              <w:rPr>
                <w:rFonts w:ascii="Times New Roman" w:hAnsi="Times New Roman" w:cs="Times New Roman"/>
                <w:sz w:val="20"/>
                <w:szCs w:val="20"/>
              </w:rPr>
              <w:t>1</w:t>
            </w:r>
          </w:p>
        </w:tc>
        <w:tc>
          <w:tcPr>
            <w:tcW w:w="1691" w:type="pct"/>
          </w:tcPr>
          <w:p w:rsidR="00660561" w:rsidRPr="00EB17BF" w:rsidRDefault="00D456A2"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Гарбуз Ирина Викторовна </w:t>
            </w:r>
          </w:p>
        </w:tc>
        <w:tc>
          <w:tcPr>
            <w:tcW w:w="3092" w:type="pct"/>
          </w:tcPr>
          <w:p w:rsidR="00D456A2" w:rsidRPr="00EB17BF" w:rsidRDefault="00D456A2"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Основы философии, история</w:t>
            </w:r>
            <w:r w:rsidR="009C6F37" w:rsidRPr="00EB17BF">
              <w:rPr>
                <w:rFonts w:ascii="Times New Roman" w:hAnsi="Times New Roman" w:cs="Times New Roman"/>
                <w:iCs/>
                <w:sz w:val="20"/>
                <w:szCs w:val="20"/>
              </w:rPr>
              <w:t xml:space="preserve">, </w:t>
            </w:r>
            <w:r w:rsidR="00673E37" w:rsidRPr="00EB17BF">
              <w:rPr>
                <w:rFonts w:ascii="Times New Roman" w:hAnsi="Times New Roman" w:cs="Times New Roman"/>
                <w:iCs/>
                <w:sz w:val="20"/>
                <w:szCs w:val="20"/>
              </w:rPr>
              <w:t>психология общения</w:t>
            </w:r>
          </w:p>
        </w:tc>
      </w:tr>
      <w:tr w:rsidR="00673E37" w:rsidRPr="00EB17BF" w:rsidTr="00EB17BF">
        <w:tc>
          <w:tcPr>
            <w:tcW w:w="217" w:type="pct"/>
          </w:tcPr>
          <w:p w:rsidR="00660561" w:rsidRPr="00EB17BF" w:rsidRDefault="00660561" w:rsidP="00830410">
            <w:pPr>
              <w:spacing w:after="0" w:line="240" w:lineRule="auto"/>
              <w:contextualSpacing/>
              <w:jc w:val="both"/>
              <w:rPr>
                <w:rFonts w:ascii="Times New Roman" w:hAnsi="Times New Roman" w:cs="Times New Roman"/>
                <w:i/>
                <w:iCs/>
                <w:sz w:val="20"/>
                <w:szCs w:val="20"/>
              </w:rPr>
            </w:pPr>
            <w:r w:rsidRPr="00EB17BF">
              <w:rPr>
                <w:rFonts w:ascii="Times New Roman" w:hAnsi="Times New Roman" w:cs="Times New Roman"/>
                <w:sz w:val="20"/>
                <w:szCs w:val="20"/>
              </w:rPr>
              <w:t>2</w:t>
            </w:r>
          </w:p>
        </w:tc>
        <w:tc>
          <w:tcPr>
            <w:tcW w:w="1691" w:type="pct"/>
          </w:tcPr>
          <w:p w:rsidR="00660561" w:rsidRPr="00EB17BF" w:rsidRDefault="00673E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Цыбикова Мария Гавриловна</w:t>
            </w:r>
            <w:r w:rsidR="00D456A2" w:rsidRPr="00EB17BF">
              <w:rPr>
                <w:rFonts w:ascii="Times New Roman" w:hAnsi="Times New Roman" w:cs="Times New Roman"/>
                <w:iCs/>
                <w:sz w:val="20"/>
                <w:szCs w:val="20"/>
              </w:rPr>
              <w:t xml:space="preserve"> </w:t>
            </w:r>
          </w:p>
        </w:tc>
        <w:tc>
          <w:tcPr>
            <w:tcW w:w="3092" w:type="pct"/>
          </w:tcPr>
          <w:p w:rsidR="00660561" w:rsidRPr="00EB17BF" w:rsidRDefault="00233A9E"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иностранный язык в профессиональной </w:t>
            </w:r>
            <w:r w:rsidR="00673E37" w:rsidRPr="00EB17BF">
              <w:rPr>
                <w:rFonts w:ascii="Times New Roman" w:hAnsi="Times New Roman" w:cs="Times New Roman"/>
                <w:iCs/>
                <w:sz w:val="20"/>
                <w:szCs w:val="20"/>
              </w:rPr>
              <w:t>деятельности</w:t>
            </w:r>
            <w:r w:rsidRPr="00EB17BF">
              <w:rPr>
                <w:rFonts w:ascii="Times New Roman" w:hAnsi="Times New Roman" w:cs="Times New Roman"/>
                <w:iCs/>
                <w:sz w:val="20"/>
                <w:szCs w:val="20"/>
              </w:rPr>
              <w:t xml:space="preserve"> </w:t>
            </w:r>
          </w:p>
        </w:tc>
      </w:tr>
      <w:tr w:rsidR="00673E37" w:rsidRPr="00EB17BF" w:rsidTr="00EB17BF">
        <w:tc>
          <w:tcPr>
            <w:tcW w:w="217" w:type="pct"/>
          </w:tcPr>
          <w:p w:rsidR="00D456A2" w:rsidRPr="00EB17BF" w:rsidRDefault="00D456A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3</w:t>
            </w:r>
          </w:p>
        </w:tc>
        <w:tc>
          <w:tcPr>
            <w:tcW w:w="1691" w:type="pct"/>
          </w:tcPr>
          <w:p w:rsidR="00D456A2" w:rsidRPr="00EB17BF" w:rsidRDefault="00D456A2"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Алексеев Иван Семенович</w:t>
            </w:r>
          </w:p>
        </w:tc>
        <w:tc>
          <w:tcPr>
            <w:tcW w:w="3092" w:type="pct"/>
          </w:tcPr>
          <w:p w:rsidR="00D456A2" w:rsidRPr="00EB17BF" w:rsidRDefault="009C6F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Физическая культура </w:t>
            </w:r>
          </w:p>
        </w:tc>
      </w:tr>
      <w:tr w:rsidR="00673E37" w:rsidRPr="00EB17BF" w:rsidTr="00EB17BF">
        <w:tc>
          <w:tcPr>
            <w:tcW w:w="217" w:type="pct"/>
          </w:tcPr>
          <w:p w:rsidR="00D456A2" w:rsidRPr="00EB17BF" w:rsidRDefault="00D456A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4</w:t>
            </w:r>
          </w:p>
        </w:tc>
        <w:tc>
          <w:tcPr>
            <w:tcW w:w="1691" w:type="pct"/>
          </w:tcPr>
          <w:p w:rsidR="00D456A2" w:rsidRPr="00EB17BF" w:rsidRDefault="009C6F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Захарова Елена Цыден-Дамбаевна </w:t>
            </w:r>
          </w:p>
        </w:tc>
        <w:tc>
          <w:tcPr>
            <w:tcW w:w="3092" w:type="pct"/>
          </w:tcPr>
          <w:p w:rsidR="00D456A2" w:rsidRPr="00EB17BF" w:rsidRDefault="009C6F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Русский язык и культура речи </w:t>
            </w:r>
          </w:p>
        </w:tc>
      </w:tr>
      <w:tr w:rsidR="002848DE" w:rsidRPr="00EB17BF" w:rsidTr="00EB17BF">
        <w:tc>
          <w:tcPr>
            <w:tcW w:w="217" w:type="pct"/>
          </w:tcPr>
          <w:p w:rsidR="00D456A2" w:rsidRPr="00EB17BF" w:rsidRDefault="00D456A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5</w:t>
            </w:r>
          </w:p>
        </w:tc>
        <w:tc>
          <w:tcPr>
            <w:tcW w:w="1691" w:type="pct"/>
          </w:tcPr>
          <w:p w:rsidR="00D456A2" w:rsidRPr="00EB17BF" w:rsidRDefault="009C6F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Колесняк Аза Владимировна </w:t>
            </w:r>
          </w:p>
        </w:tc>
        <w:tc>
          <w:tcPr>
            <w:tcW w:w="3092" w:type="pct"/>
          </w:tcPr>
          <w:p w:rsidR="00D456A2" w:rsidRPr="00EB17BF" w:rsidRDefault="00673E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Экономическая теория, экономика организации, основы предпринимательской </w:t>
            </w:r>
            <w:r w:rsidR="00EB17BF">
              <w:rPr>
                <w:rFonts w:ascii="Times New Roman" w:hAnsi="Times New Roman" w:cs="Times New Roman"/>
                <w:iCs/>
                <w:sz w:val="20"/>
                <w:szCs w:val="20"/>
              </w:rPr>
              <w:t>деятельности</w:t>
            </w:r>
            <w:r w:rsidR="00EB17BF" w:rsidRPr="00EB17BF">
              <w:rPr>
                <w:rFonts w:ascii="Times New Roman" w:hAnsi="Times New Roman" w:cs="Times New Roman"/>
                <w:iCs/>
                <w:sz w:val="20"/>
                <w:szCs w:val="20"/>
              </w:rPr>
              <w:t xml:space="preserve"> </w:t>
            </w:r>
          </w:p>
        </w:tc>
      </w:tr>
      <w:tr w:rsidR="00673E37" w:rsidRPr="00EB17BF" w:rsidTr="00EB17BF">
        <w:tc>
          <w:tcPr>
            <w:tcW w:w="217" w:type="pct"/>
          </w:tcPr>
          <w:p w:rsidR="00D456A2" w:rsidRPr="00EB17BF" w:rsidRDefault="00D456A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6</w:t>
            </w:r>
          </w:p>
        </w:tc>
        <w:tc>
          <w:tcPr>
            <w:tcW w:w="1691" w:type="pct"/>
          </w:tcPr>
          <w:p w:rsidR="00D456A2" w:rsidRPr="00EB17BF" w:rsidRDefault="009C6F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Шалбаева Радмила Геннадьевна</w:t>
            </w:r>
          </w:p>
        </w:tc>
        <w:tc>
          <w:tcPr>
            <w:tcW w:w="3092" w:type="pct"/>
          </w:tcPr>
          <w:p w:rsidR="00D456A2" w:rsidRPr="00EB17BF" w:rsidRDefault="009C6F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ИТ в профессиональной деятельности, </w:t>
            </w:r>
          </w:p>
        </w:tc>
      </w:tr>
      <w:tr w:rsidR="00673E37" w:rsidRPr="00EB17BF" w:rsidTr="00EB17BF">
        <w:tc>
          <w:tcPr>
            <w:tcW w:w="217" w:type="pct"/>
          </w:tcPr>
          <w:p w:rsidR="00D456A2" w:rsidRPr="00EB17BF" w:rsidRDefault="00D456A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7</w:t>
            </w:r>
          </w:p>
        </w:tc>
        <w:tc>
          <w:tcPr>
            <w:tcW w:w="1691" w:type="pct"/>
          </w:tcPr>
          <w:p w:rsidR="00D456A2" w:rsidRPr="00EB17BF" w:rsidRDefault="00910CB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Ринчинова Гэлэгма Ардановна </w:t>
            </w:r>
            <w:r w:rsidR="009C6F37" w:rsidRPr="00EB17BF">
              <w:rPr>
                <w:rFonts w:ascii="Times New Roman" w:hAnsi="Times New Roman" w:cs="Times New Roman"/>
                <w:iCs/>
                <w:sz w:val="20"/>
                <w:szCs w:val="20"/>
              </w:rPr>
              <w:t xml:space="preserve"> </w:t>
            </w:r>
          </w:p>
        </w:tc>
        <w:tc>
          <w:tcPr>
            <w:tcW w:w="3092" w:type="pct"/>
          </w:tcPr>
          <w:p w:rsidR="00D456A2" w:rsidRPr="00EB17BF" w:rsidRDefault="00910CB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Практические основы бухгалтерского учета источников формирования активов организации</w:t>
            </w:r>
            <w:r w:rsidR="000C2E07" w:rsidRPr="00EB17BF">
              <w:rPr>
                <w:rFonts w:ascii="Times New Roman" w:hAnsi="Times New Roman" w:cs="Times New Roman"/>
                <w:iCs/>
                <w:sz w:val="20"/>
                <w:szCs w:val="20"/>
              </w:rPr>
              <w:t>,</w:t>
            </w:r>
            <w:r w:rsidR="002848DE" w:rsidRPr="00EB17BF">
              <w:rPr>
                <w:rFonts w:ascii="Times New Roman" w:hAnsi="Times New Roman" w:cs="Times New Roman"/>
                <w:iCs/>
                <w:sz w:val="20"/>
                <w:szCs w:val="20"/>
              </w:rPr>
              <w:t xml:space="preserve"> технология составления бухгалтерской отчетности, основы анализа бухгалтерской отчетности, выполнение работ по профессии «Кассир» </w:t>
            </w:r>
          </w:p>
        </w:tc>
      </w:tr>
      <w:tr w:rsidR="00673E37" w:rsidRPr="00EB17BF" w:rsidTr="00EB17BF">
        <w:tc>
          <w:tcPr>
            <w:tcW w:w="217" w:type="pct"/>
          </w:tcPr>
          <w:p w:rsidR="00D456A2" w:rsidRPr="00EB17BF" w:rsidRDefault="00D456A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8</w:t>
            </w:r>
          </w:p>
        </w:tc>
        <w:tc>
          <w:tcPr>
            <w:tcW w:w="1691" w:type="pct"/>
          </w:tcPr>
          <w:p w:rsidR="00D456A2" w:rsidRPr="00EB17BF" w:rsidRDefault="009C6F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Цыдыпова Саяна Базыровна</w:t>
            </w:r>
          </w:p>
        </w:tc>
        <w:tc>
          <w:tcPr>
            <w:tcW w:w="3092" w:type="pct"/>
          </w:tcPr>
          <w:p w:rsidR="00D456A2" w:rsidRPr="00EB17BF" w:rsidRDefault="009C6F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Экологические основы природопользования </w:t>
            </w:r>
          </w:p>
        </w:tc>
      </w:tr>
      <w:tr w:rsidR="00673E37" w:rsidRPr="00EB17BF" w:rsidTr="00EB17BF">
        <w:tc>
          <w:tcPr>
            <w:tcW w:w="217" w:type="pct"/>
          </w:tcPr>
          <w:p w:rsidR="00D456A2" w:rsidRPr="00EB17BF" w:rsidRDefault="00D456A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9</w:t>
            </w:r>
          </w:p>
        </w:tc>
        <w:tc>
          <w:tcPr>
            <w:tcW w:w="1691" w:type="pct"/>
          </w:tcPr>
          <w:p w:rsidR="00D456A2" w:rsidRPr="00EB17BF" w:rsidRDefault="00910CB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Кушеева Оксана Николаевна </w:t>
            </w:r>
            <w:r w:rsidR="00233A9E" w:rsidRPr="00EB17BF">
              <w:rPr>
                <w:rFonts w:ascii="Times New Roman" w:hAnsi="Times New Roman" w:cs="Times New Roman"/>
                <w:iCs/>
                <w:sz w:val="20"/>
                <w:szCs w:val="20"/>
              </w:rPr>
              <w:t xml:space="preserve"> </w:t>
            </w:r>
          </w:p>
        </w:tc>
        <w:tc>
          <w:tcPr>
            <w:tcW w:w="3092" w:type="pct"/>
          </w:tcPr>
          <w:p w:rsidR="00D456A2" w:rsidRPr="00EB17BF" w:rsidRDefault="00910CB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Бухгалтерская технология проведения и оформления инвентаризации  </w:t>
            </w:r>
            <w:r w:rsidR="00233A9E" w:rsidRPr="00EB17BF">
              <w:rPr>
                <w:rFonts w:ascii="Times New Roman" w:hAnsi="Times New Roman" w:cs="Times New Roman"/>
                <w:iCs/>
                <w:sz w:val="20"/>
                <w:szCs w:val="20"/>
              </w:rPr>
              <w:t xml:space="preserve"> </w:t>
            </w:r>
          </w:p>
        </w:tc>
      </w:tr>
      <w:tr w:rsidR="00673E37" w:rsidRPr="00EB17BF" w:rsidTr="00EB17BF">
        <w:tc>
          <w:tcPr>
            <w:tcW w:w="217" w:type="pct"/>
          </w:tcPr>
          <w:p w:rsidR="00D456A2" w:rsidRPr="00EB17BF" w:rsidRDefault="00D456A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lastRenderedPageBreak/>
              <w:t>10</w:t>
            </w:r>
          </w:p>
        </w:tc>
        <w:tc>
          <w:tcPr>
            <w:tcW w:w="1691" w:type="pct"/>
          </w:tcPr>
          <w:p w:rsidR="00D456A2" w:rsidRPr="00EB17BF" w:rsidRDefault="00233A9E"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Карпова Екатерина Петровна </w:t>
            </w:r>
          </w:p>
        </w:tc>
        <w:tc>
          <w:tcPr>
            <w:tcW w:w="3092" w:type="pct"/>
          </w:tcPr>
          <w:p w:rsidR="00D456A2" w:rsidRPr="00EB17BF" w:rsidRDefault="00233A9E"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Безопасность жизнедеятельности </w:t>
            </w:r>
          </w:p>
        </w:tc>
      </w:tr>
      <w:tr w:rsidR="002848DE" w:rsidRPr="00EB17BF" w:rsidTr="00EB17BF">
        <w:tc>
          <w:tcPr>
            <w:tcW w:w="217" w:type="pct"/>
          </w:tcPr>
          <w:p w:rsidR="00D456A2" w:rsidRPr="00EB17BF" w:rsidRDefault="00D456A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11</w:t>
            </w:r>
          </w:p>
        </w:tc>
        <w:tc>
          <w:tcPr>
            <w:tcW w:w="1691" w:type="pct"/>
          </w:tcPr>
          <w:p w:rsidR="00D456A2" w:rsidRPr="00EB17BF" w:rsidRDefault="00233A9E"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Жигжитова Баярма Николаевна </w:t>
            </w:r>
          </w:p>
        </w:tc>
        <w:tc>
          <w:tcPr>
            <w:tcW w:w="3092" w:type="pct"/>
          </w:tcPr>
          <w:p w:rsidR="00D456A2" w:rsidRPr="00EB17BF" w:rsidRDefault="00673E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Основы бухгалтерского учета, </w:t>
            </w:r>
            <w:r w:rsidR="00233A9E" w:rsidRPr="00EB17BF">
              <w:rPr>
                <w:rFonts w:ascii="Times New Roman" w:hAnsi="Times New Roman" w:cs="Times New Roman"/>
                <w:iCs/>
                <w:sz w:val="20"/>
                <w:szCs w:val="20"/>
              </w:rPr>
              <w:t>Документа</w:t>
            </w:r>
            <w:r w:rsidR="00EB17BF">
              <w:rPr>
                <w:rFonts w:ascii="Times New Roman" w:hAnsi="Times New Roman" w:cs="Times New Roman"/>
                <w:iCs/>
                <w:sz w:val="20"/>
                <w:szCs w:val="20"/>
              </w:rPr>
              <w:t>ционное обеспечение управления</w:t>
            </w:r>
          </w:p>
        </w:tc>
      </w:tr>
      <w:tr w:rsidR="002848DE" w:rsidRPr="00EB17BF" w:rsidTr="00EB17BF">
        <w:tc>
          <w:tcPr>
            <w:tcW w:w="217" w:type="pct"/>
          </w:tcPr>
          <w:p w:rsidR="00D456A2" w:rsidRPr="00EB17BF" w:rsidRDefault="00D456A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12</w:t>
            </w:r>
          </w:p>
        </w:tc>
        <w:tc>
          <w:tcPr>
            <w:tcW w:w="1691" w:type="pct"/>
          </w:tcPr>
          <w:p w:rsidR="00D456A2" w:rsidRPr="00EB17BF" w:rsidRDefault="00233A9E"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Ильина Эльвира Викторовна </w:t>
            </w:r>
          </w:p>
        </w:tc>
        <w:tc>
          <w:tcPr>
            <w:tcW w:w="3092" w:type="pct"/>
          </w:tcPr>
          <w:p w:rsidR="00D456A2" w:rsidRPr="00EB17BF" w:rsidRDefault="00673E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Статистика, финансы, денежное обращение и кредит, аудит, налоги и налогооблажение</w:t>
            </w:r>
          </w:p>
        </w:tc>
      </w:tr>
      <w:tr w:rsidR="00673E37" w:rsidRPr="00EB17BF" w:rsidTr="00EB17BF">
        <w:tc>
          <w:tcPr>
            <w:tcW w:w="217" w:type="pct"/>
          </w:tcPr>
          <w:p w:rsidR="00D456A2" w:rsidRPr="00EB17BF" w:rsidRDefault="00D456A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13</w:t>
            </w:r>
          </w:p>
        </w:tc>
        <w:tc>
          <w:tcPr>
            <w:tcW w:w="1691" w:type="pct"/>
          </w:tcPr>
          <w:p w:rsidR="00D456A2" w:rsidRPr="00EB17BF" w:rsidRDefault="00673E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Цыренова Анна Александровна </w:t>
            </w:r>
          </w:p>
        </w:tc>
        <w:tc>
          <w:tcPr>
            <w:tcW w:w="3092" w:type="pct"/>
          </w:tcPr>
          <w:p w:rsidR="00D456A2" w:rsidRPr="00EB17BF" w:rsidRDefault="00673E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Математика </w:t>
            </w:r>
          </w:p>
        </w:tc>
      </w:tr>
      <w:tr w:rsidR="00673E37" w:rsidRPr="00EB17BF" w:rsidTr="00EB17BF">
        <w:tc>
          <w:tcPr>
            <w:tcW w:w="217" w:type="pct"/>
          </w:tcPr>
          <w:p w:rsidR="00673E37" w:rsidRPr="00EB17BF" w:rsidRDefault="00673E37"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14</w:t>
            </w:r>
          </w:p>
        </w:tc>
        <w:tc>
          <w:tcPr>
            <w:tcW w:w="1691" w:type="pct"/>
          </w:tcPr>
          <w:p w:rsidR="00673E37" w:rsidRPr="00EB17BF" w:rsidRDefault="00673E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Саможапова Сэсэг Дашанимаевна </w:t>
            </w:r>
          </w:p>
        </w:tc>
        <w:tc>
          <w:tcPr>
            <w:tcW w:w="3092" w:type="pct"/>
          </w:tcPr>
          <w:p w:rsidR="00673E37" w:rsidRPr="00EB17BF" w:rsidRDefault="00673E3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Охрана труда </w:t>
            </w:r>
          </w:p>
        </w:tc>
      </w:tr>
      <w:tr w:rsidR="00910CB7" w:rsidRPr="00EB17BF" w:rsidTr="00EB17BF">
        <w:tc>
          <w:tcPr>
            <w:tcW w:w="217" w:type="pct"/>
          </w:tcPr>
          <w:p w:rsidR="00910CB7" w:rsidRPr="00EB17BF" w:rsidRDefault="00910CB7"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15</w:t>
            </w:r>
          </w:p>
        </w:tc>
        <w:tc>
          <w:tcPr>
            <w:tcW w:w="1691" w:type="pct"/>
          </w:tcPr>
          <w:p w:rsidR="00910CB7" w:rsidRPr="00EB17BF" w:rsidRDefault="00910CB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Бардуева Дарима Бальжинимаевна </w:t>
            </w:r>
          </w:p>
        </w:tc>
        <w:tc>
          <w:tcPr>
            <w:tcW w:w="3092" w:type="pct"/>
          </w:tcPr>
          <w:p w:rsidR="00910CB7" w:rsidRPr="00EB17BF" w:rsidRDefault="00910CB7"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Практические основы бухгалтерского учета активов организации, организация расчетов с бюджетом и внебюджетными фондами </w:t>
            </w:r>
          </w:p>
        </w:tc>
      </w:tr>
    </w:tbl>
    <w:p w:rsidR="00660561" w:rsidRPr="00830410" w:rsidRDefault="00660561" w:rsidP="00830410">
      <w:pPr>
        <w:spacing w:after="0" w:line="276" w:lineRule="auto"/>
        <w:jc w:val="both"/>
        <w:rPr>
          <w:rFonts w:ascii="Times New Roman" w:hAnsi="Times New Roman" w:cs="Times New Roman"/>
          <w:iCs/>
          <w:sz w:val="24"/>
          <w:szCs w:val="24"/>
        </w:rPr>
      </w:pPr>
    </w:p>
    <w:p w:rsidR="00660561" w:rsidRPr="00830410" w:rsidRDefault="00660561" w:rsidP="00830410">
      <w:pPr>
        <w:spacing w:after="0" w:line="276" w:lineRule="auto"/>
        <w:jc w:val="both"/>
        <w:rPr>
          <w:rFonts w:ascii="Times New Roman" w:hAnsi="Times New Roman" w:cs="Times New Roman"/>
          <w:iCs/>
          <w:sz w:val="24"/>
          <w:szCs w:val="24"/>
        </w:rPr>
      </w:pPr>
      <w:r w:rsidRPr="00830410">
        <w:rPr>
          <w:rFonts w:ascii="Times New Roman" w:hAnsi="Times New Roman" w:cs="Times New Roman"/>
          <w:iCs/>
          <w:sz w:val="24"/>
          <w:szCs w:val="24"/>
        </w:rPr>
        <w:t>Приложение 5.2. Списки преподавателей, прошедших программы стажировок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686"/>
        <w:gridCol w:w="2946"/>
        <w:gridCol w:w="1589"/>
        <w:gridCol w:w="2942"/>
      </w:tblGrid>
      <w:tr w:rsidR="00660561" w:rsidRPr="00EB17BF" w:rsidTr="00EB17BF">
        <w:trPr>
          <w:tblHeader/>
        </w:trPr>
        <w:tc>
          <w:tcPr>
            <w:tcW w:w="213" w:type="pct"/>
            <w:shd w:val="clear" w:color="auto" w:fill="D9D9D9"/>
          </w:tcPr>
          <w:p w:rsidR="00660561" w:rsidRPr="00EB17BF" w:rsidRDefault="00660561"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w:t>
            </w:r>
          </w:p>
        </w:tc>
        <w:tc>
          <w:tcPr>
            <w:tcW w:w="881" w:type="pct"/>
            <w:shd w:val="clear" w:color="auto" w:fill="D9D9D9"/>
          </w:tcPr>
          <w:p w:rsidR="00660561" w:rsidRPr="00EB17BF" w:rsidRDefault="00660561"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ФИО педагогического работника</w:t>
            </w:r>
          </w:p>
        </w:tc>
        <w:tc>
          <w:tcPr>
            <w:tcW w:w="1539" w:type="pct"/>
            <w:shd w:val="clear" w:color="auto" w:fill="D9D9D9"/>
          </w:tcPr>
          <w:p w:rsidR="00660561" w:rsidRPr="00EB17BF" w:rsidRDefault="00660561"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bCs/>
                <w:sz w:val="20"/>
                <w:szCs w:val="20"/>
              </w:rPr>
              <w:t>Наименование преподаваемой УД</w:t>
            </w:r>
          </w:p>
        </w:tc>
        <w:tc>
          <w:tcPr>
            <w:tcW w:w="830" w:type="pct"/>
            <w:shd w:val="clear" w:color="auto" w:fill="D9D9D9"/>
          </w:tcPr>
          <w:p w:rsidR="00660561" w:rsidRPr="00EB17BF" w:rsidRDefault="00660561" w:rsidP="00EB17BF">
            <w:pPr>
              <w:spacing w:after="0" w:line="240" w:lineRule="auto"/>
              <w:contextualSpacing/>
              <w:jc w:val="center"/>
              <w:rPr>
                <w:rFonts w:ascii="Times New Roman" w:hAnsi="Times New Roman" w:cs="Times New Roman"/>
                <w:bCs/>
                <w:sz w:val="20"/>
                <w:szCs w:val="20"/>
              </w:rPr>
            </w:pPr>
            <w:r w:rsidRPr="00EB17BF">
              <w:rPr>
                <w:rFonts w:ascii="Times New Roman" w:hAnsi="Times New Roman" w:cs="Times New Roman"/>
                <w:bCs/>
                <w:sz w:val="20"/>
                <w:szCs w:val="20"/>
              </w:rPr>
              <w:t>Дата, название, объем, стажировки</w:t>
            </w:r>
          </w:p>
        </w:tc>
        <w:tc>
          <w:tcPr>
            <w:tcW w:w="1537" w:type="pct"/>
            <w:shd w:val="clear" w:color="auto" w:fill="D9D9D9"/>
          </w:tcPr>
          <w:p w:rsidR="00660561" w:rsidRPr="00EB17BF" w:rsidRDefault="00660561" w:rsidP="00EB17BF">
            <w:pPr>
              <w:spacing w:after="0" w:line="240" w:lineRule="auto"/>
              <w:contextualSpacing/>
              <w:jc w:val="center"/>
              <w:rPr>
                <w:rFonts w:ascii="Times New Roman" w:hAnsi="Times New Roman" w:cs="Times New Roman"/>
                <w:bCs/>
                <w:sz w:val="20"/>
                <w:szCs w:val="20"/>
              </w:rPr>
            </w:pPr>
            <w:r w:rsidRPr="00EB17BF">
              <w:rPr>
                <w:rFonts w:ascii="Times New Roman" w:hAnsi="Times New Roman" w:cs="Times New Roman"/>
                <w:bCs/>
                <w:sz w:val="20"/>
                <w:szCs w:val="20"/>
              </w:rPr>
              <w:t>Наименование организации, на базе которой организована стажировка</w:t>
            </w:r>
          </w:p>
        </w:tc>
      </w:tr>
      <w:tr w:rsidR="00693862" w:rsidRPr="00EB17BF" w:rsidTr="00EB17BF">
        <w:trPr>
          <w:tblHeader/>
        </w:trPr>
        <w:tc>
          <w:tcPr>
            <w:tcW w:w="213" w:type="pct"/>
            <w:shd w:val="clear" w:color="auto" w:fill="auto"/>
          </w:tcPr>
          <w:p w:rsidR="00693862" w:rsidRPr="00EB17BF" w:rsidRDefault="00693862"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w:t>
            </w:r>
          </w:p>
        </w:tc>
        <w:tc>
          <w:tcPr>
            <w:tcW w:w="881" w:type="pct"/>
            <w:shd w:val="clear" w:color="auto" w:fill="auto"/>
          </w:tcPr>
          <w:p w:rsidR="00693862" w:rsidRPr="00EB17BF" w:rsidRDefault="00693862"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Гарбуз Ирина Викторовна</w:t>
            </w:r>
          </w:p>
        </w:tc>
        <w:tc>
          <w:tcPr>
            <w:tcW w:w="1539" w:type="pct"/>
            <w:shd w:val="clear" w:color="auto" w:fill="auto"/>
          </w:tcPr>
          <w:p w:rsidR="00693862" w:rsidRPr="00EB17BF" w:rsidRDefault="00693862"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Основы философии, история, история Бурятии, памятники природы,</w:t>
            </w:r>
          </w:p>
        </w:tc>
        <w:tc>
          <w:tcPr>
            <w:tcW w:w="830" w:type="pct"/>
            <w:shd w:val="clear" w:color="auto" w:fill="auto"/>
          </w:tcPr>
          <w:p w:rsidR="00693862" w:rsidRPr="00EB17BF" w:rsidRDefault="00693862" w:rsidP="00EB17BF">
            <w:pPr>
              <w:spacing w:after="0" w:line="240" w:lineRule="auto"/>
              <w:contextualSpacing/>
              <w:jc w:val="center"/>
              <w:rPr>
                <w:rFonts w:ascii="Times New Roman" w:hAnsi="Times New Roman" w:cs="Times New Roman"/>
                <w:bCs/>
                <w:sz w:val="20"/>
                <w:szCs w:val="20"/>
              </w:rPr>
            </w:pPr>
            <w:r w:rsidRPr="00EB17BF">
              <w:rPr>
                <w:rFonts w:ascii="Times New Roman" w:hAnsi="Times New Roman" w:cs="Times New Roman"/>
                <w:bCs/>
                <w:sz w:val="20"/>
                <w:szCs w:val="20"/>
              </w:rPr>
              <w:t>05.04.2021-16.04.2021</w:t>
            </w:r>
          </w:p>
          <w:p w:rsidR="00693862" w:rsidRPr="00EB17BF" w:rsidRDefault="00693862" w:rsidP="00EB17BF">
            <w:pPr>
              <w:spacing w:after="0" w:line="240" w:lineRule="auto"/>
              <w:contextualSpacing/>
              <w:jc w:val="center"/>
              <w:rPr>
                <w:rFonts w:ascii="Times New Roman" w:hAnsi="Times New Roman" w:cs="Times New Roman"/>
                <w:bCs/>
                <w:sz w:val="20"/>
                <w:szCs w:val="20"/>
              </w:rPr>
            </w:pPr>
          </w:p>
        </w:tc>
        <w:tc>
          <w:tcPr>
            <w:tcW w:w="1537" w:type="pct"/>
            <w:shd w:val="clear" w:color="auto" w:fill="auto"/>
          </w:tcPr>
          <w:p w:rsidR="00693862" w:rsidRPr="00EB17BF" w:rsidRDefault="00693862" w:rsidP="00830410">
            <w:pPr>
              <w:spacing w:after="0" w:line="240" w:lineRule="auto"/>
              <w:contextualSpacing/>
              <w:jc w:val="both"/>
              <w:rPr>
                <w:rFonts w:ascii="Times New Roman" w:hAnsi="Times New Roman" w:cs="Times New Roman"/>
                <w:bCs/>
                <w:sz w:val="20"/>
                <w:szCs w:val="20"/>
              </w:rPr>
            </w:pPr>
            <w:r w:rsidRPr="00EB17BF">
              <w:rPr>
                <w:rFonts w:ascii="Times New Roman" w:hAnsi="Times New Roman" w:cs="Times New Roman"/>
                <w:bCs/>
                <w:sz w:val="20"/>
                <w:szCs w:val="20"/>
              </w:rPr>
              <w:t>ГАПОУ РБ «Техникум строительства и городского хозяйства»</w:t>
            </w:r>
          </w:p>
        </w:tc>
      </w:tr>
      <w:tr w:rsidR="00F300CD" w:rsidRPr="00EB17BF" w:rsidTr="00EB17BF">
        <w:trPr>
          <w:tblHeader/>
        </w:trPr>
        <w:tc>
          <w:tcPr>
            <w:tcW w:w="213" w:type="pct"/>
            <w:shd w:val="clear" w:color="auto" w:fill="auto"/>
          </w:tcPr>
          <w:p w:rsidR="00F300CD" w:rsidRPr="00EB17BF" w:rsidRDefault="00F300CD"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2</w:t>
            </w:r>
          </w:p>
        </w:tc>
        <w:tc>
          <w:tcPr>
            <w:tcW w:w="881" w:type="pct"/>
            <w:shd w:val="clear" w:color="auto" w:fill="auto"/>
          </w:tcPr>
          <w:p w:rsidR="00F300CD" w:rsidRPr="00EB17BF" w:rsidRDefault="00F300CD"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Цыбикова Мария Гавриловна</w:t>
            </w:r>
          </w:p>
        </w:tc>
        <w:tc>
          <w:tcPr>
            <w:tcW w:w="1539" w:type="pct"/>
            <w:shd w:val="clear" w:color="auto" w:fill="auto"/>
          </w:tcPr>
          <w:p w:rsidR="00F300CD" w:rsidRPr="00EB17BF" w:rsidRDefault="00F300CD"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иностранный язык в профессиональной деятельности</w:t>
            </w:r>
          </w:p>
        </w:tc>
        <w:tc>
          <w:tcPr>
            <w:tcW w:w="830" w:type="pct"/>
            <w:shd w:val="clear" w:color="auto" w:fill="auto"/>
          </w:tcPr>
          <w:p w:rsidR="00F300CD" w:rsidRPr="00EB17BF" w:rsidRDefault="002156A7" w:rsidP="00EB17BF">
            <w:pPr>
              <w:spacing w:after="0" w:line="240" w:lineRule="auto"/>
              <w:contextualSpacing/>
              <w:jc w:val="center"/>
              <w:rPr>
                <w:rFonts w:ascii="Times New Roman" w:hAnsi="Times New Roman" w:cs="Times New Roman"/>
                <w:bCs/>
                <w:sz w:val="20"/>
                <w:szCs w:val="20"/>
              </w:rPr>
            </w:pPr>
            <w:r w:rsidRPr="00EB17BF">
              <w:rPr>
                <w:rFonts w:ascii="Times New Roman" w:hAnsi="Times New Roman" w:cs="Times New Roman"/>
                <w:bCs/>
                <w:sz w:val="20"/>
                <w:szCs w:val="20"/>
              </w:rPr>
              <w:t>08.02.2021-10.03.2021</w:t>
            </w:r>
          </w:p>
        </w:tc>
        <w:tc>
          <w:tcPr>
            <w:tcW w:w="1537" w:type="pct"/>
            <w:shd w:val="clear" w:color="auto" w:fill="auto"/>
          </w:tcPr>
          <w:p w:rsidR="00F300CD" w:rsidRPr="00EB17BF" w:rsidRDefault="002156A7" w:rsidP="00830410">
            <w:pPr>
              <w:spacing w:after="0" w:line="240" w:lineRule="auto"/>
              <w:contextualSpacing/>
              <w:jc w:val="both"/>
              <w:rPr>
                <w:rFonts w:ascii="Times New Roman" w:hAnsi="Times New Roman" w:cs="Times New Roman"/>
                <w:bCs/>
                <w:sz w:val="20"/>
                <w:szCs w:val="20"/>
              </w:rPr>
            </w:pPr>
            <w:r w:rsidRPr="00EB17BF">
              <w:rPr>
                <w:rFonts w:ascii="Times New Roman" w:hAnsi="Times New Roman" w:cs="Times New Roman"/>
                <w:bCs/>
                <w:sz w:val="20"/>
                <w:szCs w:val="20"/>
              </w:rPr>
              <w:t>ООО «Альянс Групп»</w:t>
            </w:r>
          </w:p>
        </w:tc>
      </w:tr>
      <w:tr w:rsidR="00F300CD" w:rsidRPr="00EB17BF" w:rsidTr="00EB17BF">
        <w:trPr>
          <w:tblHeader/>
        </w:trPr>
        <w:tc>
          <w:tcPr>
            <w:tcW w:w="213" w:type="pct"/>
            <w:shd w:val="clear" w:color="auto" w:fill="auto"/>
          </w:tcPr>
          <w:p w:rsidR="00F300CD" w:rsidRPr="00EB17BF" w:rsidRDefault="00F300CD"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3</w:t>
            </w:r>
          </w:p>
        </w:tc>
        <w:tc>
          <w:tcPr>
            <w:tcW w:w="881" w:type="pct"/>
            <w:shd w:val="clear" w:color="auto" w:fill="auto"/>
          </w:tcPr>
          <w:p w:rsidR="00F300CD" w:rsidRPr="00EB17BF" w:rsidRDefault="00F300CD"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Алексеев Иван Семенович</w:t>
            </w:r>
          </w:p>
        </w:tc>
        <w:tc>
          <w:tcPr>
            <w:tcW w:w="1539" w:type="pct"/>
            <w:shd w:val="clear" w:color="auto" w:fill="auto"/>
          </w:tcPr>
          <w:p w:rsidR="00F300CD" w:rsidRPr="00EB17BF" w:rsidRDefault="00F300CD"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Физическая культура</w:t>
            </w:r>
          </w:p>
        </w:tc>
        <w:tc>
          <w:tcPr>
            <w:tcW w:w="830" w:type="pct"/>
            <w:shd w:val="clear" w:color="auto" w:fill="auto"/>
          </w:tcPr>
          <w:p w:rsidR="00F300CD" w:rsidRPr="00EB17BF" w:rsidRDefault="00F300CD" w:rsidP="00EB17BF">
            <w:pPr>
              <w:spacing w:after="0" w:line="240" w:lineRule="auto"/>
              <w:contextualSpacing/>
              <w:jc w:val="center"/>
              <w:rPr>
                <w:rFonts w:ascii="Times New Roman" w:hAnsi="Times New Roman" w:cs="Times New Roman"/>
                <w:bCs/>
                <w:sz w:val="20"/>
                <w:szCs w:val="20"/>
              </w:rPr>
            </w:pPr>
            <w:r w:rsidRPr="00EB17BF">
              <w:rPr>
                <w:rFonts w:ascii="Times New Roman" w:hAnsi="Times New Roman" w:cs="Times New Roman"/>
                <w:bCs/>
                <w:sz w:val="20"/>
                <w:szCs w:val="20"/>
              </w:rPr>
              <w:t>12.03.2021-12.04.2021</w:t>
            </w:r>
          </w:p>
        </w:tc>
        <w:tc>
          <w:tcPr>
            <w:tcW w:w="1537" w:type="pct"/>
            <w:shd w:val="clear" w:color="auto" w:fill="auto"/>
          </w:tcPr>
          <w:p w:rsidR="00F300CD" w:rsidRPr="00EB17BF" w:rsidRDefault="00F300CD" w:rsidP="00830410">
            <w:pPr>
              <w:spacing w:after="0" w:line="240" w:lineRule="auto"/>
              <w:contextualSpacing/>
              <w:jc w:val="both"/>
              <w:rPr>
                <w:rFonts w:ascii="Times New Roman" w:hAnsi="Times New Roman" w:cs="Times New Roman"/>
                <w:bCs/>
                <w:sz w:val="20"/>
                <w:szCs w:val="20"/>
              </w:rPr>
            </w:pPr>
            <w:r w:rsidRPr="00EB17BF">
              <w:rPr>
                <w:rFonts w:ascii="Times New Roman" w:hAnsi="Times New Roman" w:cs="Times New Roman"/>
                <w:bCs/>
                <w:sz w:val="20"/>
                <w:szCs w:val="20"/>
              </w:rPr>
              <w:t>МАУ «Спортивная школа олимпийского резерва №9»</w:t>
            </w:r>
          </w:p>
        </w:tc>
      </w:tr>
      <w:tr w:rsidR="00F300CD" w:rsidRPr="00EB17BF" w:rsidTr="00EB17BF">
        <w:trPr>
          <w:tblHeader/>
        </w:trPr>
        <w:tc>
          <w:tcPr>
            <w:tcW w:w="213" w:type="pct"/>
            <w:shd w:val="clear" w:color="auto" w:fill="auto"/>
          </w:tcPr>
          <w:p w:rsidR="00F300CD" w:rsidRPr="00EB17BF" w:rsidRDefault="00F300CD"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4</w:t>
            </w:r>
          </w:p>
        </w:tc>
        <w:tc>
          <w:tcPr>
            <w:tcW w:w="881" w:type="pct"/>
            <w:shd w:val="clear" w:color="auto" w:fill="auto"/>
          </w:tcPr>
          <w:p w:rsidR="00F300CD" w:rsidRPr="00EB17BF" w:rsidRDefault="00F300CD"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Колесняк Аза Владимировна</w:t>
            </w:r>
          </w:p>
        </w:tc>
        <w:tc>
          <w:tcPr>
            <w:tcW w:w="1539" w:type="pct"/>
            <w:shd w:val="clear" w:color="auto" w:fill="auto"/>
          </w:tcPr>
          <w:p w:rsidR="00F300CD" w:rsidRPr="00EB17BF" w:rsidRDefault="00F300CD"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 xml:space="preserve">Экономика отрасли, маркетинговые технологии </w:t>
            </w:r>
            <w:r w:rsidR="00EB17BF" w:rsidRPr="00EB17BF">
              <w:rPr>
                <w:rFonts w:ascii="Times New Roman" w:hAnsi="Times New Roman" w:cs="Times New Roman"/>
                <w:iCs/>
                <w:sz w:val="20"/>
                <w:szCs w:val="20"/>
              </w:rPr>
              <w:t>в туризме</w:t>
            </w:r>
          </w:p>
        </w:tc>
        <w:tc>
          <w:tcPr>
            <w:tcW w:w="830" w:type="pct"/>
            <w:shd w:val="clear" w:color="auto" w:fill="auto"/>
          </w:tcPr>
          <w:p w:rsidR="00F300CD" w:rsidRPr="00EB17BF" w:rsidRDefault="00F300CD" w:rsidP="00EB17BF">
            <w:pPr>
              <w:spacing w:after="0" w:line="240" w:lineRule="auto"/>
              <w:contextualSpacing/>
              <w:jc w:val="center"/>
              <w:rPr>
                <w:rFonts w:ascii="Times New Roman" w:hAnsi="Times New Roman" w:cs="Times New Roman"/>
                <w:bCs/>
                <w:sz w:val="20"/>
                <w:szCs w:val="20"/>
              </w:rPr>
            </w:pPr>
            <w:r w:rsidRPr="00EB17BF">
              <w:rPr>
                <w:rFonts w:ascii="Times New Roman" w:hAnsi="Times New Roman" w:cs="Times New Roman"/>
                <w:bCs/>
                <w:sz w:val="20"/>
                <w:szCs w:val="20"/>
              </w:rPr>
              <w:t>01.03.2021-12.03.2021</w:t>
            </w:r>
          </w:p>
        </w:tc>
        <w:tc>
          <w:tcPr>
            <w:tcW w:w="1537" w:type="pct"/>
            <w:shd w:val="clear" w:color="auto" w:fill="auto"/>
          </w:tcPr>
          <w:p w:rsidR="00F300CD" w:rsidRPr="00EB17BF" w:rsidRDefault="00F300CD" w:rsidP="00830410">
            <w:pPr>
              <w:spacing w:after="0" w:line="240" w:lineRule="auto"/>
              <w:contextualSpacing/>
              <w:jc w:val="both"/>
              <w:rPr>
                <w:rFonts w:ascii="Times New Roman" w:hAnsi="Times New Roman" w:cs="Times New Roman"/>
                <w:bCs/>
                <w:sz w:val="20"/>
                <w:szCs w:val="20"/>
              </w:rPr>
            </w:pPr>
            <w:r w:rsidRPr="00EB17BF">
              <w:rPr>
                <w:rFonts w:ascii="Times New Roman" w:hAnsi="Times New Roman" w:cs="Times New Roman"/>
                <w:bCs/>
                <w:sz w:val="20"/>
                <w:szCs w:val="20"/>
              </w:rPr>
              <w:t>ООО «Кооппроизводство»</w:t>
            </w:r>
          </w:p>
        </w:tc>
      </w:tr>
      <w:tr w:rsidR="002156A7" w:rsidRPr="00EB17BF" w:rsidTr="00EB17BF">
        <w:trPr>
          <w:tblHeader/>
        </w:trPr>
        <w:tc>
          <w:tcPr>
            <w:tcW w:w="213" w:type="pct"/>
            <w:shd w:val="clear" w:color="auto" w:fill="auto"/>
          </w:tcPr>
          <w:p w:rsidR="002156A7" w:rsidRPr="00EB17BF" w:rsidRDefault="002156A7"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5</w:t>
            </w:r>
          </w:p>
        </w:tc>
        <w:tc>
          <w:tcPr>
            <w:tcW w:w="881" w:type="pct"/>
            <w:shd w:val="clear" w:color="auto" w:fill="auto"/>
          </w:tcPr>
          <w:p w:rsidR="002156A7" w:rsidRPr="00EB17BF" w:rsidRDefault="002156A7"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Цыренова Анна Александровна</w:t>
            </w:r>
          </w:p>
        </w:tc>
        <w:tc>
          <w:tcPr>
            <w:tcW w:w="1539" w:type="pct"/>
            <w:shd w:val="clear" w:color="auto" w:fill="auto"/>
          </w:tcPr>
          <w:p w:rsidR="002156A7" w:rsidRPr="00EB17BF" w:rsidRDefault="002156A7"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Математика</w:t>
            </w:r>
          </w:p>
        </w:tc>
        <w:tc>
          <w:tcPr>
            <w:tcW w:w="830" w:type="pct"/>
            <w:shd w:val="clear" w:color="auto" w:fill="auto"/>
          </w:tcPr>
          <w:p w:rsidR="002156A7" w:rsidRPr="00EB17BF" w:rsidRDefault="002156A7" w:rsidP="00EB17BF">
            <w:pPr>
              <w:spacing w:after="0" w:line="240" w:lineRule="auto"/>
              <w:contextualSpacing/>
              <w:jc w:val="center"/>
              <w:rPr>
                <w:rFonts w:ascii="Times New Roman" w:hAnsi="Times New Roman" w:cs="Times New Roman"/>
                <w:bCs/>
                <w:sz w:val="20"/>
                <w:szCs w:val="20"/>
              </w:rPr>
            </w:pPr>
            <w:r w:rsidRPr="00EB17BF">
              <w:rPr>
                <w:rFonts w:ascii="Times New Roman" w:hAnsi="Times New Roman" w:cs="Times New Roman"/>
                <w:bCs/>
                <w:sz w:val="20"/>
                <w:szCs w:val="20"/>
              </w:rPr>
              <w:t>01.03.2021-12.03.2021</w:t>
            </w:r>
          </w:p>
        </w:tc>
        <w:tc>
          <w:tcPr>
            <w:tcW w:w="1537" w:type="pct"/>
            <w:shd w:val="clear" w:color="auto" w:fill="auto"/>
          </w:tcPr>
          <w:p w:rsidR="002156A7" w:rsidRPr="00EB17BF" w:rsidRDefault="002156A7" w:rsidP="00830410">
            <w:pPr>
              <w:spacing w:after="0" w:line="240" w:lineRule="auto"/>
              <w:contextualSpacing/>
              <w:jc w:val="both"/>
              <w:rPr>
                <w:rFonts w:ascii="Times New Roman" w:hAnsi="Times New Roman" w:cs="Times New Roman"/>
                <w:bCs/>
                <w:sz w:val="20"/>
                <w:szCs w:val="20"/>
              </w:rPr>
            </w:pPr>
            <w:r w:rsidRPr="00EB17BF">
              <w:rPr>
                <w:rFonts w:ascii="Times New Roman" w:hAnsi="Times New Roman" w:cs="Times New Roman"/>
                <w:bCs/>
                <w:sz w:val="20"/>
                <w:szCs w:val="20"/>
              </w:rPr>
              <w:t>ГАПОУ РБ «Техникум строительства и городского хозяйства»</w:t>
            </w:r>
          </w:p>
        </w:tc>
      </w:tr>
      <w:tr w:rsidR="002156A7" w:rsidRPr="00EB17BF" w:rsidTr="00EB17BF">
        <w:trPr>
          <w:tblHeader/>
        </w:trPr>
        <w:tc>
          <w:tcPr>
            <w:tcW w:w="213" w:type="pct"/>
            <w:shd w:val="clear" w:color="auto" w:fill="auto"/>
          </w:tcPr>
          <w:p w:rsidR="002156A7" w:rsidRPr="00EB17BF" w:rsidRDefault="002156A7" w:rsidP="00830410">
            <w:pPr>
              <w:spacing w:after="0" w:line="240"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6</w:t>
            </w:r>
          </w:p>
        </w:tc>
        <w:tc>
          <w:tcPr>
            <w:tcW w:w="881" w:type="pct"/>
            <w:shd w:val="clear" w:color="auto" w:fill="auto"/>
          </w:tcPr>
          <w:p w:rsidR="002156A7" w:rsidRPr="00EB17BF" w:rsidRDefault="002156A7"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Карпова Екатерина Петровна</w:t>
            </w:r>
          </w:p>
        </w:tc>
        <w:tc>
          <w:tcPr>
            <w:tcW w:w="1539" w:type="pct"/>
            <w:shd w:val="clear" w:color="auto" w:fill="auto"/>
          </w:tcPr>
          <w:p w:rsidR="002156A7" w:rsidRPr="00EB17BF" w:rsidRDefault="002156A7"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Безопасность жизнедеятельности</w:t>
            </w:r>
          </w:p>
        </w:tc>
        <w:tc>
          <w:tcPr>
            <w:tcW w:w="830" w:type="pct"/>
            <w:shd w:val="clear" w:color="auto" w:fill="auto"/>
          </w:tcPr>
          <w:p w:rsidR="002156A7" w:rsidRPr="00EB17BF" w:rsidRDefault="002156A7" w:rsidP="00EB17BF">
            <w:pPr>
              <w:spacing w:after="0" w:line="240" w:lineRule="auto"/>
              <w:contextualSpacing/>
              <w:jc w:val="center"/>
              <w:rPr>
                <w:rFonts w:ascii="Times New Roman" w:hAnsi="Times New Roman" w:cs="Times New Roman"/>
                <w:bCs/>
                <w:sz w:val="20"/>
                <w:szCs w:val="20"/>
              </w:rPr>
            </w:pPr>
            <w:r w:rsidRPr="00EB17BF">
              <w:rPr>
                <w:rFonts w:ascii="Times New Roman" w:hAnsi="Times New Roman" w:cs="Times New Roman"/>
                <w:bCs/>
                <w:sz w:val="20"/>
                <w:szCs w:val="20"/>
              </w:rPr>
              <w:t>01.03-31.03.2021</w:t>
            </w:r>
          </w:p>
        </w:tc>
        <w:tc>
          <w:tcPr>
            <w:tcW w:w="1537" w:type="pct"/>
            <w:shd w:val="clear" w:color="auto" w:fill="auto"/>
          </w:tcPr>
          <w:p w:rsidR="002156A7" w:rsidRPr="00EB17BF" w:rsidRDefault="002156A7" w:rsidP="00830410">
            <w:pPr>
              <w:spacing w:after="0" w:line="240" w:lineRule="auto"/>
              <w:contextualSpacing/>
              <w:jc w:val="both"/>
              <w:rPr>
                <w:rFonts w:ascii="Times New Roman" w:hAnsi="Times New Roman" w:cs="Times New Roman"/>
                <w:bCs/>
                <w:sz w:val="20"/>
                <w:szCs w:val="20"/>
              </w:rPr>
            </w:pPr>
            <w:r w:rsidRPr="00EB17BF">
              <w:rPr>
                <w:rFonts w:ascii="Times New Roman" w:hAnsi="Times New Roman" w:cs="Times New Roman"/>
                <w:bCs/>
                <w:sz w:val="20"/>
                <w:szCs w:val="20"/>
              </w:rPr>
              <w:t>МКУ «Управление по чрезвычайным ситуациям Администрации г. Улан-Удэ»</w:t>
            </w:r>
          </w:p>
        </w:tc>
      </w:tr>
    </w:tbl>
    <w:p w:rsidR="00660561" w:rsidRPr="00830410" w:rsidRDefault="00660561" w:rsidP="00830410">
      <w:pPr>
        <w:spacing w:after="0" w:line="276" w:lineRule="auto"/>
        <w:jc w:val="both"/>
        <w:rPr>
          <w:rFonts w:ascii="Times New Roman" w:hAnsi="Times New Roman" w:cs="Times New Roman"/>
          <w:sz w:val="24"/>
          <w:szCs w:val="24"/>
        </w:rPr>
      </w:pPr>
    </w:p>
    <w:p w:rsidR="00660561" w:rsidRPr="00830410" w:rsidRDefault="00660561" w:rsidP="00830410">
      <w:pPr>
        <w:spacing w:after="0" w:line="276" w:lineRule="auto"/>
        <w:jc w:val="both"/>
        <w:rPr>
          <w:rFonts w:ascii="Times New Roman" w:hAnsi="Times New Roman" w:cs="Times New Roman"/>
          <w:iCs/>
          <w:color w:val="FF0000"/>
          <w:sz w:val="24"/>
          <w:szCs w:val="24"/>
        </w:rPr>
      </w:pPr>
      <w:r w:rsidRPr="00830410">
        <w:rPr>
          <w:rFonts w:ascii="Times New Roman" w:hAnsi="Times New Roman" w:cs="Times New Roman"/>
          <w:iCs/>
          <w:sz w:val="24"/>
          <w:szCs w:val="24"/>
        </w:rPr>
        <w:t xml:space="preserve">Приложение 5.3-5.4 Списки работодателей, привлекаемых к реализации образовательной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686"/>
        <w:gridCol w:w="2410"/>
        <w:gridCol w:w="2770"/>
        <w:gridCol w:w="2297"/>
      </w:tblGrid>
      <w:tr w:rsidR="0096006A" w:rsidRPr="00EB17BF" w:rsidTr="00EB17BF">
        <w:trPr>
          <w:tblHeader/>
        </w:trPr>
        <w:tc>
          <w:tcPr>
            <w:tcW w:w="213" w:type="pct"/>
            <w:shd w:val="clear" w:color="auto" w:fill="D9D9D9"/>
          </w:tcPr>
          <w:p w:rsidR="0096006A" w:rsidRPr="00EB17BF" w:rsidRDefault="0096006A" w:rsidP="00EB17BF">
            <w:pPr>
              <w:spacing w:after="0" w:line="240" w:lineRule="auto"/>
              <w:jc w:val="center"/>
              <w:rPr>
                <w:rFonts w:ascii="Times New Roman" w:hAnsi="Times New Roman" w:cs="Times New Roman"/>
                <w:iCs/>
                <w:sz w:val="20"/>
                <w:szCs w:val="20"/>
              </w:rPr>
            </w:pPr>
            <w:r w:rsidRPr="00EB17BF">
              <w:rPr>
                <w:rFonts w:ascii="Times New Roman" w:hAnsi="Times New Roman" w:cs="Times New Roman"/>
                <w:iCs/>
                <w:sz w:val="20"/>
                <w:szCs w:val="20"/>
              </w:rPr>
              <w:t>№</w:t>
            </w:r>
          </w:p>
        </w:tc>
        <w:tc>
          <w:tcPr>
            <w:tcW w:w="881" w:type="pct"/>
            <w:shd w:val="clear" w:color="auto" w:fill="D9D9D9"/>
          </w:tcPr>
          <w:p w:rsidR="0096006A" w:rsidRPr="00EB17BF" w:rsidRDefault="0096006A" w:rsidP="00EB17BF">
            <w:pPr>
              <w:spacing w:after="0" w:line="240" w:lineRule="auto"/>
              <w:jc w:val="center"/>
              <w:rPr>
                <w:rFonts w:ascii="Times New Roman" w:hAnsi="Times New Roman" w:cs="Times New Roman"/>
                <w:iCs/>
                <w:sz w:val="20"/>
                <w:szCs w:val="20"/>
              </w:rPr>
            </w:pPr>
            <w:r w:rsidRPr="00EB17BF">
              <w:rPr>
                <w:rFonts w:ascii="Times New Roman" w:hAnsi="Times New Roman" w:cs="Times New Roman"/>
                <w:iCs/>
                <w:sz w:val="20"/>
                <w:szCs w:val="20"/>
              </w:rPr>
              <w:t>ФИО преподавателя</w:t>
            </w:r>
          </w:p>
        </w:tc>
        <w:tc>
          <w:tcPr>
            <w:tcW w:w="1259" w:type="pct"/>
            <w:shd w:val="clear" w:color="auto" w:fill="D9D9D9"/>
          </w:tcPr>
          <w:p w:rsidR="0096006A" w:rsidRPr="00EB17BF" w:rsidRDefault="0096006A" w:rsidP="00EB17BF">
            <w:pPr>
              <w:spacing w:after="0" w:line="240" w:lineRule="auto"/>
              <w:jc w:val="center"/>
              <w:rPr>
                <w:rFonts w:ascii="Times New Roman" w:hAnsi="Times New Roman" w:cs="Times New Roman"/>
                <w:iCs/>
                <w:sz w:val="20"/>
                <w:szCs w:val="20"/>
              </w:rPr>
            </w:pPr>
            <w:r w:rsidRPr="00EB17BF">
              <w:rPr>
                <w:rFonts w:ascii="Times New Roman" w:hAnsi="Times New Roman" w:cs="Times New Roman"/>
                <w:bCs/>
                <w:sz w:val="20"/>
                <w:szCs w:val="20"/>
              </w:rPr>
              <w:t>Наименование преподаваемой УД, ГИА, практики</w:t>
            </w:r>
          </w:p>
        </w:tc>
        <w:tc>
          <w:tcPr>
            <w:tcW w:w="1447" w:type="pct"/>
            <w:shd w:val="clear" w:color="auto" w:fill="D9D9D9"/>
          </w:tcPr>
          <w:p w:rsidR="0096006A" w:rsidRPr="00EB17BF" w:rsidRDefault="0096006A" w:rsidP="00EB17BF">
            <w:pPr>
              <w:spacing w:after="0" w:line="240" w:lineRule="auto"/>
              <w:jc w:val="center"/>
              <w:rPr>
                <w:rFonts w:ascii="Times New Roman" w:hAnsi="Times New Roman" w:cs="Times New Roman"/>
                <w:bCs/>
                <w:sz w:val="20"/>
                <w:szCs w:val="20"/>
              </w:rPr>
            </w:pPr>
            <w:r w:rsidRPr="00EB17BF">
              <w:rPr>
                <w:rFonts w:ascii="Times New Roman" w:hAnsi="Times New Roman" w:cs="Times New Roman"/>
                <w:bCs/>
                <w:sz w:val="20"/>
                <w:szCs w:val="20"/>
              </w:rPr>
              <w:t>Наименование организации – основного места работы</w:t>
            </w:r>
          </w:p>
        </w:tc>
        <w:tc>
          <w:tcPr>
            <w:tcW w:w="1201" w:type="pct"/>
            <w:shd w:val="clear" w:color="auto" w:fill="D9D9D9"/>
          </w:tcPr>
          <w:p w:rsidR="0096006A" w:rsidRPr="00EB17BF" w:rsidRDefault="0096006A" w:rsidP="00EB17BF">
            <w:pPr>
              <w:spacing w:after="0" w:line="240" w:lineRule="auto"/>
              <w:jc w:val="center"/>
              <w:rPr>
                <w:rFonts w:ascii="Times New Roman" w:hAnsi="Times New Roman" w:cs="Times New Roman"/>
                <w:bCs/>
                <w:sz w:val="20"/>
                <w:szCs w:val="20"/>
              </w:rPr>
            </w:pPr>
            <w:r w:rsidRPr="00EB17BF">
              <w:rPr>
                <w:rFonts w:ascii="Times New Roman" w:hAnsi="Times New Roman" w:cs="Times New Roman"/>
                <w:bCs/>
                <w:sz w:val="20"/>
                <w:szCs w:val="20"/>
              </w:rPr>
              <w:t>Наименование должности по основному месту работы</w:t>
            </w:r>
          </w:p>
        </w:tc>
      </w:tr>
      <w:tr w:rsidR="0096006A" w:rsidRPr="00EB17BF" w:rsidTr="00EB17BF">
        <w:tc>
          <w:tcPr>
            <w:tcW w:w="213" w:type="pct"/>
          </w:tcPr>
          <w:p w:rsidR="0096006A" w:rsidRPr="00EB17BF" w:rsidRDefault="0096006A" w:rsidP="00830410">
            <w:pPr>
              <w:spacing w:after="0" w:line="240" w:lineRule="auto"/>
              <w:jc w:val="both"/>
              <w:rPr>
                <w:rFonts w:ascii="Times New Roman" w:hAnsi="Times New Roman" w:cs="Times New Roman"/>
                <w:i/>
                <w:iCs/>
                <w:sz w:val="20"/>
                <w:szCs w:val="20"/>
              </w:rPr>
            </w:pPr>
            <w:r w:rsidRPr="00EB17BF">
              <w:rPr>
                <w:rFonts w:ascii="Times New Roman" w:hAnsi="Times New Roman" w:cs="Times New Roman"/>
                <w:sz w:val="20"/>
                <w:szCs w:val="20"/>
              </w:rPr>
              <w:t>1</w:t>
            </w:r>
          </w:p>
        </w:tc>
        <w:tc>
          <w:tcPr>
            <w:tcW w:w="881" w:type="pct"/>
          </w:tcPr>
          <w:p w:rsidR="0096006A" w:rsidRPr="00EB17BF" w:rsidRDefault="0096006A"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Бардуева Дарима Бальжинимаевна</w:t>
            </w:r>
          </w:p>
        </w:tc>
        <w:tc>
          <w:tcPr>
            <w:tcW w:w="1259" w:type="pct"/>
          </w:tcPr>
          <w:p w:rsidR="0096006A" w:rsidRPr="00EB17BF" w:rsidRDefault="0096006A"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Практические основы бухгалтерского учета активов организации, организация расчетов с бюджетом и внебюджетными фондами </w:t>
            </w:r>
          </w:p>
        </w:tc>
        <w:tc>
          <w:tcPr>
            <w:tcW w:w="1447" w:type="pct"/>
          </w:tcPr>
          <w:p w:rsidR="0096006A" w:rsidRPr="00EB17BF" w:rsidRDefault="0096006A" w:rsidP="00830410">
            <w:pPr>
              <w:spacing w:after="0" w:line="240" w:lineRule="auto"/>
              <w:jc w:val="both"/>
              <w:rPr>
                <w:rFonts w:ascii="Times New Roman" w:eastAsia="Times New Roman" w:hAnsi="Times New Roman" w:cs="Times New Roman"/>
                <w:iCs/>
                <w:sz w:val="20"/>
                <w:szCs w:val="20"/>
              </w:rPr>
            </w:pPr>
            <w:r w:rsidRPr="00EB17BF">
              <w:rPr>
                <w:rFonts w:ascii="Times New Roman" w:eastAsia="Times New Roman" w:hAnsi="Times New Roman" w:cs="Times New Roman"/>
                <w:iCs/>
                <w:sz w:val="20"/>
                <w:szCs w:val="20"/>
              </w:rPr>
              <w:t>ООО «Альянс»</w:t>
            </w:r>
          </w:p>
        </w:tc>
        <w:tc>
          <w:tcPr>
            <w:tcW w:w="1201" w:type="pct"/>
          </w:tcPr>
          <w:p w:rsidR="0096006A" w:rsidRPr="00EB17BF" w:rsidRDefault="0096006A"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Бухгалтер </w:t>
            </w:r>
          </w:p>
        </w:tc>
      </w:tr>
      <w:tr w:rsidR="0096006A" w:rsidRPr="00EB17BF" w:rsidTr="00EB17BF">
        <w:tc>
          <w:tcPr>
            <w:tcW w:w="213" w:type="pct"/>
          </w:tcPr>
          <w:p w:rsidR="0096006A" w:rsidRPr="00EB17BF" w:rsidRDefault="0096006A" w:rsidP="00830410">
            <w:pPr>
              <w:spacing w:after="0" w:line="240" w:lineRule="auto"/>
              <w:jc w:val="both"/>
              <w:rPr>
                <w:rFonts w:ascii="Times New Roman" w:hAnsi="Times New Roman" w:cs="Times New Roman"/>
                <w:i/>
                <w:iCs/>
                <w:sz w:val="20"/>
                <w:szCs w:val="20"/>
              </w:rPr>
            </w:pPr>
            <w:r w:rsidRPr="00EB17BF">
              <w:rPr>
                <w:rFonts w:ascii="Times New Roman" w:hAnsi="Times New Roman" w:cs="Times New Roman"/>
                <w:sz w:val="20"/>
                <w:szCs w:val="20"/>
              </w:rPr>
              <w:t>2</w:t>
            </w:r>
          </w:p>
        </w:tc>
        <w:tc>
          <w:tcPr>
            <w:tcW w:w="881" w:type="pct"/>
          </w:tcPr>
          <w:p w:rsidR="0096006A" w:rsidRPr="00EB17BF" w:rsidRDefault="0096006A"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Кушеева Оксана Николаевна</w:t>
            </w:r>
          </w:p>
        </w:tc>
        <w:tc>
          <w:tcPr>
            <w:tcW w:w="1259" w:type="pct"/>
          </w:tcPr>
          <w:p w:rsidR="0096006A" w:rsidRPr="00EB17BF" w:rsidRDefault="0096006A"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Бухгалтерская технология проведения и оформления инвентаризации   </w:t>
            </w:r>
          </w:p>
        </w:tc>
        <w:tc>
          <w:tcPr>
            <w:tcW w:w="1447" w:type="pct"/>
          </w:tcPr>
          <w:p w:rsidR="0096006A" w:rsidRPr="00EB17BF" w:rsidRDefault="0096006A" w:rsidP="00830410">
            <w:pPr>
              <w:spacing w:after="0" w:line="240" w:lineRule="auto"/>
              <w:jc w:val="both"/>
              <w:rPr>
                <w:rFonts w:ascii="Times New Roman" w:eastAsia="Times New Roman" w:hAnsi="Times New Roman" w:cs="Times New Roman"/>
                <w:iCs/>
                <w:sz w:val="20"/>
                <w:szCs w:val="20"/>
              </w:rPr>
            </w:pPr>
            <w:r w:rsidRPr="00EB17BF">
              <w:rPr>
                <w:rFonts w:ascii="Times New Roman" w:eastAsia="Times New Roman" w:hAnsi="Times New Roman" w:cs="Times New Roman"/>
                <w:iCs/>
                <w:sz w:val="20"/>
                <w:szCs w:val="20"/>
              </w:rPr>
              <w:t>ГБУ Ресурсный эколого-биологический центр РБ</w:t>
            </w:r>
          </w:p>
        </w:tc>
        <w:tc>
          <w:tcPr>
            <w:tcW w:w="1201" w:type="pct"/>
          </w:tcPr>
          <w:p w:rsidR="0096006A" w:rsidRPr="00EB17BF" w:rsidRDefault="0096006A"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Зам. директора по финансам </w:t>
            </w:r>
          </w:p>
        </w:tc>
      </w:tr>
      <w:tr w:rsidR="0096006A" w:rsidRPr="00EB17BF" w:rsidTr="00EB17BF">
        <w:tc>
          <w:tcPr>
            <w:tcW w:w="213" w:type="pct"/>
          </w:tcPr>
          <w:p w:rsidR="0096006A" w:rsidRPr="00EB17BF" w:rsidRDefault="0096006A" w:rsidP="00830410">
            <w:pPr>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3</w:t>
            </w:r>
          </w:p>
        </w:tc>
        <w:tc>
          <w:tcPr>
            <w:tcW w:w="881" w:type="pct"/>
          </w:tcPr>
          <w:p w:rsidR="0096006A" w:rsidRPr="00EB17BF" w:rsidRDefault="0096006A"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Раднабазаров Намдак Базаржапович</w:t>
            </w:r>
          </w:p>
        </w:tc>
        <w:tc>
          <w:tcPr>
            <w:tcW w:w="1259" w:type="pct"/>
          </w:tcPr>
          <w:p w:rsidR="0096006A" w:rsidRPr="00EB17BF" w:rsidRDefault="0096006A"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Государственная итоговая аттестация</w:t>
            </w:r>
          </w:p>
          <w:p w:rsidR="0096006A" w:rsidRPr="00EB17BF" w:rsidRDefault="0096006A" w:rsidP="00830410">
            <w:pPr>
              <w:spacing w:after="0" w:line="240" w:lineRule="auto"/>
              <w:contextualSpacing/>
              <w:jc w:val="both"/>
              <w:rPr>
                <w:rFonts w:ascii="Times New Roman" w:hAnsi="Times New Roman" w:cs="Times New Roman"/>
                <w:iCs/>
                <w:sz w:val="20"/>
                <w:szCs w:val="20"/>
              </w:rPr>
            </w:pPr>
            <w:r w:rsidRPr="00EB17BF">
              <w:rPr>
                <w:rFonts w:ascii="Times New Roman" w:eastAsia="Times New Roman" w:hAnsi="Times New Roman" w:cs="Times New Roman"/>
                <w:sz w:val="20"/>
                <w:szCs w:val="20"/>
              </w:rPr>
              <w:t>Защита выпускной квалификационной работы</w:t>
            </w:r>
          </w:p>
        </w:tc>
        <w:tc>
          <w:tcPr>
            <w:tcW w:w="1447" w:type="pct"/>
          </w:tcPr>
          <w:p w:rsidR="0096006A" w:rsidRPr="00EB17BF" w:rsidRDefault="0096006A" w:rsidP="00830410">
            <w:pPr>
              <w:spacing w:after="0" w:line="240" w:lineRule="auto"/>
              <w:jc w:val="both"/>
              <w:rPr>
                <w:rFonts w:ascii="Times New Roman" w:eastAsia="Times New Roman" w:hAnsi="Times New Roman" w:cs="Times New Roman"/>
                <w:iCs/>
                <w:sz w:val="20"/>
                <w:szCs w:val="20"/>
              </w:rPr>
            </w:pPr>
            <w:r w:rsidRPr="00EB17BF">
              <w:rPr>
                <w:rFonts w:ascii="Times New Roman" w:eastAsia="Times New Roman" w:hAnsi="Times New Roman" w:cs="Times New Roman"/>
                <w:iCs/>
                <w:sz w:val="20"/>
                <w:szCs w:val="20"/>
              </w:rPr>
              <w:t>ООО «Унверсалэнергострой»</w:t>
            </w:r>
          </w:p>
        </w:tc>
        <w:tc>
          <w:tcPr>
            <w:tcW w:w="1201" w:type="pct"/>
          </w:tcPr>
          <w:p w:rsidR="0096006A" w:rsidRPr="00EB17BF" w:rsidRDefault="0096006A"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Коммерческий директор </w:t>
            </w:r>
          </w:p>
        </w:tc>
      </w:tr>
      <w:tr w:rsidR="0096006A" w:rsidRPr="00EB17BF" w:rsidTr="00EB17BF">
        <w:tc>
          <w:tcPr>
            <w:tcW w:w="213" w:type="pct"/>
          </w:tcPr>
          <w:p w:rsidR="0096006A" w:rsidRPr="00EB17BF" w:rsidRDefault="0096006A" w:rsidP="00830410">
            <w:pPr>
              <w:spacing w:after="0" w:line="240" w:lineRule="auto"/>
              <w:jc w:val="both"/>
              <w:rPr>
                <w:rFonts w:ascii="Times New Roman" w:hAnsi="Times New Roman" w:cs="Times New Roman"/>
                <w:sz w:val="20"/>
                <w:szCs w:val="20"/>
              </w:rPr>
            </w:pPr>
            <w:r w:rsidRPr="00EB17BF">
              <w:rPr>
                <w:rFonts w:ascii="Times New Roman" w:hAnsi="Times New Roman" w:cs="Times New Roman"/>
                <w:sz w:val="20"/>
                <w:szCs w:val="20"/>
              </w:rPr>
              <w:t>4</w:t>
            </w:r>
          </w:p>
        </w:tc>
        <w:tc>
          <w:tcPr>
            <w:tcW w:w="881" w:type="pct"/>
          </w:tcPr>
          <w:p w:rsidR="0096006A" w:rsidRPr="00EB17BF" w:rsidRDefault="0096006A" w:rsidP="00EB17BF">
            <w:pPr>
              <w:spacing w:after="0" w:line="240" w:lineRule="auto"/>
              <w:contextualSpacing/>
              <w:jc w:val="center"/>
              <w:rPr>
                <w:rFonts w:ascii="Times New Roman" w:hAnsi="Times New Roman" w:cs="Times New Roman"/>
                <w:iCs/>
                <w:sz w:val="20"/>
                <w:szCs w:val="20"/>
              </w:rPr>
            </w:pPr>
            <w:r w:rsidRPr="00EB17BF">
              <w:rPr>
                <w:rFonts w:ascii="Times New Roman" w:hAnsi="Times New Roman" w:cs="Times New Roman"/>
                <w:iCs/>
                <w:sz w:val="20"/>
                <w:szCs w:val="20"/>
              </w:rPr>
              <w:t>Назарова Татьяна Сергеевна</w:t>
            </w:r>
          </w:p>
        </w:tc>
        <w:tc>
          <w:tcPr>
            <w:tcW w:w="1259" w:type="pct"/>
          </w:tcPr>
          <w:p w:rsidR="0096006A" w:rsidRPr="00EB17BF" w:rsidRDefault="0096006A" w:rsidP="00830410">
            <w:pPr>
              <w:spacing w:after="0" w:line="240" w:lineRule="auto"/>
              <w:contextualSpacing/>
              <w:jc w:val="both"/>
              <w:rPr>
                <w:rFonts w:ascii="Times New Roman" w:eastAsia="Times New Roman" w:hAnsi="Times New Roman" w:cs="Times New Roman"/>
                <w:sz w:val="20"/>
                <w:szCs w:val="20"/>
              </w:rPr>
            </w:pPr>
            <w:r w:rsidRPr="00EB17BF">
              <w:rPr>
                <w:rFonts w:ascii="Times New Roman" w:eastAsia="Times New Roman" w:hAnsi="Times New Roman" w:cs="Times New Roman"/>
                <w:sz w:val="20"/>
                <w:szCs w:val="20"/>
              </w:rPr>
              <w:t>Государственная итоговая аттестация</w:t>
            </w:r>
          </w:p>
          <w:p w:rsidR="0096006A" w:rsidRPr="00EB17BF" w:rsidRDefault="0096006A" w:rsidP="00830410">
            <w:pPr>
              <w:spacing w:after="0" w:line="240" w:lineRule="auto"/>
              <w:contextualSpacing/>
              <w:jc w:val="both"/>
              <w:rPr>
                <w:rFonts w:ascii="Times New Roman" w:hAnsi="Times New Roman" w:cs="Times New Roman"/>
                <w:iCs/>
                <w:sz w:val="20"/>
                <w:szCs w:val="20"/>
              </w:rPr>
            </w:pPr>
            <w:r w:rsidRPr="00EB17BF">
              <w:rPr>
                <w:rFonts w:ascii="Times New Roman" w:eastAsia="Times New Roman" w:hAnsi="Times New Roman" w:cs="Times New Roman"/>
                <w:sz w:val="20"/>
                <w:szCs w:val="20"/>
              </w:rPr>
              <w:t>Защита выпускной квалификационной работы</w:t>
            </w:r>
          </w:p>
        </w:tc>
        <w:tc>
          <w:tcPr>
            <w:tcW w:w="1447" w:type="pct"/>
          </w:tcPr>
          <w:p w:rsidR="0096006A" w:rsidRPr="00EB17BF" w:rsidRDefault="0096006A" w:rsidP="00830410">
            <w:pPr>
              <w:spacing w:after="0" w:line="240" w:lineRule="auto"/>
              <w:jc w:val="both"/>
              <w:rPr>
                <w:rFonts w:ascii="Times New Roman" w:eastAsia="Times New Roman" w:hAnsi="Times New Roman" w:cs="Times New Roman"/>
                <w:iCs/>
                <w:sz w:val="20"/>
                <w:szCs w:val="20"/>
              </w:rPr>
            </w:pPr>
            <w:r w:rsidRPr="00EB17BF">
              <w:rPr>
                <w:rFonts w:ascii="Times New Roman" w:eastAsia="Times New Roman" w:hAnsi="Times New Roman" w:cs="Times New Roman"/>
                <w:iCs/>
                <w:sz w:val="20"/>
                <w:szCs w:val="20"/>
              </w:rPr>
              <w:t>ООО «Виктория»</w:t>
            </w:r>
          </w:p>
        </w:tc>
        <w:tc>
          <w:tcPr>
            <w:tcW w:w="1201" w:type="pct"/>
          </w:tcPr>
          <w:p w:rsidR="0096006A" w:rsidRPr="00EB17BF" w:rsidRDefault="004E408D"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Генеральный директор </w:t>
            </w:r>
          </w:p>
        </w:tc>
      </w:tr>
    </w:tbl>
    <w:p w:rsidR="00EB17BF" w:rsidRDefault="00EB17BF" w:rsidP="00830410">
      <w:pPr>
        <w:autoSpaceDE w:val="0"/>
        <w:adjustRightInd w:val="0"/>
        <w:spacing w:after="0" w:line="276" w:lineRule="auto"/>
        <w:jc w:val="both"/>
        <w:rPr>
          <w:rFonts w:ascii="Times New Roman" w:hAnsi="Times New Roman" w:cs="Times New Roman"/>
          <w:sz w:val="24"/>
          <w:szCs w:val="24"/>
        </w:rPr>
      </w:pPr>
    </w:p>
    <w:p w:rsidR="00660561" w:rsidRPr="00830410" w:rsidRDefault="00660561" w:rsidP="00830410">
      <w:pPr>
        <w:autoSpaceDE w:val="0"/>
        <w:adjustRightInd w:val="0"/>
        <w:spacing w:after="0" w:line="276" w:lineRule="auto"/>
        <w:jc w:val="both"/>
        <w:rPr>
          <w:rFonts w:ascii="Times New Roman" w:hAnsi="Times New Roman" w:cs="Times New Roman"/>
          <w:sz w:val="24"/>
          <w:szCs w:val="24"/>
        </w:rPr>
      </w:pPr>
      <w:r w:rsidRPr="00830410">
        <w:rPr>
          <w:rFonts w:ascii="Times New Roman" w:hAnsi="Times New Roman" w:cs="Times New Roman"/>
          <w:sz w:val="24"/>
          <w:szCs w:val="24"/>
        </w:rPr>
        <w:lastRenderedPageBreak/>
        <w:t>Приложение 5.5 Список преподавателей, имеющих практический опыт в профессиональной области трудоустройства выпускников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686"/>
        <w:gridCol w:w="2550"/>
        <w:gridCol w:w="3541"/>
        <w:gridCol w:w="1386"/>
      </w:tblGrid>
      <w:tr w:rsidR="00660561" w:rsidRPr="00EB17BF" w:rsidTr="00EB17BF">
        <w:trPr>
          <w:tblHeader/>
        </w:trPr>
        <w:tc>
          <w:tcPr>
            <w:tcW w:w="213" w:type="pct"/>
            <w:shd w:val="clear" w:color="auto" w:fill="D9D9D9"/>
          </w:tcPr>
          <w:p w:rsidR="00660561" w:rsidRPr="00EB17BF" w:rsidRDefault="00660561" w:rsidP="00EB17BF">
            <w:pPr>
              <w:spacing w:after="0" w:line="276" w:lineRule="auto"/>
              <w:jc w:val="center"/>
              <w:rPr>
                <w:rFonts w:ascii="Times New Roman" w:hAnsi="Times New Roman" w:cs="Times New Roman"/>
                <w:iCs/>
                <w:sz w:val="20"/>
                <w:szCs w:val="20"/>
              </w:rPr>
            </w:pPr>
            <w:r w:rsidRPr="00EB17BF">
              <w:rPr>
                <w:rFonts w:ascii="Times New Roman" w:hAnsi="Times New Roman" w:cs="Times New Roman"/>
                <w:iCs/>
                <w:sz w:val="20"/>
                <w:szCs w:val="20"/>
              </w:rPr>
              <w:t>№</w:t>
            </w:r>
          </w:p>
        </w:tc>
        <w:tc>
          <w:tcPr>
            <w:tcW w:w="881" w:type="pct"/>
            <w:shd w:val="clear" w:color="auto" w:fill="D9D9D9"/>
          </w:tcPr>
          <w:p w:rsidR="00660561" w:rsidRPr="00EB17BF" w:rsidRDefault="00660561" w:rsidP="00EB17BF">
            <w:pPr>
              <w:spacing w:after="0" w:line="276" w:lineRule="auto"/>
              <w:jc w:val="center"/>
              <w:rPr>
                <w:rFonts w:ascii="Times New Roman" w:hAnsi="Times New Roman" w:cs="Times New Roman"/>
                <w:iCs/>
                <w:sz w:val="20"/>
                <w:szCs w:val="20"/>
              </w:rPr>
            </w:pPr>
            <w:r w:rsidRPr="00EB17BF">
              <w:rPr>
                <w:rFonts w:ascii="Times New Roman" w:hAnsi="Times New Roman" w:cs="Times New Roman"/>
                <w:iCs/>
                <w:sz w:val="20"/>
                <w:szCs w:val="20"/>
              </w:rPr>
              <w:t>ФИО преподавателя</w:t>
            </w:r>
          </w:p>
        </w:tc>
        <w:tc>
          <w:tcPr>
            <w:tcW w:w="1332" w:type="pct"/>
            <w:shd w:val="clear" w:color="auto" w:fill="D9D9D9"/>
          </w:tcPr>
          <w:p w:rsidR="00660561" w:rsidRPr="00EB17BF" w:rsidRDefault="00660561" w:rsidP="00EB17BF">
            <w:pPr>
              <w:spacing w:after="0" w:line="276" w:lineRule="auto"/>
              <w:jc w:val="center"/>
              <w:rPr>
                <w:rFonts w:ascii="Times New Roman" w:hAnsi="Times New Roman" w:cs="Times New Roman"/>
                <w:iCs/>
                <w:sz w:val="20"/>
                <w:szCs w:val="20"/>
              </w:rPr>
            </w:pPr>
            <w:r w:rsidRPr="00EB17BF">
              <w:rPr>
                <w:rFonts w:ascii="Times New Roman" w:hAnsi="Times New Roman" w:cs="Times New Roman"/>
                <w:bCs/>
                <w:sz w:val="20"/>
                <w:szCs w:val="20"/>
              </w:rPr>
              <w:t>Наименование преподаваемой УД</w:t>
            </w:r>
          </w:p>
        </w:tc>
        <w:tc>
          <w:tcPr>
            <w:tcW w:w="1850" w:type="pct"/>
            <w:shd w:val="clear" w:color="auto" w:fill="D9D9D9"/>
          </w:tcPr>
          <w:p w:rsidR="00660561" w:rsidRPr="00EB17BF" w:rsidRDefault="00660561" w:rsidP="00EB17BF">
            <w:pPr>
              <w:spacing w:after="0" w:line="276" w:lineRule="auto"/>
              <w:jc w:val="center"/>
              <w:rPr>
                <w:rFonts w:ascii="Times New Roman" w:hAnsi="Times New Roman" w:cs="Times New Roman"/>
                <w:bCs/>
                <w:sz w:val="20"/>
                <w:szCs w:val="20"/>
              </w:rPr>
            </w:pPr>
            <w:r w:rsidRPr="00EB17BF">
              <w:rPr>
                <w:rFonts w:ascii="Times New Roman" w:hAnsi="Times New Roman" w:cs="Times New Roman"/>
                <w:bCs/>
                <w:sz w:val="20"/>
                <w:szCs w:val="20"/>
              </w:rPr>
              <w:t>Наименование организации и должности, на которой ранее работал преподаватель</w:t>
            </w:r>
          </w:p>
        </w:tc>
        <w:tc>
          <w:tcPr>
            <w:tcW w:w="724" w:type="pct"/>
            <w:shd w:val="clear" w:color="auto" w:fill="D9D9D9"/>
          </w:tcPr>
          <w:p w:rsidR="00660561" w:rsidRPr="00EB17BF" w:rsidRDefault="00660561" w:rsidP="00EB17BF">
            <w:pPr>
              <w:spacing w:after="0" w:line="276" w:lineRule="auto"/>
              <w:jc w:val="center"/>
              <w:rPr>
                <w:rFonts w:ascii="Times New Roman" w:hAnsi="Times New Roman" w:cs="Times New Roman"/>
                <w:bCs/>
                <w:sz w:val="20"/>
                <w:szCs w:val="20"/>
              </w:rPr>
            </w:pPr>
            <w:r w:rsidRPr="00EB17BF">
              <w:rPr>
                <w:rFonts w:ascii="Times New Roman" w:hAnsi="Times New Roman" w:cs="Times New Roman"/>
                <w:bCs/>
                <w:sz w:val="20"/>
                <w:szCs w:val="20"/>
              </w:rPr>
              <w:t>Стаж практической работы</w:t>
            </w:r>
          </w:p>
        </w:tc>
      </w:tr>
      <w:tr w:rsidR="008704EF" w:rsidRPr="00EB17BF" w:rsidTr="00EB17BF">
        <w:trPr>
          <w:trHeight w:val="113"/>
        </w:trPr>
        <w:tc>
          <w:tcPr>
            <w:tcW w:w="213" w:type="pct"/>
          </w:tcPr>
          <w:p w:rsidR="008704EF" w:rsidRPr="00EB17BF" w:rsidRDefault="008704EF" w:rsidP="00830410">
            <w:pPr>
              <w:tabs>
                <w:tab w:val="left" w:pos="176"/>
              </w:tabs>
              <w:spacing w:after="0" w:line="276"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1</w:t>
            </w:r>
          </w:p>
        </w:tc>
        <w:tc>
          <w:tcPr>
            <w:tcW w:w="881" w:type="pct"/>
          </w:tcPr>
          <w:p w:rsidR="008704EF" w:rsidRPr="00EB17BF" w:rsidRDefault="008704EF"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Ильина Эльвира Викторовна </w:t>
            </w:r>
          </w:p>
        </w:tc>
        <w:tc>
          <w:tcPr>
            <w:tcW w:w="1332" w:type="pct"/>
          </w:tcPr>
          <w:p w:rsidR="008704EF" w:rsidRPr="00EB17BF" w:rsidRDefault="008704EF"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Менеджмент туризма, управление деятельностью функционального подразделения. Современная оргтехника и организация делопроизводства </w:t>
            </w:r>
          </w:p>
        </w:tc>
        <w:tc>
          <w:tcPr>
            <w:tcW w:w="1850" w:type="pct"/>
          </w:tcPr>
          <w:p w:rsidR="008704EF" w:rsidRPr="00EB17BF" w:rsidRDefault="008704EF" w:rsidP="00830410">
            <w:pPr>
              <w:spacing w:after="0" w:line="276" w:lineRule="auto"/>
              <w:jc w:val="both"/>
              <w:rPr>
                <w:rFonts w:ascii="Times New Roman" w:hAnsi="Times New Roman" w:cs="Times New Roman"/>
                <w:sz w:val="20"/>
                <w:szCs w:val="20"/>
              </w:rPr>
            </w:pPr>
            <w:r w:rsidRPr="00EB17BF">
              <w:rPr>
                <w:rFonts w:ascii="Times New Roman" w:hAnsi="Times New Roman" w:cs="Times New Roman"/>
                <w:sz w:val="20"/>
                <w:szCs w:val="20"/>
              </w:rPr>
              <w:t>Главный бухгалтер ООО «Окинское»</w:t>
            </w:r>
            <w:r w:rsidR="00EB17BF">
              <w:rPr>
                <w:rFonts w:ascii="Times New Roman" w:hAnsi="Times New Roman" w:cs="Times New Roman"/>
                <w:sz w:val="20"/>
                <w:szCs w:val="20"/>
              </w:rPr>
              <w:t>,</w:t>
            </w:r>
          </w:p>
          <w:p w:rsidR="008704EF" w:rsidRPr="00EB17BF" w:rsidRDefault="008704EF" w:rsidP="00830410">
            <w:pPr>
              <w:spacing w:after="0" w:line="276" w:lineRule="auto"/>
              <w:jc w:val="both"/>
              <w:rPr>
                <w:rFonts w:ascii="Times New Roman" w:hAnsi="Times New Roman" w:cs="Times New Roman"/>
                <w:sz w:val="20"/>
                <w:szCs w:val="20"/>
              </w:rPr>
            </w:pPr>
            <w:r w:rsidRPr="00EB17BF">
              <w:rPr>
                <w:rFonts w:ascii="Times New Roman" w:hAnsi="Times New Roman" w:cs="Times New Roman"/>
                <w:sz w:val="20"/>
                <w:szCs w:val="20"/>
              </w:rPr>
              <w:t>Руководитель филиала Бурятское ОСБ 8601</w:t>
            </w:r>
            <w:r w:rsidR="00EB17BF">
              <w:rPr>
                <w:rFonts w:ascii="Times New Roman" w:hAnsi="Times New Roman" w:cs="Times New Roman"/>
                <w:sz w:val="20"/>
                <w:szCs w:val="20"/>
              </w:rPr>
              <w:t xml:space="preserve">/113 ОАО </w:t>
            </w:r>
            <w:r w:rsidR="00781198">
              <w:rPr>
                <w:rFonts w:ascii="Times New Roman" w:hAnsi="Times New Roman" w:cs="Times New Roman"/>
                <w:sz w:val="20"/>
                <w:szCs w:val="20"/>
              </w:rPr>
              <w:t>«</w:t>
            </w:r>
            <w:r w:rsidR="00EB17BF">
              <w:rPr>
                <w:rFonts w:ascii="Times New Roman" w:hAnsi="Times New Roman" w:cs="Times New Roman"/>
                <w:sz w:val="20"/>
                <w:szCs w:val="20"/>
              </w:rPr>
              <w:t>Сбербанк России</w:t>
            </w:r>
            <w:r w:rsidR="00781198">
              <w:rPr>
                <w:rFonts w:ascii="Times New Roman" w:hAnsi="Times New Roman" w:cs="Times New Roman"/>
                <w:sz w:val="20"/>
                <w:szCs w:val="20"/>
              </w:rPr>
              <w:t>»,</w:t>
            </w:r>
            <w:r w:rsidRPr="00EB17BF">
              <w:rPr>
                <w:rFonts w:ascii="Times New Roman" w:hAnsi="Times New Roman" w:cs="Times New Roman"/>
                <w:sz w:val="20"/>
                <w:szCs w:val="20"/>
              </w:rPr>
              <w:t xml:space="preserve"> </w:t>
            </w:r>
          </w:p>
          <w:p w:rsidR="008704EF" w:rsidRPr="00EB17BF" w:rsidRDefault="008704EF" w:rsidP="00830410">
            <w:pPr>
              <w:spacing w:after="0" w:line="276" w:lineRule="auto"/>
              <w:jc w:val="both"/>
              <w:rPr>
                <w:rFonts w:ascii="Times New Roman" w:hAnsi="Times New Roman" w:cs="Times New Roman"/>
                <w:sz w:val="20"/>
                <w:szCs w:val="20"/>
              </w:rPr>
            </w:pPr>
            <w:r w:rsidRPr="00EB17BF">
              <w:rPr>
                <w:rFonts w:ascii="Times New Roman" w:hAnsi="Times New Roman" w:cs="Times New Roman"/>
                <w:sz w:val="20"/>
                <w:szCs w:val="20"/>
              </w:rPr>
              <w:t xml:space="preserve">Главный специалист отдела кредитования физических лиц </w:t>
            </w:r>
            <w:r w:rsidR="00781198">
              <w:rPr>
                <w:rFonts w:ascii="Times New Roman" w:hAnsi="Times New Roman" w:cs="Times New Roman"/>
                <w:sz w:val="20"/>
                <w:szCs w:val="20"/>
              </w:rPr>
              <w:t>ПАО «</w:t>
            </w:r>
            <w:r w:rsidRPr="00EB17BF">
              <w:rPr>
                <w:rFonts w:ascii="Times New Roman" w:hAnsi="Times New Roman" w:cs="Times New Roman"/>
                <w:sz w:val="20"/>
                <w:szCs w:val="20"/>
              </w:rPr>
              <w:t>Дальневосточный банк</w:t>
            </w:r>
            <w:r w:rsidR="00781198">
              <w:rPr>
                <w:rFonts w:ascii="Times New Roman" w:hAnsi="Times New Roman" w:cs="Times New Roman"/>
                <w:sz w:val="20"/>
                <w:szCs w:val="20"/>
              </w:rPr>
              <w:t>»</w:t>
            </w:r>
            <w:r w:rsidRPr="00EB17BF">
              <w:rPr>
                <w:rFonts w:ascii="Times New Roman" w:hAnsi="Times New Roman" w:cs="Times New Roman"/>
                <w:sz w:val="20"/>
                <w:szCs w:val="20"/>
              </w:rPr>
              <w:t xml:space="preserve"> </w:t>
            </w:r>
          </w:p>
        </w:tc>
        <w:tc>
          <w:tcPr>
            <w:tcW w:w="724" w:type="pct"/>
          </w:tcPr>
          <w:p w:rsidR="008704EF" w:rsidRPr="00EB17BF" w:rsidRDefault="008704EF"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iCs/>
                <w:sz w:val="20"/>
                <w:szCs w:val="20"/>
              </w:rPr>
              <w:t>1 год</w:t>
            </w:r>
          </w:p>
          <w:p w:rsidR="008704EF" w:rsidRPr="00EB17BF" w:rsidRDefault="008704EF" w:rsidP="00830410">
            <w:pPr>
              <w:spacing w:after="0" w:line="276" w:lineRule="auto"/>
              <w:jc w:val="both"/>
              <w:rPr>
                <w:rFonts w:ascii="Times New Roman" w:hAnsi="Times New Roman" w:cs="Times New Roman"/>
                <w:iCs/>
                <w:sz w:val="20"/>
                <w:szCs w:val="20"/>
              </w:rPr>
            </w:pPr>
          </w:p>
          <w:p w:rsidR="008704EF" w:rsidRPr="00EB17BF" w:rsidRDefault="008704EF"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iCs/>
                <w:sz w:val="20"/>
                <w:szCs w:val="20"/>
              </w:rPr>
              <w:t xml:space="preserve">12 лет </w:t>
            </w:r>
          </w:p>
          <w:p w:rsidR="008704EF" w:rsidRPr="00EB17BF" w:rsidRDefault="008704EF" w:rsidP="00830410">
            <w:pPr>
              <w:spacing w:after="0" w:line="276" w:lineRule="auto"/>
              <w:jc w:val="both"/>
              <w:rPr>
                <w:rFonts w:ascii="Times New Roman" w:hAnsi="Times New Roman" w:cs="Times New Roman"/>
                <w:iCs/>
                <w:sz w:val="20"/>
                <w:szCs w:val="20"/>
              </w:rPr>
            </w:pPr>
          </w:p>
          <w:p w:rsidR="008704EF" w:rsidRPr="00EB17BF" w:rsidRDefault="008704EF" w:rsidP="00830410">
            <w:pPr>
              <w:spacing w:after="0" w:line="276" w:lineRule="auto"/>
              <w:jc w:val="both"/>
              <w:rPr>
                <w:rFonts w:ascii="Times New Roman" w:hAnsi="Times New Roman" w:cs="Times New Roman"/>
                <w:iCs/>
                <w:sz w:val="20"/>
                <w:szCs w:val="20"/>
              </w:rPr>
            </w:pPr>
            <w:r w:rsidRPr="00EB17BF">
              <w:rPr>
                <w:rFonts w:ascii="Times New Roman" w:hAnsi="Times New Roman" w:cs="Times New Roman"/>
                <w:iCs/>
                <w:sz w:val="20"/>
                <w:szCs w:val="20"/>
              </w:rPr>
              <w:t>7 лет</w:t>
            </w:r>
          </w:p>
          <w:p w:rsidR="008704EF" w:rsidRPr="00EB17BF" w:rsidRDefault="008704EF" w:rsidP="00830410">
            <w:pPr>
              <w:spacing w:after="0" w:line="276" w:lineRule="auto"/>
              <w:jc w:val="both"/>
              <w:rPr>
                <w:rFonts w:ascii="Times New Roman" w:hAnsi="Times New Roman" w:cs="Times New Roman"/>
                <w:iCs/>
                <w:sz w:val="20"/>
                <w:szCs w:val="20"/>
              </w:rPr>
            </w:pPr>
          </w:p>
        </w:tc>
      </w:tr>
      <w:tr w:rsidR="00A526EF" w:rsidRPr="00EB17BF" w:rsidTr="00EB17BF">
        <w:trPr>
          <w:trHeight w:val="113"/>
        </w:trPr>
        <w:tc>
          <w:tcPr>
            <w:tcW w:w="213" w:type="pct"/>
          </w:tcPr>
          <w:p w:rsidR="00A526EF" w:rsidRPr="00EB17BF" w:rsidRDefault="00A526EF" w:rsidP="00830410">
            <w:pPr>
              <w:spacing w:after="0" w:line="276"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2</w:t>
            </w:r>
          </w:p>
        </w:tc>
        <w:tc>
          <w:tcPr>
            <w:tcW w:w="881" w:type="pct"/>
          </w:tcPr>
          <w:p w:rsidR="00A526EF" w:rsidRPr="00EB17BF" w:rsidRDefault="00A526EF"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Бардуева Дарима Бальжинимаевна </w:t>
            </w:r>
          </w:p>
        </w:tc>
        <w:tc>
          <w:tcPr>
            <w:tcW w:w="1332" w:type="pct"/>
          </w:tcPr>
          <w:p w:rsidR="00A526EF" w:rsidRPr="00EB17BF" w:rsidRDefault="00A526EF"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Практические основы бухгалтерского учета активов организации, организация расчетов с бюджетом и внебюджетными фондами </w:t>
            </w:r>
          </w:p>
        </w:tc>
        <w:tc>
          <w:tcPr>
            <w:tcW w:w="1850" w:type="pct"/>
          </w:tcPr>
          <w:p w:rsidR="00FB4E63" w:rsidRPr="00EB17BF" w:rsidRDefault="00FB4E63" w:rsidP="00830410">
            <w:pPr>
              <w:spacing w:after="0" w:line="240" w:lineRule="auto"/>
              <w:jc w:val="both"/>
              <w:rPr>
                <w:rFonts w:ascii="Times New Roman" w:eastAsia="Times New Roman" w:hAnsi="Times New Roman" w:cs="Times New Roman"/>
                <w:iCs/>
                <w:sz w:val="20"/>
                <w:szCs w:val="20"/>
              </w:rPr>
            </w:pPr>
            <w:r w:rsidRPr="00EB17BF">
              <w:rPr>
                <w:rFonts w:ascii="Times New Roman" w:eastAsia="Times New Roman" w:hAnsi="Times New Roman" w:cs="Times New Roman"/>
                <w:color w:val="000000"/>
                <w:sz w:val="20"/>
                <w:szCs w:val="20"/>
              </w:rPr>
              <w:t xml:space="preserve">Бухгалтер, </w:t>
            </w:r>
            <w:r w:rsidRPr="00EB17BF">
              <w:rPr>
                <w:rFonts w:ascii="Times New Roman" w:eastAsia="Times New Roman" w:hAnsi="Times New Roman" w:cs="Times New Roman"/>
                <w:iCs/>
                <w:sz w:val="20"/>
                <w:szCs w:val="20"/>
              </w:rPr>
              <w:t>ООО «Альянс»</w:t>
            </w:r>
            <w:r w:rsidR="00781198">
              <w:rPr>
                <w:rFonts w:ascii="Times New Roman" w:eastAsia="Times New Roman" w:hAnsi="Times New Roman" w:cs="Times New Roman"/>
                <w:iCs/>
                <w:sz w:val="20"/>
                <w:szCs w:val="20"/>
              </w:rPr>
              <w:t>,</w:t>
            </w:r>
          </w:p>
          <w:p w:rsidR="00FB4E63" w:rsidRPr="00EB17BF" w:rsidRDefault="00FB4E63"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Главный бухгалтер ООО «ДорСтройСервис»</w:t>
            </w:r>
            <w:r w:rsidR="00781198">
              <w:rPr>
                <w:rFonts w:ascii="Times New Roman" w:eastAsia="Times New Roman" w:hAnsi="Times New Roman" w:cs="Times New Roman"/>
                <w:color w:val="000000"/>
                <w:sz w:val="20"/>
                <w:szCs w:val="20"/>
              </w:rPr>
              <w:t>,</w:t>
            </w:r>
          </w:p>
          <w:p w:rsidR="00FB4E63" w:rsidRPr="00EB17BF" w:rsidRDefault="00FB4E63" w:rsidP="00830410">
            <w:pPr>
              <w:spacing w:after="0" w:line="240" w:lineRule="auto"/>
              <w:jc w:val="both"/>
              <w:rPr>
                <w:rFonts w:ascii="Times New Roman" w:eastAsia="Times New Roman" w:hAnsi="Times New Roman" w:cs="Times New Roman"/>
                <w:iCs/>
                <w:sz w:val="20"/>
                <w:szCs w:val="20"/>
              </w:rPr>
            </w:pPr>
            <w:r w:rsidRPr="00EB17BF">
              <w:rPr>
                <w:rFonts w:ascii="Times New Roman" w:eastAsia="Times New Roman" w:hAnsi="Times New Roman" w:cs="Times New Roman"/>
                <w:iCs/>
                <w:sz w:val="20"/>
                <w:szCs w:val="20"/>
              </w:rPr>
              <w:t xml:space="preserve">Специалист отдела кредитования юридических лиц </w:t>
            </w:r>
            <w:r w:rsidR="00781198">
              <w:rPr>
                <w:rFonts w:ascii="Times New Roman" w:eastAsia="Times New Roman" w:hAnsi="Times New Roman" w:cs="Times New Roman"/>
                <w:iCs/>
                <w:sz w:val="20"/>
                <w:szCs w:val="20"/>
              </w:rPr>
              <w:t>ОАО «</w:t>
            </w:r>
            <w:r w:rsidRPr="00EB17BF">
              <w:rPr>
                <w:rFonts w:ascii="Times New Roman" w:eastAsia="Times New Roman" w:hAnsi="Times New Roman" w:cs="Times New Roman"/>
                <w:iCs/>
                <w:sz w:val="20"/>
                <w:szCs w:val="20"/>
              </w:rPr>
              <w:t>Промсвязь банк</w:t>
            </w:r>
            <w:r w:rsidR="00781198">
              <w:rPr>
                <w:rFonts w:ascii="Times New Roman" w:eastAsia="Times New Roman" w:hAnsi="Times New Roman" w:cs="Times New Roman"/>
                <w:iCs/>
                <w:sz w:val="20"/>
                <w:szCs w:val="20"/>
              </w:rPr>
              <w:t>»,</w:t>
            </w:r>
            <w:r w:rsidRPr="00EB17BF">
              <w:rPr>
                <w:rFonts w:ascii="Times New Roman" w:eastAsia="Times New Roman" w:hAnsi="Times New Roman" w:cs="Times New Roman"/>
                <w:iCs/>
                <w:sz w:val="20"/>
                <w:szCs w:val="20"/>
              </w:rPr>
              <w:t xml:space="preserve"> </w:t>
            </w:r>
          </w:p>
          <w:p w:rsidR="00FB4E63" w:rsidRPr="00EB17BF" w:rsidRDefault="00FB4E63" w:rsidP="00830410">
            <w:pPr>
              <w:spacing w:after="0" w:line="240" w:lineRule="auto"/>
              <w:jc w:val="both"/>
              <w:rPr>
                <w:rFonts w:ascii="Times New Roman" w:eastAsia="Times New Roman" w:hAnsi="Times New Roman" w:cs="Times New Roman"/>
                <w:iCs/>
                <w:sz w:val="20"/>
                <w:szCs w:val="20"/>
              </w:rPr>
            </w:pPr>
            <w:r w:rsidRPr="00EB17BF">
              <w:rPr>
                <w:rFonts w:ascii="Times New Roman" w:eastAsia="Times New Roman" w:hAnsi="Times New Roman" w:cs="Times New Roman"/>
                <w:iCs/>
                <w:sz w:val="20"/>
                <w:szCs w:val="20"/>
              </w:rPr>
              <w:t xml:space="preserve">Специалист отдела кредитования юридических лиц </w:t>
            </w:r>
            <w:r w:rsidR="00781198">
              <w:rPr>
                <w:rFonts w:ascii="Times New Roman" w:eastAsia="Times New Roman" w:hAnsi="Times New Roman" w:cs="Times New Roman"/>
                <w:iCs/>
                <w:sz w:val="20"/>
                <w:szCs w:val="20"/>
              </w:rPr>
              <w:t>ОАО «</w:t>
            </w:r>
            <w:r w:rsidRPr="00EB17BF">
              <w:rPr>
                <w:rFonts w:ascii="Times New Roman" w:eastAsia="Times New Roman" w:hAnsi="Times New Roman" w:cs="Times New Roman"/>
                <w:iCs/>
                <w:sz w:val="20"/>
                <w:szCs w:val="20"/>
              </w:rPr>
              <w:t>Росбанк</w:t>
            </w:r>
            <w:r w:rsidR="00781198">
              <w:rPr>
                <w:rFonts w:ascii="Times New Roman" w:eastAsia="Times New Roman" w:hAnsi="Times New Roman" w:cs="Times New Roman"/>
                <w:iCs/>
                <w:sz w:val="20"/>
                <w:szCs w:val="20"/>
              </w:rPr>
              <w:t>»</w:t>
            </w:r>
            <w:r w:rsidRPr="00EB17BF">
              <w:rPr>
                <w:rFonts w:ascii="Times New Roman" w:eastAsia="Times New Roman" w:hAnsi="Times New Roman" w:cs="Times New Roman"/>
                <w:iCs/>
                <w:sz w:val="20"/>
                <w:szCs w:val="20"/>
              </w:rPr>
              <w:t xml:space="preserve"> </w:t>
            </w:r>
          </w:p>
          <w:p w:rsidR="00FB4E63" w:rsidRPr="00EB17BF" w:rsidRDefault="00FB4E63" w:rsidP="00EB17BF">
            <w:pPr>
              <w:spacing w:after="0" w:line="240" w:lineRule="auto"/>
              <w:jc w:val="both"/>
              <w:rPr>
                <w:rFonts w:ascii="Times New Roman" w:eastAsia="Times New Roman" w:hAnsi="Times New Roman" w:cs="Times New Roman"/>
                <w:iCs/>
                <w:sz w:val="20"/>
                <w:szCs w:val="20"/>
              </w:rPr>
            </w:pPr>
            <w:r w:rsidRPr="00EB17BF">
              <w:rPr>
                <w:rFonts w:ascii="Times New Roman" w:eastAsia="Times New Roman" w:hAnsi="Times New Roman" w:cs="Times New Roman"/>
                <w:iCs/>
                <w:sz w:val="20"/>
                <w:szCs w:val="20"/>
              </w:rPr>
              <w:t xml:space="preserve">Специалист отдела кредитования юридических лиц </w:t>
            </w:r>
            <w:r w:rsidR="00781198">
              <w:rPr>
                <w:rFonts w:ascii="Times New Roman" w:eastAsia="Times New Roman" w:hAnsi="Times New Roman" w:cs="Times New Roman"/>
                <w:iCs/>
                <w:sz w:val="20"/>
                <w:szCs w:val="20"/>
              </w:rPr>
              <w:t>ПАО «</w:t>
            </w:r>
            <w:r w:rsidRPr="00EB17BF">
              <w:rPr>
                <w:rFonts w:ascii="Times New Roman" w:eastAsia="Times New Roman" w:hAnsi="Times New Roman" w:cs="Times New Roman"/>
                <w:iCs/>
                <w:sz w:val="20"/>
                <w:szCs w:val="20"/>
              </w:rPr>
              <w:t>Дальневосточный банк</w:t>
            </w:r>
            <w:r w:rsidR="00781198">
              <w:rPr>
                <w:rFonts w:ascii="Times New Roman" w:eastAsia="Times New Roman" w:hAnsi="Times New Roman" w:cs="Times New Roman"/>
                <w:iCs/>
                <w:sz w:val="20"/>
                <w:szCs w:val="20"/>
              </w:rPr>
              <w:t>»</w:t>
            </w:r>
            <w:r w:rsidRPr="00EB17BF">
              <w:rPr>
                <w:rFonts w:ascii="Times New Roman" w:eastAsia="Times New Roman" w:hAnsi="Times New Roman" w:cs="Times New Roman"/>
                <w:iCs/>
                <w:sz w:val="20"/>
                <w:szCs w:val="20"/>
              </w:rPr>
              <w:t xml:space="preserve"> </w:t>
            </w:r>
          </w:p>
        </w:tc>
        <w:tc>
          <w:tcPr>
            <w:tcW w:w="724" w:type="pct"/>
          </w:tcPr>
          <w:p w:rsidR="00FB4E63" w:rsidRPr="00EB17BF" w:rsidRDefault="00FB4E63"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3 года </w:t>
            </w:r>
          </w:p>
          <w:p w:rsidR="00A526EF" w:rsidRPr="00EB17BF" w:rsidRDefault="00FB4E63"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4 года </w:t>
            </w:r>
          </w:p>
          <w:p w:rsidR="00FB4E63" w:rsidRPr="00EB17BF" w:rsidRDefault="00FB4E63" w:rsidP="00830410">
            <w:pPr>
              <w:spacing w:after="0" w:line="240" w:lineRule="auto"/>
              <w:jc w:val="both"/>
              <w:rPr>
                <w:rFonts w:ascii="Times New Roman" w:eastAsia="Times New Roman" w:hAnsi="Times New Roman" w:cs="Times New Roman"/>
                <w:color w:val="000000"/>
                <w:sz w:val="20"/>
                <w:szCs w:val="20"/>
              </w:rPr>
            </w:pPr>
          </w:p>
          <w:p w:rsidR="00FB4E63" w:rsidRPr="00EB17BF" w:rsidRDefault="00FB4E63"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3 года </w:t>
            </w:r>
          </w:p>
          <w:p w:rsidR="00FB4E63" w:rsidRPr="00EB17BF" w:rsidRDefault="00FB4E63" w:rsidP="00830410">
            <w:pPr>
              <w:spacing w:after="0" w:line="240" w:lineRule="auto"/>
              <w:jc w:val="both"/>
              <w:rPr>
                <w:rFonts w:ascii="Times New Roman" w:eastAsia="Times New Roman" w:hAnsi="Times New Roman" w:cs="Times New Roman"/>
                <w:color w:val="000000"/>
                <w:sz w:val="20"/>
                <w:szCs w:val="20"/>
              </w:rPr>
            </w:pPr>
          </w:p>
          <w:p w:rsidR="00FB4E63" w:rsidRPr="00EB17BF" w:rsidRDefault="00FB4E63" w:rsidP="00830410">
            <w:pPr>
              <w:spacing w:after="0" w:line="240" w:lineRule="auto"/>
              <w:jc w:val="both"/>
              <w:rPr>
                <w:rFonts w:ascii="Times New Roman" w:eastAsia="Times New Roman" w:hAnsi="Times New Roman" w:cs="Times New Roman"/>
                <w:color w:val="000000"/>
                <w:sz w:val="20"/>
                <w:szCs w:val="20"/>
              </w:rPr>
            </w:pPr>
          </w:p>
          <w:p w:rsidR="00FB4E63" w:rsidRPr="00EB17BF" w:rsidRDefault="00FB4E63"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4 года </w:t>
            </w:r>
          </w:p>
          <w:p w:rsidR="00FB4E63" w:rsidRPr="00EB17BF" w:rsidRDefault="00FB4E63" w:rsidP="00830410">
            <w:pPr>
              <w:spacing w:after="0" w:line="240" w:lineRule="auto"/>
              <w:jc w:val="both"/>
              <w:rPr>
                <w:rFonts w:ascii="Times New Roman" w:eastAsia="Times New Roman" w:hAnsi="Times New Roman" w:cs="Times New Roman"/>
                <w:color w:val="000000"/>
                <w:sz w:val="20"/>
                <w:szCs w:val="20"/>
              </w:rPr>
            </w:pPr>
          </w:p>
          <w:p w:rsidR="00FB4E63" w:rsidRPr="00EB17BF" w:rsidRDefault="00FB4E63"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5 лет </w:t>
            </w:r>
          </w:p>
        </w:tc>
      </w:tr>
      <w:tr w:rsidR="00A526EF" w:rsidRPr="00EB17BF" w:rsidTr="00EB17BF">
        <w:trPr>
          <w:trHeight w:val="113"/>
        </w:trPr>
        <w:tc>
          <w:tcPr>
            <w:tcW w:w="213" w:type="pct"/>
          </w:tcPr>
          <w:p w:rsidR="00A526EF" w:rsidRPr="00EB17BF" w:rsidRDefault="00A526EF" w:rsidP="00830410">
            <w:pPr>
              <w:spacing w:after="0" w:line="276"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 xml:space="preserve">3 </w:t>
            </w:r>
          </w:p>
        </w:tc>
        <w:tc>
          <w:tcPr>
            <w:tcW w:w="881" w:type="pct"/>
          </w:tcPr>
          <w:p w:rsidR="00A526EF" w:rsidRPr="00EB17BF" w:rsidRDefault="00A526EF"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Цыренова Анна Александровна </w:t>
            </w:r>
          </w:p>
        </w:tc>
        <w:tc>
          <w:tcPr>
            <w:tcW w:w="1332" w:type="pct"/>
          </w:tcPr>
          <w:p w:rsidR="00A526EF" w:rsidRPr="00EB17BF" w:rsidRDefault="00A526EF"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Математика </w:t>
            </w:r>
          </w:p>
        </w:tc>
        <w:tc>
          <w:tcPr>
            <w:tcW w:w="1850" w:type="pct"/>
          </w:tcPr>
          <w:p w:rsidR="00A526EF" w:rsidRPr="00EB17BF" w:rsidRDefault="00A526EF"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Ведущий специалист по обслуживанию частных лиц (</w:t>
            </w:r>
            <w:r w:rsidR="0073273E" w:rsidRPr="00EB17BF">
              <w:rPr>
                <w:rFonts w:ascii="Times New Roman" w:eastAsia="Times New Roman" w:hAnsi="Times New Roman" w:cs="Times New Roman"/>
                <w:color w:val="000000"/>
                <w:sz w:val="20"/>
                <w:szCs w:val="20"/>
              </w:rPr>
              <w:t>СОЧЛ</w:t>
            </w:r>
            <w:r w:rsidRPr="00EB17BF">
              <w:rPr>
                <w:rFonts w:ascii="Times New Roman" w:eastAsia="Times New Roman" w:hAnsi="Times New Roman" w:cs="Times New Roman"/>
                <w:color w:val="000000"/>
                <w:sz w:val="20"/>
                <w:szCs w:val="20"/>
              </w:rPr>
              <w:t>)</w:t>
            </w:r>
            <w:r w:rsidR="0073273E" w:rsidRPr="00EB17BF">
              <w:rPr>
                <w:rFonts w:ascii="Times New Roman" w:eastAsia="Times New Roman" w:hAnsi="Times New Roman" w:cs="Times New Roman"/>
                <w:color w:val="000000"/>
                <w:sz w:val="20"/>
                <w:szCs w:val="20"/>
              </w:rPr>
              <w:t xml:space="preserve"> Бурятское ОСБ 8601/200 </w:t>
            </w:r>
            <w:r w:rsidR="00781198">
              <w:rPr>
                <w:rFonts w:ascii="Times New Roman" w:eastAsia="Times New Roman" w:hAnsi="Times New Roman" w:cs="Times New Roman"/>
                <w:color w:val="000000"/>
                <w:sz w:val="20"/>
                <w:szCs w:val="20"/>
              </w:rPr>
              <w:t>ОАО «Сбербанк России»</w:t>
            </w:r>
          </w:p>
        </w:tc>
        <w:tc>
          <w:tcPr>
            <w:tcW w:w="724" w:type="pct"/>
          </w:tcPr>
          <w:p w:rsidR="00A526EF" w:rsidRPr="00EB17BF" w:rsidRDefault="0073273E"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9 лет </w:t>
            </w:r>
          </w:p>
        </w:tc>
      </w:tr>
      <w:tr w:rsidR="0073273E" w:rsidRPr="00EB17BF" w:rsidTr="00EB17BF">
        <w:trPr>
          <w:trHeight w:val="113"/>
        </w:trPr>
        <w:tc>
          <w:tcPr>
            <w:tcW w:w="213" w:type="pct"/>
          </w:tcPr>
          <w:p w:rsidR="0073273E" w:rsidRPr="00EB17BF" w:rsidRDefault="0073273E" w:rsidP="00830410">
            <w:pPr>
              <w:spacing w:after="0" w:line="276"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4</w:t>
            </w:r>
          </w:p>
        </w:tc>
        <w:tc>
          <w:tcPr>
            <w:tcW w:w="881" w:type="pct"/>
          </w:tcPr>
          <w:p w:rsidR="0073273E" w:rsidRPr="00EB17BF" w:rsidRDefault="0073273E"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Ринчинова Гэлэгма Ардановна </w:t>
            </w:r>
          </w:p>
        </w:tc>
        <w:tc>
          <w:tcPr>
            <w:tcW w:w="1332" w:type="pct"/>
          </w:tcPr>
          <w:p w:rsidR="0073273E" w:rsidRPr="00EB17BF" w:rsidRDefault="0073273E"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Практические основы бухгалтерского учета источников формирования активов организации, технология составления бухгалтерской отчетности, основы анализа бухгалтерской отчетности, выполнение работ по профессии «Кассир»</w:t>
            </w:r>
          </w:p>
        </w:tc>
        <w:tc>
          <w:tcPr>
            <w:tcW w:w="1850" w:type="pct"/>
          </w:tcPr>
          <w:p w:rsidR="0073273E" w:rsidRPr="00EB17BF" w:rsidRDefault="008077AA"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Бухгалтер материальной группы, </w:t>
            </w:r>
            <w:r w:rsidR="00781198">
              <w:rPr>
                <w:rFonts w:ascii="Times New Roman" w:eastAsia="Times New Roman" w:hAnsi="Times New Roman" w:cs="Times New Roman"/>
                <w:color w:val="000000"/>
                <w:sz w:val="20"/>
                <w:szCs w:val="20"/>
              </w:rPr>
              <w:t>«</w:t>
            </w:r>
            <w:r w:rsidRPr="00EB17BF">
              <w:rPr>
                <w:rFonts w:ascii="Times New Roman" w:eastAsia="Times New Roman" w:hAnsi="Times New Roman" w:cs="Times New Roman"/>
                <w:color w:val="000000"/>
                <w:sz w:val="20"/>
                <w:szCs w:val="20"/>
              </w:rPr>
              <w:t>Национальный парк Лосиный остров</w:t>
            </w:r>
            <w:r w:rsidR="00781198">
              <w:rPr>
                <w:rFonts w:ascii="Times New Roman" w:eastAsia="Times New Roman" w:hAnsi="Times New Roman" w:cs="Times New Roman"/>
                <w:color w:val="000000"/>
                <w:sz w:val="20"/>
                <w:szCs w:val="20"/>
              </w:rPr>
              <w:t>»,</w:t>
            </w:r>
          </w:p>
          <w:p w:rsidR="008077AA" w:rsidRPr="00EB17BF" w:rsidRDefault="008077AA"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Бухгалтер материальной группы, МО г. Закаменск</w:t>
            </w:r>
            <w:r w:rsidR="00781198">
              <w:rPr>
                <w:rFonts w:ascii="Times New Roman" w:eastAsia="Times New Roman" w:hAnsi="Times New Roman" w:cs="Times New Roman"/>
                <w:color w:val="000000"/>
                <w:sz w:val="20"/>
                <w:szCs w:val="20"/>
              </w:rPr>
              <w:t>,</w:t>
            </w:r>
            <w:r w:rsidRPr="00EB17BF">
              <w:rPr>
                <w:rFonts w:ascii="Times New Roman" w:eastAsia="Times New Roman" w:hAnsi="Times New Roman" w:cs="Times New Roman"/>
                <w:color w:val="000000"/>
                <w:sz w:val="20"/>
                <w:szCs w:val="20"/>
              </w:rPr>
              <w:t xml:space="preserve"> </w:t>
            </w:r>
          </w:p>
          <w:p w:rsidR="008077AA" w:rsidRPr="00EB17BF" w:rsidRDefault="008077AA"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Бухгалтер, Закаменский районный потребительский союз </w:t>
            </w:r>
          </w:p>
          <w:p w:rsidR="008077AA" w:rsidRPr="00EB17BF" w:rsidRDefault="008077AA" w:rsidP="00830410">
            <w:pPr>
              <w:spacing w:after="0" w:line="240" w:lineRule="auto"/>
              <w:jc w:val="both"/>
              <w:rPr>
                <w:rFonts w:ascii="Times New Roman" w:eastAsia="Times New Roman" w:hAnsi="Times New Roman" w:cs="Times New Roman"/>
                <w:color w:val="000000"/>
                <w:sz w:val="20"/>
                <w:szCs w:val="20"/>
              </w:rPr>
            </w:pPr>
          </w:p>
        </w:tc>
        <w:tc>
          <w:tcPr>
            <w:tcW w:w="724" w:type="pct"/>
          </w:tcPr>
          <w:p w:rsidR="0073273E" w:rsidRPr="00EB17BF" w:rsidRDefault="008077AA"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6 мес.</w:t>
            </w:r>
          </w:p>
          <w:p w:rsidR="008077AA" w:rsidRPr="00EB17BF" w:rsidRDefault="008077AA" w:rsidP="00830410">
            <w:pPr>
              <w:spacing w:after="0" w:line="240" w:lineRule="auto"/>
              <w:jc w:val="both"/>
              <w:rPr>
                <w:rFonts w:ascii="Times New Roman" w:eastAsia="Times New Roman" w:hAnsi="Times New Roman" w:cs="Times New Roman"/>
                <w:color w:val="000000"/>
                <w:sz w:val="20"/>
                <w:szCs w:val="20"/>
              </w:rPr>
            </w:pPr>
          </w:p>
          <w:p w:rsidR="008077AA" w:rsidRPr="00EB17BF" w:rsidRDefault="008077AA" w:rsidP="00830410">
            <w:pPr>
              <w:spacing w:after="0" w:line="240" w:lineRule="auto"/>
              <w:jc w:val="both"/>
              <w:rPr>
                <w:rFonts w:ascii="Times New Roman" w:eastAsia="Times New Roman" w:hAnsi="Times New Roman" w:cs="Times New Roman"/>
                <w:color w:val="000000"/>
                <w:sz w:val="20"/>
                <w:szCs w:val="20"/>
              </w:rPr>
            </w:pPr>
          </w:p>
          <w:p w:rsidR="008077AA" w:rsidRPr="00EB17BF" w:rsidRDefault="008077AA"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5 лет</w:t>
            </w:r>
          </w:p>
          <w:p w:rsidR="008077AA" w:rsidRPr="00EB17BF" w:rsidRDefault="008077AA" w:rsidP="00830410">
            <w:pPr>
              <w:spacing w:after="0" w:line="240" w:lineRule="auto"/>
              <w:jc w:val="both"/>
              <w:rPr>
                <w:rFonts w:ascii="Times New Roman" w:eastAsia="Times New Roman" w:hAnsi="Times New Roman" w:cs="Times New Roman"/>
                <w:color w:val="000000"/>
                <w:sz w:val="20"/>
                <w:szCs w:val="20"/>
              </w:rPr>
            </w:pPr>
          </w:p>
          <w:p w:rsidR="008077AA" w:rsidRPr="00EB17BF" w:rsidRDefault="008077AA"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 xml:space="preserve">5 лет  </w:t>
            </w:r>
          </w:p>
        </w:tc>
      </w:tr>
      <w:tr w:rsidR="008077AA" w:rsidRPr="00EB17BF" w:rsidTr="00EB17BF">
        <w:trPr>
          <w:trHeight w:val="113"/>
        </w:trPr>
        <w:tc>
          <w:tcPr>
            <w:tcW w:w="213" w:type="pct"/>
          </w:tcPr>
          <w:p w:rsidR="008077AA" w:rsidRPr="00EB17BF" w:rsidRDefault="008077AA" w:rsidP="00830410">
            <w:pPr>
              <w:spacing w:after="0" w:line="276" w:lineRule="auto"/>
              <w:contextualSpacing/>
              <w:jc w:val="both"/>
              <w:rPr>
                <w:rFonts w:ascii="Times New Roman" w:hAnsi="Times New Roman" w:cs="Times New Roman"/>
                <w:sz w:val="20"/>
                <w:szCs w:val="20"/>
              </w:rPr>
            </w:pPr>
            <w:r w:rsidRPr="00EB17BF">
              <w:rPr>
                <w:rFonts w:ascii="Times New Roman" w:hAnsi="Times New Roman" w:cs="Times New Roman"/>
                <w:sz w:val="20"/>
                <w:szCs w:val="20"/>
              </w:rPr>
              <w:t>5</w:t>
            </w:r>
          </w:p>
        </w:tc>
        <w:tc>
          <w:tcPr>
            <w:tcW w:w="881" w:type="pct"/>
          </w:tcPr>
          <w:p w:rsidR="008077AA" w:rsidRPr="00EB17BF" w:rsidRDefault="008077AA"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Колесняк Аза Владимировна </w:t>
            </w:r>
          </w:p>
        </w:tc>
        <w:tc>
          <w:tcPr>
            <w:tcW w:w="1332" w:type="pct"/>
          </w:tcPr>
          <w:p w:rsidR="008077AA" w:rsidRPr="00EB17BF" w:rsidRDefault="00D43C2A" w:rsidP="00830410">
            <w:pPr>
              <w:spacing w:after="0" w:line="240" w:lineRule="auto"/>
              <w:contextualSpacing/>
              <w:jc w:val="both"/>
              <w:rPr>
                <w:rFonts w:ascii="Times New Roman" w:hAnsi="Times New Roman" w:cs="Times New Roman"/>
                <w:iCs/>
                <w:sz w:val="20"/>
                <w:szCs w:val="20"/>
              </w:rPr>
            </w:pPr>
            <w:r w:rsidRPr="00EB17BF">
              <w:rPr>
                <w:rFonts w:ascii="Times New Roman" w:hAnsi="Times New Roman" w:cs="Times New Roman"/>
                <w:iCs/>
                <w:sz w:val="20"/>
                <w:szCs w:val="20"/>
              </w:rPr>
              <w:t xml:space="preserve">Экономическая теория, экономика организации, основы предпринимательской </w:t>
            </w:r>
            <w:r w:rsidR="00EB17BF">
              <w:rPr>
                <w:rFonts w:ascii="Times New Roman" w:hAnsi="Times New Roman" w:cs="Times New Roman"/>
                <w:iCs/>
                <w:sz w:val="20"/>
                <w:szCs w:val="20"/>
              </w:rPr>
              <w:t>деятельности</w:t>
            </w:r>
          </w:p>
        </w:tc>
        <w:tc>
          <w:tcPr>
            <w:tcW w:w="1850" w:type="pct"/>
          </w:tcPr>
          <w:p w:rsidR="008077AA" w:rsidRPr="00EB17BF" w:rsidRDefault="00D43C2A"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Бухгалтер-кассир, ТОО «Мария»</w:t>
            </w:r>
          </w:p>
        </w:tc>
        <w:tc>
          <w:tcPr>
            <w:tcW w:w="724" w:type="pct"/>
          </w:tcPr>
          <w:p w:rsidR="008077AA" w:rsidRPr="00EB17BF" w:rsidRDefault="00D43C2A" w:rsidP="00830410">
            <w:pPr>
              <w:spacing w:after="0" w:line="240" w:lineRule="auto"/>
              <w:jc w:val="both"/>
              <w:rPr>
                <w:rFonts w:ascii="Times New Roman" w:eastAsia="Times New Roman" w:hAnsi="Times New Roman" w:cs="Times New Roman"/>
                <w:color w:val="000000"/>
                <w:sz w:val="20"/>
                <w:szCs w:val="20"/>
              </w:rPr>
            </w:pPr>
            <w:r w:rsidRPr="00EB17BF">
              <w:rPr>
                <w:rFonts w:ascii="Times New Roman" w:eastAsia="Times New Roman" w:hAnsi="Times New Roman" w:cs="Times New Roman"/>
                <w:color w:val="000000"/>
                <w:sz w:val="20"/>
                <w:szCs w:val="20"/>
              </w:rPr>
              <w:t>2 года</w:t>
            </w:r>
          </w:p>
        </w:tc>
      </w:tr>
    </w:tbl>
    <w:p w:rsidR="00660561" w:rsidRPr="00830410" w:rsidRDefault="00660561" w:rsidP="00830410">
      <w:pPr>
        <w:spacing w:after="0" w:line="276" w:lineRule="auto"/>
        <w:ind w:firstLine="708"/>
        <w:jc w:val="both"/>
        <w:rPr>
          <w:rFonts w:ascii="Times New Roman" w:hAnsi="Times New Roman" w:cs="Times New Roman"/>
          <w:sz w:val="24"/>
          <w:szCs w:val="24"/>
        </w:rPr>
      </w:pPr>
    </w:p>
    <w:p w:rsidR="00660561" w:rsidRPr="00830410" w:rsidRDefault="00660561" w:rsidP="00830410">
      <w:pPr>
        <w:spacing w:after="0" w:line="276" w:lineRule="auto"/>
        <w:jc w:val="both"/>
        <w:rPr>
          <w:rFonts w:ascii="Times New Roman" w:hAnsi="Times New Roman" w:cs="Times New Roman"/>
          <w:sz w:val="24"/>
          <w:szCs w:val="24"/>
        </w:rPr>
      </w:pPr>
      <w:r w:rsidRPr="00830410">
        <w:rPr>
          <w:rFonts w:ascii="Times New Roman" w:hAnsi="Times New Roman" w:cs="Times New Roman"/>
          <w:sz w:val="24"/>
          <w:szCs w:val="24"/>
        </w:rPr>
        <w:t xml:space="preserve">Приложение 6.1. Перечень аудиторий (кабинетов, лабораторий), в которых реализуется образовательная программа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509"/>
        <w:gridCol w:w="2127"/>
        <w:gridCol w:w="2127"/>
        <w:gridCol w:w="2374"/>
      </w:tblGrid>
      <w:tr w:rsidR="00781198" w:rsidRPr="00781198" w:rsidTr="00781198">
        <w:trPr>
          <w:tblHeader/>
        </w:trPr>
        <w:tc>
          <w:tcPr>
            <w:tcW w:w="227" w:type="pct"/>
            <w:shd w:val="clear" w:color="auto" w:fill="BFBFBF" w:themeFill="background1" w:themeFillShade="BF"/>
            <w:vAlign w:val="center"/>
          </w:tcPr>
          <w:p w:rsidR="00660561" w:rsidRPr="00781198" w:rsidRDefault="00660561" w:rsidP="00781198">
            <w:pPr>
              <w:spacing w:after="0" w:line="276" w:lineRule="auto"/>
              <w:jc w:val="center"/>
              <w:rPr>
                <w:rFonts w:ascii="Times New Roman" w:hAnsi="Times New Roman" w:cs="Times New Roman"/>
                <w:iCs/>
                <w:sz w:val="20"/>
                <w:szCs w:val="20"/>
              </w:rPr>
            </w:pPr>
            <w:r w:rsidRPr="00781198">
              <w:rPr>
                <w:rFonts w:ascii="Times New Roman" w:hAnsi="Times New Roman" w:cs="Times New Roman"/>
                <w:iCs/>
                <w:sz w:val="20"/>
                <w:szCs w:val="20"/>
              </w:rPr>
              <w:t>№</w:t>
            </w:r>
          </w:p>
        </w:tc>
        <w:tc>
          <w:tcPr>
            <w:tcW w:w="1311" w:type="pct"/>
            <w:shd w:val="clear" w:color="auto" w:fill="BFBFBF" w:themeFill="background1" w:themeFillShade="BF"/>
            <w:vAlign w:val="center"/>
          </w:tcPr>
          <w:p w:rsidR="00660561" w:rsidRPr="00781198" w:rsidRDefault="00660561" w:rsidP="00781198">
            <w:pPr>
              <w:spacing w:after="0" w:line="276" w:lineRule="auto"/>
              <w:jc w:val="center"/>
              <w:rPr>
                <w:rFonts w:ascii="Times New Roman" w:hAnsi="Times New Roman" w:cs="Times New Roman"/>
                <w:iCs/>
                <w:sz w:val="20"/>
                <w:szCs w:val="20"/>
              </w:rPr>
            </w:pPr>
            <w:r w:rsidRPr="00781198">
              <w:rPr>
                <w:rFonts w:ascii="Times New Roman" w:hAnsi="Times New Roman" w:cs="Times New Roman"/>
                <w:iCs/>
                <w:sz w:val="20"/>
                <w:szCs w:val="20"/>
              </w:rPr>
              <w:t xml:space="preserve">№ аудитории </w:t>
            </w:r>
          </w:p>
        </w:tc>
        <w:tc>
          <w:tcPr>
            <w:tcW w:w="1111" w:type="pct"/>
            <w:shd w:val="clear" w:color="auto" w:fill="BFBFBF" w:themeFill="background1" w:themeFillShade="BF"/>
            <w:vAlign w:val="center"/>
          </w:tcPr>
          <w:p w:rsidR="00660561" w:rsidRPr="00781198" w:rsidRDefault="00660561" w:rsidP="00781198">
            <w:pPr>
              <w:spacing w:after="0" w:line="276" w:lineRule="auto"/>
              <w:jc w:val="center"/>
              <w:rPr>
                <w:rFonts w:ascii="Times New Roman" w:hAnsi="Times New Roman" w:cs="Times New Roman"/>
                <w:iCs/>
                <w:sz w:val="20"/>
                <w:szCs w:val="20"/>
              </w:rPr>
            </w:pPr>
            <w:r w:rsidRPr="00781198">
              <w:rPr>
                <w:rFonts w:ascii="Times New Roman" w:hAnsi="Times New Roman" w:cs="Times New Roman"/>
                <w:iCs/>
                <w:sz w:val="20"/>
                <w:szCs w:val="20"/>
              </w:rPr>
              <w:t xml:space="preserve">Перечень дисциплин, реализуемых в данной аудитории  </w:t>
            </w:r>
          </w:p>
        </w:tc>
        <w:tc>
          <w:tcPr>
            <w:tcW w:w="1111" w:type="pct"/>
            <w:shd w:val="clear" w:color="auto" w:fill="BFBFBF" w:themeFill="background1" w:themeFillShade="BF"/>
            <w:vAlign w:val="center"/>
          </w:tcPr>
          <w:p w:rsidR="00660561" w:rsidRPr="00781198" w:rsidRDefault="00660561" w:rsidP="00781198">
            <w:pPr>
              <w:spacing w:after="0" w:line="276" w:lineRule="auto"/>
              <w:jc w:val="center"/>
              <w:rPr>
                <w:rFonts w:ascii="Times New Roman" w:hAnsi="Times New Roman" w:cs="Times New Roman"/>
                <w:iCs/>
                <w:sz w:val="20"/>
                <w:szCs w:val="20"/>
              </w:rPr>
            </w:pPr>
            <w:r w:rsidRPr="00781198">
              <w:rPr>
                <w:rFonts w:ascii="Times New Roman" w:hAnsi="Times New Roman" w:cs="Times New Roman"/>
                <w:iCs/>
                <w:sz w:val="20"/>
                <w:szCs w:val="20"/>
              </w:rPr>
              <w:t xml:space="preserve">Перечень оборудования   </w:t>
            </w:r>
          </w:p>
        </w:tc>
        <w:tc>
          <w:tcPr>
            <w:tcW w:w="1240" w:type="pct"/>
            <w:shd w:val="clear" w:color="auto" w:fill="BFBFBF" w:themeFill="background1" w:themeFillShade="BF"/>
            <w:vAlign w:val="center"/>
          </w:tcPr>
          <w:p w:rsidR="00660561" w:rsidRPr="00781198" w:rsidRDefault="00660561" w:rsidP="00781198">
            <w:pPr>
              <w:spacing w:after="0" w:line="276" w:lineRule="auto"/>
              <w:jc w:val="center"/>
              <w:rPr>
                <w:rFonts w:ascii="Times New Roman" w:hAnsi="Times New Roman" w:cs="Times New Roman"/>
                <w:iCs/>
                <w:sz w:val="20"/>
                <w:szCs w:val="20"/>
              </w:rPr>
            </w:pPr>
            <w:r w:rsidRPr="00781198">
              <w:rPr>
                <w:rFonts w:ascii="Times New Roman" w:hAnsi="Times New Roman" w:cs="Times New Roman"/>
                <w:iCs/>
                <w:sz w:val="20"/>
                <w:szCs w:val="20"/>
              </w:rPr>
              <w:t xml:space="preserve">Перечень программного обеспечения </w:t>
            </w:r>
          </w:p>
        </w:tc>
      </w:tr>
      <w:tr w:rsidR="00781198" w:rsidRPr="00781198" w:rsidTr="00781198">
        <w:trPr>
          <w:trHeight w:val="113"/>
        </w:trPr>
        <w:tc>
          <w:tcPr>
            <w:tcW w:w="227" w:type="pct"/>
            <w:shd w:val="clear" w:color="auto" w:fill="auto"/>
          </w:tcPr>
          <w:p w:rsidR="00660561" w:rsidRPr="00781198" w:rsidRDefault="00660561" w:rsidP="00830410">
            <w:pPr>
              <w:tabs>
                <w:tab w:val="left" w:pos="176"/>
              </w:tabs>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1</w:t>
            </w:r>
          </w:p>
        </w:tc>
        <w:tc>
          <w:tcPr>
            <w:tcW w:w="1311" w:type="pct"/>
            <w:shd w:val="clear" w:color="auto" w:fill="auto"/>
          </w:tcPr>
          <w:p w:rsidR="00660561" w:rsidRPr="00781198" w:rsidRDefault="003F3CD1"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промежуточной и итоговой аттестации</w:t>
            </w:r>
            <w:r w:rsidRPr="00781198">
              <w:rPr>
                <w:rFonts w:ascii="Times New Roman" w:hAnsi="Times New Roman" w:cs="Times New Roman"/>
                <w:sz w:val="20"/>
                <w:szCs w:val="20"/>
                <w:shd w:val="clear" w:color="auto" w:fill="F9F9F9"/>
              </w:rPr>
              <w:t xml:space="preserve"> (Кабинет гуманитарных и социальных дисциплин) (416 а)</w:t>
            </w:r>
            <w:r w:rsidRPr="00781198">
              <w:rPr>
                <w:rFonts w:ascii="Times New Roman" w:hAnsi="Times New Roman" w:cs="Times New Roman"/>
                <w:sz w:val="20"/>
                <w:szCs w:val="20"/>
              </w:rPr>
              <w:t xml:space="preserve"> </w:t>
            </w:r>
          </w:p>
        </w:tc>
        <w:tc>
          <w:tcPr>
            <w:tcW w:w="1111" w:type="pct"/>
            <w:shd w:val="clear" w:color="auto" w:fill="auto"/>
          </w:tcPr>
          <w:p w:rsidR="00660561" w:rsidRPr="00781198" w:rsidRDefault="003F3CD1"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Основы философии</w:t>
            </w:r>
          </w:p>
          <w:p w:rsidR="00EF6F9F" w:rsidRPr="00781198" w:rsidRDefault="00EF6F9F"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 xml:space="preserve">История </w:t>
            </w:r>
          </w:p>
          <w:p w:rsidR="00692415" w:rsidRPr="00781198" w:rsidRDefault="00692415"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9F9F9"/>
              </w:rPr>
              <w:t xml:space="preserve">Психология общения </w:t>
            </w:r>
          </w:p>
        </w:tc>
        <w:tc>
          <w:tcPr>
            <w:tcW w:w="1111" w:type="pct"/>
            <w:shd w:val="clear" w:color="auto" w:fill="auto"/>
          </w:tcPr>
          <w:p w:rsidR="00660561" w:rsidRPr="00781198" w:rsidRDefault="003F3CD1"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9F9F9"/>
              </w:rPr>
              <w:t xml:space="preserve">28 посадочных мест, рабочее место преподавателя, оснащенные учебной мебелью, учебная доска, мультимедийный проектор, ноутбук с возможностью подключения к сети Интернет и доступом в ЭИОС. Портреты героев Отечественной войн, политическая </w:t>
            </w:r>
            <w:r w:rsidRPr="00781198">
              <w:rPr>
                <w:rFonts w:ascii="Times New Roman" w:hAnsi="Times New Roman" w:cs="Times New Roman"/>
                <w:sz w:val="20"/>
                <w:szCs w:val="20"/>
                <w:shd w:val="clear" w:color="auto" w:fill="F9F9F9"/>
              </w:rPr>
              <w:lastRenderedPageBreak/>
              <w:t xml:space="preserve">карта мира, карта Республики Бурятия, стенд. </w:t>
            </w:r>
          </w:p>
        </w:tc>
        <w:tc>
          <w:tcPr>
            <w:tcW w:w="1240" w:type="pct"/>
            <w:shd w:val="clear" w:color="auto" w:fill="auto"/>
          </w:tcPr>
          <w:p w:rsidR="00660561" w:rsidRPr="00781198" w:rsidRDefault="003F3CD1" w:rsidP="00830410">
            <w:pPr>
              <w:spacing w:after="0" w:line="240" w:lineRule="auto"/>
              <w:contextualSpacing/>
              <w:jc w:val="both"/>
              <w:rPr>
                <w:rFonts w:ascii="Times New Roman" w:hAnsi="Times New Roman" w:cs="Times New Roman"/>
                <w:iCs/>
                <w:sz w:val="20"/>
                <w:szCs w:val="20"/>
              </w:rPr>
            </w:pPr>
            <w:r w:rsidRPr="00781198">
              <w:rPr>
                <w:rFonts w:ascii="Times New Roman" w:hAnsi="Times New Roman" w:cs="Times New Roman"/>
                <w:sz w:val="20"/>
                <w:szCs w:val="20"/>
                <w:shd w:val="clear" w:color="auto" w:fill="F9F9F9"/>
              </w:rPr>
              <w:lastRenderedPageBreak/>
              <w:t>Список</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ПО</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на</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ноутбуке</w:t>
            </w:r>
            <w:r w:rsidRPr="00781198">
              <w:rPr>
                <w:rFonts w:ascii="Times New Roman" w:hAnsi="Times New Roman" w:cs="Times New Roman"/>
                <w:sz w:val="20"/>
                <w:szCs w:val="20"/>
                <w:shd w:val="clear" w:color="auto" w:fill="F9F9F9"/>
                <w:lang w:val="en-US"/>
              </w:rPr>
              <w:t xml:space="preserve">: Kaspersky Endpoint Security </w:t>
            </w:r>
            <w:r w:rsidRPr="00781198">
              <w:rPr>
                <w:rFonts w:ascii="Times New Roman" w:hAnsi="Times New Roman" w:cs="Times New Roman"/>
                <w:sz w:val="20"/>
                <w:szCs w:val="20"/>
                <w:shd w:val="clear" w:color="auto" w:fill="F9F9F9"/>
              </w:rPr>
              <w:t>для</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бизнеса</w:t>
            </w:r>
            <w:r w:rsidRPr="00781198">
              <w:rPr>
                <w:rFonts w:ascii="Times New Roman" w:hAnsi="Times New Roman" w:cs="Times New Roman"/>
                <w:sz w:val="20"/>
                <w:szCs w:val="20"/>
                <w:shd w:val="clear" w:color="auto" w:fill="F9F9F9"/>
                <w:lang w:val="en-US"/>
              </w:rPr>
              <w:t xml:space="preserve">, Microsoft Windows Vista Business Russian Upgrade Academic OPEN No Level , Microsoft OfficeProPlus 2016 RUS OLP NL Acdmc. </w:t>
            </w:r>
            <w:r w:rsidRPr="00781198">
              <w:rPr>
                <w:rFonts w:ascii="Times New Roman" w:hAnsi="Times New Roman" w:cs="Times New Roman"/>
                <w:sz w:val="20"/>
                <w:szCs w:val="20"/>
                <w:shd w:val="clear" w:color="auto" w:fill="F9F9F9"/>
              </w:rPr>
              <w:t>Microsoft Office Professional Plus 2007 Russian Academic OLP NL AE</w:t>
            </w:r>
          </w:p>
        </w:tc>
      </w:tr>
      <w:tr w:rsidR="00781198" w:rsidRPr="00781198" w:rsidTr="00781198">
        <w:trPr>
          <w:trHeight w:val="113"/>
        </w:trPr>
        <w:tc>
          <w:tcPr>
            <w:tcW w:w="227" w:type="pct"/>
            <w:shd w:val="clear" w:color="auto" w:fill="auto"/>
          </w:tcPr>
          <w:p w:rsidR="00660561" w:rsidRPr="00781198" w:rsidRDefault="00660561"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2</w:t>
            </w:r>
          </w:p>
        </w:tc>
        <w:tc>
          <w:tcPr>
            <w:tcW w:w="1311" w:type="pct"/>
            <w:shd w:val="clear" w:color="auto" w:fill="auto"/>
          </w:tcPr>
          <w:p w:rsidR="00660561" w:rsidRPr="00781198" w:rsidRDefault="003F3CD1"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FFFFF"/>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(Кабинет географии туризма) (416 б)</w:t>
            </w:r>
          </w:p>
        </w:tc>
        <w:tc>
          <w:tcPr>
            <w:tcW w:w="1111" w:type="pct"/>
            <w:shd w:val="clear" w:color="auto" w:fill="auto"/>
          </w:tcPr>
          <w:p w:rsidR="00224C85" w:rsidRPr="00781198" w:rsidRDefault="00EF6F9F"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 xml:space="preserve"> </w:t>
            </w:r>
            <w:r w:rsidR="00224C85" w:rsidRPr="00781198">
              <w:rPr>
                <w:rFonts w:ascii="Times New Roman" w:hAnsi="Times New Roman" w:cs="Times New Roman"/>
                <w:sz w:val="20"/>
                <w:szCs w:val="20"/>
                <w:shd w:val="clear" w:color="auto" w:fill="F9F9F9"/>
              </w:rPr>
              <w:t>Основы философии</w:t>
            </w:r>
          </w:p>
          <w:p w:rsidR="00224C85" w:rsidRPr="00781198" w:rsidRDefault="00224C85"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 xml:space="preserve">История </w:t>
            </w:r>
          </w:p>
          <w:p w:rsidR="004546A4" w:rsidRPr="00781198" w:rsidRDefault="004546A4" w:rsidP="00830410">
            <w:pPr>
              <w:spacing w:after="0" w:line="240" w:lineRule="auto"/>
              <w:contextualSpacing/>
              <w:jc w:val="both"/>
              <w:rPr>
                <w:rFonts w:ascii="Times New Roman" w:hAnsi="Times New Roman" w:cs="Times New Roman"/>
                <w:sz w:val="20"/>
                <w:szCs w:val="20"/>
              </w:rPr>
            </w:pPr>
          </w:p>
        </w:tc>
        <w:tc>
          <w:tcPr>
            <w:tcW w:w="1111" w:type="pct"/>
            <w:shd w:val="clear" w:color="auto" w:fill="auto"/>
          </w:tcPr>
          <w:p w:rsidR="00660561" w:rsidRPr="00781198" w:rsidRDefault="00EF6F9F"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FFFFF"/>
              </w:rPr>
              <w:t xml:space="preserve">16 посадочных мест, рабочее место преподавателя, оснащенные учебной мебелью, учебная доска, мультимедийный проектор, экран настенный, ноутбук с возможностью подключения к сети Интернет и доступом в ЭИОС, стенд, карта география туризма. </w:t>
            </w:r>
          </w:p>
        </w:tc>
        <w:tc>
          <w:tcPr>
            <w:tcW w:w="1240" w:type="pct"/>
            <w:shd w:val="clear" w:color="auto" w:fill="auto"/>
          </w:tcPr>
          <w:p w:rsidR="00660561" w:rsidRPr="00781198" w:rsidRDefault="00EF6F9F" w:rsidP="00830410">
            <w:pPr>
              <w:spacing w:after="0" w:line="240" w:lineRule="auto"/>
              <w:contextualSpacing/>
              <w:jc w:val="both"/>
              <w:rPr>
                <w:rFonts w:ascii="Times New Roman" w:hAnsi="Times New Roman" w:cs="Times New Roman"/>
                <w:iCs/>
                <w:sz w:val="20"/>
                <w:szCs w:val="20"/>
              </w:rPr>
            </w:pPr>
            <w:r w:rsidRPr="00781198">
              <w:rPr>
                <w:rFonts w:ascii="Times New Roman" w:hAnsi="Times New Roman" w:cs="Times New Roman"/>
                <w:sz w:val="20"/>
                <w:szCs w:val="20"/>
                <w:shd w:val="clear" w:color="auto" w:fill="FFFFFF"/>
              </w:rPr>
              <w:t>Список</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ПО</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на</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ноутбуке</w:t>
            </w:r>
            <w:r w:rsidRPr="00781198">
              <w:rPr>
                <w:rFonts w:ascii="Times New Roman" w:hAnsi="Times New Roman" w:cs="Times New Roman"/>
                <w:sz w:val="20"/>
                <w:szCs w:val="20"/>
                <w:shd w:val="clear" w:color="auto" w:fill="FFFFFF"/>
                <w:lang w:val="en-US"/>
              </w:rPr>
              <w:t xml:space="preserve">: Kaspersky Endpoint Security </w:t>
            </w:r>
            <w:r w:rsidRPr="00781198">
              <w:rPr>
                <w:rFonts w:ascii="Times New Roman" w:hAnsi="Times New Roman" w:cs="Times New Roman"/>
                <w:sz w:val="20"/>
                <w:szCs w:val="20"/>
                <w:shd w:val="clear" w:color="auto" w:fill="FFFFFF"/>
              </w:rPr>
              <w:t>для</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бизнеса</w:t>
            </w:r>
            <w:r w:rsidRPr="00781198">
              <w:rPr>
                <w:rFonts w:ascii="Times New Roman" w:hAnsi="Times New Roman" w:cs="Times New Roman"/>
                <w:sz w:val="20"/>
                <w:szCs w:val="20"/>
                <w:shd w:val="clear" w:color="auto" w:fill="FFFFFF"/>
                <w:lang w:val="en-US"/>
              </w:rPr>
              <w:t xml:space="preserve">, Microsoft Windows Vista Business Russian Upgrade Academic OPEN No Level , Microsoft OfficeProPlus 2016 RUS OLP NL Acdmc. </w:t>
            </w:r>
            <w:r w:rsidRPr="00781198">
              <w:rPr>
                <w:rFonts w:ascii="Times New Roman" w:hAnsi="Times New Roman" w:cs="Times New Roman"/>
                <w:sz w:val="20"/>
                <w:szCs w:val="20"/>
                <w:shd w:val="clear" w:color="auto" w:fill="FFFFFF"/>
              </w:rPr>
              <w:t>Microsoft Office Professional Plus 2007 Russian Academic OLP NL AE</w:t>
            </w:r>
          </w:p>
        </w:tc>
      </w:tr>
      <w:tr w:rsidR="00781198" w:rsidRPr="00781198" w:rsidTr="00781198">
        <w:trPr>
          <w:trHeight w:val="113"/>
        </w:trPr>
        <w:tc>
          <w:tcPr>
            <w:tcW w:w="227" w:type="pct"/>
            <w:shd w:val="clear" w:color="auto" w:fill="auto"/>
          </w:tcPr>
          <w:p w:rsidR="00EF6F9F" w:rsidRPr="00781198" w:rsidRDefault="00EF6F9F"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3</w:t>
            </w:r>
          </w:p>
        </w:tc>
        <w:tc>
          <w:tcPr>
            <w:tcW w:w="1311" w:type="pct"/>
            <w:shd w:val="clear" w:color="auto" w:fill="auto"/>
          </w:tcPr>
          <w:p w:rsidR="00EF6F9F" w:rsidRPr="00781198" w:rsidRDefault="00EF6F9F"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Учебная аудитория для проведения занятий лекционного типа (Кабинет социально-экономических дисциплин) (445)</w:t>
            </w:r>
          </w:p>
        </w:tc>
        <w:tc>
          <w:tcPr>
            <w:tcW w:w="1111" w:type="pct"/>
            <w:shd w:val="clear" w:color="auto" w:fill="auto"/>
          </w:tcPr>
          <w:p w:rsidR="00224C85" w:rsidRPr="00781198" w:rsidRDefault="00224C85"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Основы философии</w:t>
            </w:r>
          </w:p>
          <w:p w:rsidR="00224C85" w:rsidRPr="00781198" w:rsidRDefault="00224C85"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 xml:space="preserve">История </w:t>
            </w:r>
          </w:p>
          <w:p w:rsidR="00224C85" w:rsidRPr="00781198" w:rsidRDefault="00224C85" w:rsidP="00830410">
            <w:pPr>
              <w:spacing w:after="0" w:line="240" w:lineRule="auto"/>
              <w:contextualSpacing/>
              <w:jc w:val="both"/>
              <w:rPr>
                <w:rFonts w:ascii="Times New Roman" w:hAnsi="Times New Roman" w:cs="Times New Roman"/>
                <w:sz w:val="20"/>
                <w:szCs w:val="20"/>
              </w:rPr>
            </w:pPr>
          </w:p>
        </w:tc>
        <w:tc>
          <w:tcPr>
            <w:tcW w:w="1111" w:type="pct"/>
            <w:shd w:val="clear" w:color="auto" w:fill="auto"/>
          </w:tcPr>
          <w:p w:rsidR="00EF6F9F" w:rsidRPr="00781198" w:rsidRDefault="00B555EA"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FFFFF"/>
              </w:rPr>
              <w:t xml:space="preserve">2 посадочных места, рабочее место преподавателя, оснащенные учебной мебелью, учебная доска, экран, мультимедийный проектор, ноутбук с возможностью подключения к сети Интернет и доступом в ЭИОС, стенды. </w:t>
            </w:r>
          </w:p>
        </w:tc>
        <w:tc>
          <w:tcPr>
            <w:tcW w:w="1240" w:type="pct"/>
            <w:shd w:val="clear" w:color="auto" w:fill="auto"/>
          </w:tcPr>
          <w:p w:rsidR="00EF6F9F" w:rsidRPr="00781198" w:rsidRDefault="00B555EA" w:rsidP="00830410">
            <w:pPr>
              <w:spacing w:after="0" w:line="240" w:lineRule="auto"/>
              <w:contextualSpacing/>
              <w:jc w:val="both"/>
              <w:rPr>
                <w:rFonts w:ascii="Times New Roman" w:hAnsi="Times New Roman" w:cs="Times New Roman"/>
                <w:iCs/>
                <w:sz w:val="20"/>
                <w:szCs w:val="20"/>
                <w:lang w:val="en-US"/>
              </w:rPr>
            </w:pPr>
            <w:r w:rsidRPr="00781198">
              <w:rPr>
                <w:rFonts w:ascii="Times New Roman" w:hAnsi="Times New Roman" w:cs="Times New Roman"/>
                <w:sz w:val="20"/>
                <w:szCs w:val="20"/>
                <w:shd w:val="clear" w:color="auto" w:fill="FFFFFF"/>
              </w:rPr>
              <w:t>Список</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ПО</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на</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ноутбуке</w:t>
            </w:r>
            <w:r w:rsidRPr="00781198">
              <w:rPr>
                <w:rFonts w:ascii="Times New Roman" w:hAnsi="Times New Roman" w:cs="Times New Roman"/>
                <w:sz w:val="20"/>
                <w:szCs w:val="20"/>
                <w:shd w:val="clear" w:color="auto" w:fill="FFFFFF"/>
                <w:lang w:val="en-US"/>
              </w:rPr>
              <w:t xml:space="preserve">: Kaspersky Endpoint Security </w:t>
            </w:r>
            <w:r w:rsidRPr="00781198">
              <w:rPr>
                <w:rFonts w:ascii="Times New Roman" w:hAnsi="Times New Roman" w:cs="Times New Roman"/>
                <w:sz w:val="20"/>
                <w:szCs w:val="20"/>
                <w:shd w:val="clear" w:color="auto" w:fill="FFFFFF"/>
              </w:rPr>
              <w:t>для</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бизнеса</w:t>
            </w:r>
            <w:r w:rsidRPr="00781198">
              <w:rPr>
                <w:rFonts w:ascii="Times New Roman" w:hAnsi="Times New Roman" w:cs="Times New Roman"/>
                <w:sz w:val="20"/>
                <w:szCs w:val="20"/>
                <w:shd w:val="clear" w:color="auto" w:fill="FFFFFF"/>
                <w:lang w:val="en-US"/>
              </w:rPr>
              <w:t>, Microsoft Windows Vista Business Russian Upgrade Academic OPEN No Level , Microsoft OfficeProPlus 2016 RUS OLP NL Acdmc. Microsoft Office Professional Plus 2007 Russian Academic OLP NL AE</w:t>
            </w:r>
          </w:p>
        </w:tc>
      </w:tr>
      <w:tr w:rsidR="00781198" w:rsidRPr="00781198" w:rsidTr="00781198">
        <w:trPr>
          <w:trHeight w:val="113"/>
        </w:trPr>
        <w:tc>
          <w:tcPr>
            <w:tcW w:w="227" w:type="pct"/>
            <w:shd w:val="clear" w:color="auto" w:fill="auto"/>
          </w:tcPr>
          <w:p w:rsidR="00EF6F9F" w:rsidRPr="00781198" w:rsidRDefault="00EF6F9F"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4</w:t>
            </w:r>
          </w:p>
        </w:tc>
        <w:tc>
          <w:tcPr>
            <w:tcW w:w="1311" w:type="pct"/>
            <w:shd w:val="clear" w:color="auto" w:fill="auto"/>
          </w:tcPr>
          <w:p w:rsidR="00EF6F9F" w:rsidRPr="00781198" w:rsidRDefault="00B555EA"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(Кабинет иностранного языка) (424)</w:t>
            </w:r>
          </w:p>
        </w:tc>
        <w:tc>
          <w:tcPr>
            <w:tcW w:w="1111" w:type="pct"/>
            <w:shd w:val="clear" w:color="auto" w:fill="auto"/>
          </w:tcPr>
          <w:p w:rsidR="00CC0197" w:rsidRPr="00781198" w:rsidRDefault="00CC0197"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Иностранный язык в сфере профессиональной коммуникации</w:t>
            </w:r>
          </w:p>
          <w:p w:rsidR="00F027DE" w:rsidRPr="00781198" w:rsidRDefault="00F027DE" w:rsidP="00830410">
            <w:pPr>
              <w:spacing w:after="0" w:line="240" w:lineRule="auto"/>
              <w:contextualSpacing/>
              <w:jc w:val="both"/>
              <w:rPr>
                <w:rFonts w:ascii="Times New Roman" w:hAnsi="Times New Roman" w:cs="Times New Roman"/>
                <w:sz w:val="20"/>
                <w:szCs w:val="20"/>
              </w:rPr>
            </w:pPr>
          </w:p>
        </w:tc>
        <w:tc>
          <w:tcPr>
            <w:tcW w:w="1111" w:type="pct"/>
            <w:shd w:val="clear" w:color="auto" w:fill="auto"/>
          </w:tcPr>
          <w:p w:rsidR="00EF6F9F" w:rsidRPr="00781198" w:rsidRDefault="00B555EA"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9F9F9"/>
              </w:rPr>
              <w:t>28 посадочных мест, рабочее место преподавателя, оснащенные учебной мебелью, доска учебная, экран настенный, мультимедиа-проектор, ноутбук с возможностью подключения к сети Интернет и доступом в ЭИОС, стенды. Список</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ПО</w:t>
            </w:r>
            <w:r w:rsidRPr="00781198">
              <w:rPr>
                <w:rFonts w:ascii="Times New Roman" w:hAnsi="Times New Roman" w:cs="Times New Roman"/>
                <w:sz w:val="20"/>
                <w:szCs w:val="20"/>
                <w:shd w:val="clear" w:color="auto" w:fill="F9F9F9"/>
                <w:lang w:val="en-US"/>
              </w:rPr>
              <w:t xml:space="preserve">: Kaspersky Endpoint Security </w:t>
            </w:r>
            <w:r w:rsidRPr="00781198">
              <w:rPr>
                <w:rFonts w:ascii="Times New Roman" w:hAnsi="Times New Roman" w:cs="Times New Roman"/>
                <w:sz w:val="20"/>
                <w:szCs w:val="20"/>
                <w:shd w:val="clear" w:color="auto" w:fill="F9F9F9"/>
              </w:rPr>
              <w:t>для</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бизнеса</w:t>
            </w:r>
            <w:r w:rsidRPr="00781198">
              <w:rPr>
                <w:rFonts w:ascii="Times New Roman" w:hAnsi="Times New Roman" w:cs="Times New Roman"/>
                <w:sz w:val="20"/>
                <w:szCs w:val="20"/>
                <w:shd w:val="clear" w:color="auto" w:fill="F9F9F9"/>
                <w:lang w:val="en-US"/>
              </w:rPr>
              <w:t xml:space="preserve">, Microsoft Windows Vista Business Russian Upgrade Academic OPEN No Level, Microsoft OfficeProPlus 2016 RUS OLP NL Acdmc. </w:t>
            </w:r>
            <w:r w:rsidRPr="00781198">
              <w:rPr>
                <w:rFonts w:ascii="Times New Roman" w:hAnsi="Times New Roman" w:cs="Times New Roman"/>
                <w:sz w:val="20"/>
                <w:szCs w:val="20"/>
                <w:shd w:val="clear" w:color="auto" w:fill="F9F9F9"/>
              </w:rPr>
              <w:t>Microsoft Office Professional Plus 2007 Russian Academic OLP NL AE</w:t>
            </w:r>
          </w:p>
        </w:tc>
        <w:tc>
          <w:tcPr>
            <w:tcW w:w="1240" w:type="pct"/>
            <w:shd w:val="clear" w:color="auto" w:fill="auto"/>
          </w:tcPr>
          <w:p w:rsidR="00EF6F9F" w:rsidRPr="00781198" w:rsidRDefault="0075397C" w:rsidP="00830410">
            <w:pPr>
              <w:spacing w:after="0" w:line="240" w:lineRule="auto"/>
              <w:contextualSpacing/>
              <w:jc w:val="both"/>
              <w:rPr>
                <w:rFonts w:ascii="Times New Roman" w:hAnsi="Times New Roman" w:cs="Times New Roman"/>
                <w:iCs/>
                <w:sz w:val="20"/>
                <w:szCs w:val="20"/>
              </w:rPr>
            </w:pPr>
            <w:r w:rsidRPr="00781198">
              <w:rPr>
                <w:rFonts w:ascii="Times New Roman" w:hAnsi="Times New Roman" w:cs="Times New Roman"/>
                <w:sz w:val="20"/>
                <w:szCs w:val="20"/>
                <w:shd w:val="clear" w:color="auto" w:fill="F9F9F9"/>
              </w:rPr>
              <w:t>Список</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ПО</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на</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ноутбуке</w:t>
            </w:r>
            <w:r w:rsidRPr="00781198">
              <w:rPr>
                <w:rFonts w:ascii="Times New Roman" w:hAnsi="Times New Roman" w:cs="Times New Roman"/>
                <w:sz w:val="20"/>
                <w:szCs w:val="20"/>
                <w:shd w:val="clear" w:color="auto" w:fill="F9F9F9"/>
                <w:lang w:val="en-US"/>
              </w:rPr>
              <w:t xml:space="preserve">: Kaspersky Endpoint Security </w:t>
            </w:r>
            <w:r w:rsidRPr="00781198">
              <w:rPr>
                <w:rFonts w:ascii="Times New Roman" w:hAnsi="Times New Roman" w:cs="Times New Roman"/>
                <w:sz w:val="20"/>
                <w:szCs w:val="20"/>
                <w:shd w:val="clear" w:color="auto" w:fill="F9F9F9"/>
              </w:rPr>
              <w:t>для</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бизнеса</w:t>
            </w:r>
            <w:r w:rsidRPr="00781198">
              <w:rPr>
                <w:rFonts w:ascii="Times New Roman" w:hAnsi="Times New Roman" w:cs="Times New Roman"/>
                <w:sz w:val="20"/>
                <w:szCs w:val="20"/>
                <w:shd w:val="clear" w:color="auto" w:fill="F9F9F9"/>
                <w:lang w:val="en-US"/>
              </w:rPr>
              <w:t>, Microsoft Windows Vista Business Russian Upgrade Academic OPEN No Level , Microsoft OfficeProPlus 2016 RUS OLP NL Acdmc. Microsoft Office Professional Plus 2007 Russian Academic OLP NL AE</w:t>
            </w:r>
          </w:p>
        </w:tc>
      </w:tr>
      <w:tr w:rsidR="00781198" w:rsidRPr="00781198"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5</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 xml:space="preserve">Учебная аудитория для проведения занятий семинарского типа, групповых и индивидуальных </w:t>
            </w:r>
            <w:r w:rsidRPr="00781198">
              <w:rPr>
                <w:rFonts w:ascii="Times New Roman" w:hAnsi="Times New Roman" w:cs="Times New Roman"/>
                <w:sz w:val="20"/>
                <w:szCs w:val="20"/>
                <w:shd w:val="clear" w:color="auto" w:fill="FFFFFF"/>
              </w:rPr>
              <w:lastRenderedPageBreak/>
              <w:t>консультаций, текущего контроля и промежуточной аттестации (Кабинет иностранного языка) (Мультимедийная лаборатория иностранных языков) (430)</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lastRenderedPageBreak/>
              <w:t>Иностранный язык в сфере профессиональной коммуникации</w:t>
            </w:r>
          </w:p>
          <w:p w:rsidR="00972F36" w:rsidRPr="00781198" w:rsidRDefault="00972F36" w:rsidP="00830410">
            <w:pPr>
              <w:spacing w:after="0" w:line="240" w:lineRule="auto"/>
              <w:contextualSpacing/>
              <w:jc w:val="both"/>
              <w:rPr>
                <w:rFonts w:ascii="Times New Roman" w:hAnsi="Times New Roman" w:cs="Times New Roman"/>
                <w:sz w:val="20"/>
                <w:szCs w:val="20"/>
              </w:rPr>
            </w:pP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iCs/>
                <w:sz w:val="20"/>
                <w:szCs w:val="20"/>
                <w:lang w:val="en-US"/>
              </w:rPr>
            </w:pPr>
            <w:r w:rsidRPr="00781198">
              <w:rPr>
                <w:rFonts w:ascii="Times New Roman" w:hAnsi="Times New Roman" w:cs="Times New Roman"/>
                <w:sz w:val="20"/>
                <w:szCs w:val="20"/>
                <w:shd w:val="clear" w:color="auto" w:fill="F9F9F9"/>
              </w:rPr>
              <w:t>Список</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ПО</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на</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ноутбуке</w:t>
            </w:r>
            <w:r w:rsidRPr="00781198">
              <w:rPr>
                <w:rFonts w:ascii="Times New Roman" w:hAnsi="Times New Roman" w:cs="Times New Roman"/>
                <w:sz w:val="20"/>
                <w:szCs w:val="20"/>
                <w:shd w:val="clear" w:color="auto" w:fill="F9F9F9"/>
                <w:lang w:val="en-US"/>
              </w:rPr>
              <w:t xml:space="preserve">: Kaspersky Endpoint Security </w:t>
            </w:r>
            <w:r w:rsidRPr="00781198">
              <w:rPr>
                <w:rFonts w:ascii="Times New Roman" w:hAnsi="Times New Roman" w:cs="Times New Roman"/>
                <w:sz w:val="20"/>
                <w:szCs w:val="20"/>
                <w:shd w:val="clear" w:color="auto" w:fill="F9F9F9"/>
              </w:rPr>
              <w:t>для</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бизнеса</w:t>
            </w:r>
            <w:r w:rsidRPr="00781198">
              <w:rPr>
                <w:rFonts w:ascii="Times New Roman" w:hAnsi="Times New Roman" w:cs="Times New Roman"/>
                <w:sz w:val="20"/>
                <w:szCs w:val="20"/>
                <w:shd w:val="clear" w:color="auto" w:fill="F9F9F9"/>
                <w:lang w:val="en-US"/>
              </w:rPr>
              <w:t xml:space="preserve">, Microsoft Windows Vista Business Russian Upgrade </w:t>
            </w:r>
            <w:r w:rsidRPr="00781198">
              <w:rPr>
                <w:rFonts w:ascii="Times New Roman" w:hAnsi="Times New Roman" w:cs="Times New Roman"/>
                <w:sz w:val="20"/>
                <w:szCs w:val="20"/>
                <w:shd w:val="clear" w:color="auto" w:fill="F9F9F9"/>
                <w:lang w:val="en-US"/>
              </w:rPr>
              <w:lastRenderedPageBreak/>
              <w:t>Academic OPEN No Level , Microsoft OfficeProPlus 2016 RUS OLP NL Acdmc. Microsoft Office Professional Plus 2007 Russian Academic OLP NL AE</w:t>
            </w:r>
          </w:p>
        </w:tc>
      </w:tr>
      <w:tr w:rsidR="00781198" w:rsidRPr="00781198"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lastRenderedPageBreak/>
              <w:t>6</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(Кабинет иностранного языка) (Лаборатория коммуникативных тренингов) (434)</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Иностранный язык в сфере профессиональной коммуникации</w:t>
            </w:r>
          </w:p>
          <w:p w:rsidR="00972F36" w:rsidRPr="00781198" w:rsidRDefault="00972F36" w:rsidP="00830410">
            <w:pPr>
              <w:spacing w:after="0" w:line="240" w:lineRule="auto"/>
              <w:contextualSpacing/>
              <w:jc w:val="both"/>
              <w:rPr>
                <w:rFonts w:ascii="Times New Roman" w:hAnsi="Times New Roman" w:cs="Times New Roman"/>
                <w:sz w:val="20"/>
                <w:szCs w:val="20"/>
              </w:rPr>
            </w:pP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9F9F9"/>
              </w:rPr>
              <w:t xml:space="preserve">28 посадочных мест, рабочее место преподавателя, оснащенные учебной мебелью, доска учебная. Переносной экран, переносной проектор и ноутбук HP, стенды </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iCs/>
                <w:sz w:val="20"/>
                <w:szCs w:val="20"/>
              </w:rPr>
            </w:pPr>
            <w:r w:rsidRPr="00781198">
              <w:rPr>
                <w:rFonts w:ascii="Times New Roman" w:hAnsi="Times New Roman" w:cs="Times New Roman"/>
                <w:sz w:val="20"/>
                <w:szCs w:val="20"/>
                <w:shd w:val="clear" w:color="auto" w:fill="F9F9F9"/>
              </w:rPr>
              <w:t>Список</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ПО</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на</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ноутбуке</w:t>
            </w:r>
            <w:r w:rsidRPr="00781198">
              <w:rPr>
                <w:rFonts w:ascii="Times New Roman" w:hAnsi="Times New Roman" w:cs="Times New Roman"/>
                <w:sz w:val="20"/>
                <w:szCs w:val="20"/>
                <w:shd w:val="clear" w:color="auto" w:fill="F9F9F9"/>
                <w:lang w:val="en-US"/>
              </w:rPr>
              <w:t xml:space="preserve">: Kaspersky Endpoint Security </w:t>
            </w:r>
            <w:r w:rsidRPr="00781198">
              <w:rPr>
                <w:rFonts w:ascii="Times New Roman" w:hAnsi="Times New Roman" w:cs="Times New Roman"/>
                <w:sz w:val="20"/>
                <w:szCs w:val="20"/>
                <w:shd w:val="clear" w:color="auto" w:fill="F9F9F9"/>
              </w:rPr>
              <w:t>для</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бизнеса</w:t>
            </w:r>
            <w:r w:rsidRPr="00781198">
              <w:rPr>
                <w:rFonts w:ascii="Times New Roman" w:hAnsi="Times New Roman" w:cs="Times New Roman"/>
                <w:sz w:val="20"/>
                <w:szCs w:val="20"/>
                <w:shd w:val="clear" w:color="auto" w:fill="F9F9F9"/>
                <w:lang w:val="en-US"/>
              </w:rPr>
              <w:t>, Microsoft Windows Vista Business Russian Upgrade Academic OPEN No Level , Microsoft OfficeProPlus 2016 RUS OLP NL Acdmc. Microsoft Office Professional Plus 2007 Russian Academic OLP NL AE</w:t>
            </w:r>
          </w:p>
        </w:tc>
      </w:tr>
      <w:tr w:rsidR="00781198" w:rsidRPr="00781198"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7</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Помещение для занятий спортом (Спорткомплекс)</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 xml:space="preserve">Физическая культура </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FFFFF"/>
              </w:rPr>
              <w:t xml:space="preserve">Тренажеры: велотренажер ketller ,волейбольная площадка (стойки, сетка);вышка судейская-, баскетбольная площадка (баскетбольные щиты (кольца),для настольного тенниса столы, сетка теннисная, ракетки, гантели, канат, штанга, ворота для футбола, стойка баскетбольная, кольцо баскетбольное, стол д/соревнований по армрестлингу, табло электронное, скамья для жима лежа, скамья для жимов и приседаний, скамья для пресса, скамья регулируемая, тренажер баттерфляй, тренажер бицепс машина, тренажер жим –ногами горизонтальный, тренажер кроссовер, тренажер одинарная блочная рама, тренажер Разгибание ног, тренажер сведение перед грудью, тренажер трицепс машина, тренажер для </w:t>
            </w:r>
            <w:r w:rsidRPr="00781198">
              <w:rPr>
                <w:rFonts w:ascii="Times New Roman" w:hAnsi="Times New Roman" w:cs="Times New Roman"/>
                <w:sz w:val="20"/>
                <w:szCs w:val="20"/>
                <w:shd w:val="clear" w:color="auto" w:fill="FFFFFF"/>
              </w:rPr>
              <w:lastRenderedPageBreak/>
              <w:t>ягодичных мышц , тренажер силовой, Беговая дорожка</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iCs/>
                <w:sz w:val="20"/>
                <w:szCs w:val="20"/>
              </w:rPr>
            </w:pPr>
          </w:p>
        </w:tc>
      </w:tr>
      <w:tr w:rsidR="00781198" w:rsidRPr="00781198"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8</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9F9F9"/>
              </w:rPr>
              <w:t>Стадион для занятий спортом (Открытый стадион широкого профиля с элементами пол)</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FFFFF"/>
              </w:rPr>
              <w:t>Физическая культура</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9F9F9"/>
              </w:rPr>
              <w:t>Перекладины для подтягивания, беговая дорожка, футбольное поле, трибуна, круговая беговая дорожка, прямая беговая дорожка, площадка для роллерпарка, площадка для тенниса, комбинированная площадка для игр в баскетбол и волейбол</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iCs/>
                <w:sz w:val="20"/>
                <w:szCs w:val="20"/>
              </w:rPr>
            </w:pPr>
          </w:p>
        </w:tc>
      </w:tr>
      <w:tr w:rsidR="00781198" w:rsidRPr="00781198"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9</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Учебная аудитория для занятий семинарского типа, групповых и индивидуальных консультаций, текущего контроля и промежуточной аттестации (442)</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FFFFF"/>
              </w:rPr>
              <w:t>Русский язык и культура речи</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FFFFF"/>
              </w:rPr>
              <w:t xml:space="preserve">20 посадочных мест, рабочее место преподавателя, оснащенные учебной мебелью, доска учебная, экран переносной, проектор переносной, ноутбук с возможностью подключения к сети Интернет и доступом в ЭИОС, 4 стенда. </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iCs/>
                <w:sz w:val="20"/>
                <w:szCs w:val="20"/>
              </w:rPr>
            </w:pPr>
            <w:r w:rsidRPr="00781198">
              <w:rPr>
                <w:rFonts w:ascii="Times New Roman" w:hAnsi="Times New Roman" w:cs="Times New Roman"/>
                <w:sz w:val="20"/>
                <w:szCs w:val="20"/>
                <w:shd w:val="clear" w:color="auto" w:fill="FFFFFF"/>
              </w:rPr>
              <w:t>Список</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ПО</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на</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ноутбуке</w:t>
            </w:r>
            <w:r w:rsidRPr="00781198">
              <w:rPr>
                <w:rFonts w:ascii="Times New Roman" w:hAnsi="Times New Roman" w:cs="Times New Roman"/>
                <w:sz w:val="20"/>
                <w:szCs w:val="20"/>
                <w:shd w:val="clear" w:color="auto" w:fill="FFFFFF"/>
                <w:lang w:val="en-US"/>
              </w:rPr>
              <w:t xml:space="preserve">: Kaspersky Endpoint Security </w:t>
            </w:r>
            <w:r w:rsidRPr="00781198">
              <w:rPr>
                <w:rFonts w:ascii="Times New Roman" w:hAnsi="Times New Roman" w:cs="Times New Roman"/>
                <w:sz w:val="20"/>
                <w:szCs w:val="20"/>
                <w:shd w:val="clear" w:color="auto" w:fill="FFFFFF"/>
              </w:rPr>
              <w:t>для</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бизнеса</w:t>
            </w:r>
            <w:r w:rsidRPr="00781198">
              <w:rPr>
                <w:rFonts w:ascii="Times New Roman" w:hAnsi="Times New Roman" w:cs="Times New Roman"/>
                <w:sz w:val="20"/>
                <w:szCs w:val="20"/>
                <w:shd w:val="clear" w:color="auto" w:fill="FFFFFF"/>
                <w:lang w:val="en-US"/>
              </w:rPr>
              <w:t xml:space="preserve">, Microsoft Windows Vista Business Russian Upgrade Academic OPEN No </w:t>
            </w:r>
            <w:r w:rsidR="00781198" w:rsidRPr="00781198">
              <w:rPr>
                <w:rFonts w:ascii="Times New Roman" w:hAnsi="Times New Roman" w:cs="Times New Roman"/>
                <w:sz w:val="20"/>
                <w:szCs w:val="20"/>
                <w:shd w:val="clear" w:color="auto" w:fill="FFFFFF"/>
                <w:lang w:val="en-US"/>
              </w:rPr>
              <w:t>Level,</w:t>
            </w:r>
            <w:r w:rsidRPr="00781198">
              <w:rPr>
                <w:rFonts w:ascii="Times New Roman" w:hAnsi="Times New Roman" w:cs="Times New Roman"/>
                <w:sz w:val="20"/>
                <w:szCs w:val="20"/>
                <w:shd w:val="clear" w:color="auto" w:fill="FFFFFF"/>
                <w:lang w:val="en-US"/>
              </w:rPr>
              <w:t xml:space="preserve"> Microsoft OfficeProPlus 2016 RUS OLP NL Acdmc. </w:t>
            </w:r>
            <w:r w:rsidRPr="00781198">
              <w:rPr>
                <w:rFonts w:ascii="Times New Roman" w:hAnsi="Times New Roman" w:cs="Times New Roman"/>
                <w:sz w:val="20"/>
                <w:szCs w:val="20"/>
                <w:shd w:val="clear" w:color="auto" w:fill="FFFFFF"/>
              </w:rPr>
              <w:t>Microsoft Office Professional Plus 2007 Russian Academic OLP NL AE</w:t>
            </w:r>
          </w:p>
        </w:tc>
      </w:tr>
      <w:tr w:rsidR="00781198" w:rsidRPr="00781198"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10</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(Кабинет экономики организации) (Кабинет финансов, денежного обращения и кредитов) (449)</w:t>
            </w:r>
          </w:p>
        </w:tc>
        <w:tc>
          <w:tcPr>
            <w:tcW w:w="1111" w:type="pct"/>
            <w:shd w:val="clear" w:color="auto" w:fill="auto"/>
          </w:tcPr>
          <w:p w:rsidR="00106041" w:rsidRPr="00781198" w:rsidRDefault="00BD4597"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Экономическая теория</w:t>
            </w:r>
          </w:p>
          <w:p w:rsidR="00972F36" w:rsidRPr="00781198" w:rsidRDefault="00106041"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 xml:space="preserve">Экономика организации </w:t>
            </w:r>
            <w:r w:rsidR="00BD4597" w:rsidRPr="00781198">
              <w:rPr>
                <w:rFonts w:ascii="Times New Roman" w:hAnsi="Times New Roman" w:cs="Times New Roman"/>
                <w:sz w:val="20"/>
                <w:szCs w:val="20"/>
              </w:rPr>
              <w:t xml:space="preserve"> </w:t>
            </w:r>
          </w:p>
          <w:p w:rsidR="0005549A" w:rsidRPr="00781198" w:rsidRDefault="0005549A"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Основы предпринимательской деятельности</w:t>
            </w:r>
          </w:p>
          <w:p w:rsidR="00BD4597" w:rsidRPr="00781198" w:rsidRDefault="0005549A" w:rsidP="00781198">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9F9F9"/>
              </w:rPr>
              <w:t>Финансы, денежное обращение и кредит</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9F9F9"/>
              </w:rPr>
              <w:t>30 посадочных мест, рабочее место преподавателя, оснащенные учебной мебелью, доска учебная. 1 стенд</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iCs/>
                <w:sz w:val="20"/>
                <w:szCs w:val="20"/>
              </w:rPr>
            </w:pPr>
            <w:r w:rsidRPr="00781198">
              <w:rPr>
                <w:rFonts w:ascii="Times New Roman" w:hAnsi="Times New Roman" w:cs="Times New Roman"/>
                <w:sz w:val="20"/>
                <w:szCs w:val="20"/>
                <w:shd w:val="clear" w:color="auto" w:fill="FFFFFF"/>
              </w:rPr>
              <w:t>Список</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ПО</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на</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ноутбуке</w:t>
            </w:r>
            <w:r w:rsidRPr="00781198">
              <w:rPr>
                <w:rFonts w:ascii="Times New Roman" w:hAnsi="Times New Roman" w:cs="Times New Roman"/>
                <w:sz w:val="20"/>
                <w:szCs w:val="20"/>
                <w:shd w:val="clear" w:color="auto" w:fill="FFFFFF"/>
                <w:lang w:val="en-US"/>
              </w:rPr>
              <w:t xml:space="preserve">: Kaspersky Endpoint Security </w:t>
            </w:r>
            <w:r w:rsidRPr="00781198">
              <w:rPr>
                <w:rFonts w:ascii="Times New Roman" w:hAnsi="Times New Roman" w:cs="Times New Roman"/>
                <w:sz w:val="20"/>
                <w:szCs w:val="20"/>
                <w:shd w:val="clear" w:color="auto" w:fill="FFFFFF"/>
              </w:rPr>
              <w:t>для</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бизнеса</w:t>
            </w:r>
            <w:r w:rsidRPr="00781198">
              <w:rPr>
                <w:rFonts w:ascii="Times New Roman" w:hAnsi="Times New Roman" w:cs="Times New Roman"/>
                <w:sz w:val="20"/>
                <w:szCs w:val="20"/>
                <w:shd w:val="clear" w:color="auto" w:fill="FFFFFF"/>
                <w:lang w:val="en-US"/>
              </w:rPr>
              <w:t xml:space="preserve">, Microsoft Windows Vista Business Russian Upgrade Academic OPEN No </w:t>
            </w:r>
            <w:r w:rsidR="00781198" w:rsidRPr="00781198">
              <w:rPr>
                <w:rFonts w:ascii="Times New Roman" w:hAnsi="Times New Roman" w:cs="Times New Roman"/>
                <w:sz w:val="20"/>
                <w:szCs w:val="20"/>
                <w:shd w:val="clear" w:color="auto" w:fill="FFFFFF"/>
                <w:lang w:val="en-US"/>
              </w:rPr>
              <w:t>Level,</w:t>
            </w:r>
            <w:r w:rsidRPr="00781198">
              <w:rPr>
                <w:rFonts w:ascii="Times New Roman" w:hAnsi="Times New Roman" w:cs="Times New Roman"/>
                <w:sz w:val="20"/>
                <w:szCs w:val="20"/>
                <w:shd w:val="clear" w:color="auto" w:fill="FFFFFF"/>
                <w:lang w:val="en-US"/>
              </w:rPr>
              <w:t xml:space="preserve"> Microsoft OfficeProPlus 2016 RUS OLP NL Acdmc. </w:t>
            </w:r>
            <w:r w:rsidRPr="00781198">
              <w:rPr>
                <w:rFonts w:ascii="Times New Roman" w:hAnsi="Times New Roman" w:cs="Times New Roman"/>
                <w:sz w:val="20"/>
                <w:szCs w:val="20"/>
                <w:shd w:val="clear" w:color="auto" w:fill="FFFFFF"/>
              </w:rPr>
              <w:t>Microsoft Office Professional Plus 2007 Russian Academic OLP NL AE</w:t>
            </w:r>
          </w:p>
        </w:tc>
      </w:tr>
      <w:tr w:rsidR="00781198" w:rsidRPr="00781198"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11</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(Кабинет математики) (317)</w:t>
            </w:r>
          </w:p>
        </w:tc>
        <w:tc>
          <w:tcPr>
            <w:tcW w:w="1111" w:type="pct"/>
            <w:shd w:val="clear" w:color="auto" w:fill="auto"/>
          </w:tcPr>
          <w:p w:rsidR="00972F36" w:rsidRPr="00781198" w:rsidRDefault="00972F36" w:rsidP="00830410">
            <w:pPr>
              <w:shd w:val="clear" w:color="auto" w:fill="FFFFFF"/>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9F9F9"/>
              </w:rPr>
              <w:t>Математика</w:t>
            </w:r>
          </w:p>
        </w:tc>
        <w:tc>
          <w:tcPr>
            <w:tcW w:w="1111" w:type="pct"/>
            <w:shd w:val="clear" w:color="auto" w:fill="auto"/>
          </w:tcPr>
          <w:p w:rsidR="00972F36" w:rsidRPr="00781198" w:rsidRDefault="00972F36" w:rsidP="00830410">
            <w:pPr>
              <w:shd w:val="clear" w:color="auto" w:fill="FFFFFF"/>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9F9F9"/>
              </w:rPr>
              <w:t>30 посадочных мест, рабочее место преподавателя, оснащенные учебной мебелью, учебная доска меловая, 14 стендов.</w:t>
            </w:r>
          </w:p>
        </w:tc>
        <w:tc>
          <w:tcPr>
            <w:tcW w:w="1240" w:type="pct"/>
            <w:shd w:val="clear" w:color="auto" w:fill="auto"/>
          </w:tcPr>
          <w:p w:rsidR="00972F36" w:rsidRPr="00781198" w:rsidRDefault="00972F36" w:rsidP="00830410">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781198">
              <w:rPr>
                <w:rFonts w:ascii="Times New Roman" w:eastAsia="Times New Roman" w:hAnsi="Times New Roman" w:cs="Times New Roman"/>
                <w:sz w:val="20"/>
                <w:szCs w:val="20"/>
                <w:lang w:eastAsia="ru-RU"/>
              </w:rPr>
              <w:t>Список ПО на компьютерах:</w:t>
            </w:r>
          </w:p>
          <w:p w:rsidR="00972F36" w:rsidRPr="00781198" w:rsidRDefault="00972F36" w:rsidP="00830410">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781198">
              <w:rPr>
                <w:rFonts w:ascii="Times New Roman" w:eastAsia="Times New Roman" w:hAnsi="Times New Roman" w:cs="Times New Roman"/>
                <w:sz w:val="20"/>
                <w:szCs w:val="20"/>
                <w:lang w:eastAsia="ru-RU"/>
              </w:rPr>
              <w:t>Kaspersky Endpoint Security для бизнеса,</w:t>
            </w:r>
          </w:p>
          <w:p w:rsidR="00972F36" w:rsidRPr="00781198" w:rsidRDefault="00972F36" w:rsidP="00830410">
            <w:pPr>
              <w:shd w:val="clear" w:color="auto" w:fill="FFFFFF"/>
              <w:spacing w:after="0" w:line="240" w:lineRule="auto"/>
              <w:contextualSpacing/>
              <w:jc w:val="both"/>
              <w:rPr>
                <w:rFonts w:ascii="Times New Roman" w:eastAsia="Times New Roman" w:hAnsi="Times New Roman" w:cs="Times New Roman"/>
                <w:sz w:val="20"/>
                <w:szCs w:val="20"/>
                <w:lang w:val="en-US" w:eastAsia="ru-RU"/>
              </w:rPr>
            </w:pPr>
            <w:r w:rsidRPr="00781198">
              <w:rPr>
                <w:rFonts w:ascii="Times New Roman" w:eastAsia="Times New Roman" w:hAnsi="Times New Roman" w:cs="Times New Roman"/>
                <w:sz w:val="20"/>
                <w:szCs w:val="20"/>
                <w:lang w:val="en-US" w:eastAsia="ru-RU"/>
              </w:rPr>
              <w:t>Microsoft Windows Vista Business Russian Upgrade Academic OPEN No Level ,</w:t>
            </w:r>
          </w:p>
          <w:p w:rsidR="00972F36" w:rsidRPr="00781198" w:rsidRDefault="00972F36" w:rsidP="00830410">
            <w:pPr>
              <w:shd w:val="clear" w:color="auto" w:fill="FFFFFF"/>
              <w:spacing w:after="0" w:line="240" w:lineRule="auto"/>
              <w:contextualSpacing/>
              <w:jc w:val="both"/>
              <w:rPr>
                <w:rFonts w:ascii="Times New Roman" w:hAnsi="Times New Roman" w:cs="Times New Roman"/>
                <w:iCs/>
                <w:sz w:val="20"/>
                <w:szCs w:val="20"/>
              </w:rPr>
            </w:pPr>
            <w:r w:rsidRPr="00781198">
              <w:rPr>
                <w:rFonts w:ascii="Times New Roman" w:eastAsia="Times New Roman" w:hAnsi="Times New Roman" w:cs="Times New Roman"/>
                <w:sz w:val="20"/>
                <w:szCs w:val="20"/>
                <w:lang w:val="en-US" w:eastAsia="ru-RU"/>
              </w:rPr>
              <w:t xml:space="preserve">Microsoft OfficeProPlus 2016 </w:t>
            </w:r>
          </w:p>
        </w:tc>
      </w:tr>
      <w:tr w:rsidR="00781198" w:rsidRPr="00781198"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12</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9F9F9"/>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w:t>
            </w:r>
            <w:r w:rsidRPr="00781198">
              <w:rPr>
                <w:rFonts w:ascii="Times New Roman" w:hAnsi="Times New Roman" w:cs="Times New Roman"/>
                <w:sz w:val="20"/>
                <w:szCs w:val="20"/>
                <w:shd w:val="clear" w:color="auto" w:fill="F9F9F9"/>
              </w:rPr>
              <w:lastRenderedPageBreak/>
              <w:t>промежуточной аттестации (Кабинет информатики) (Кабинет информационных технологий в профессиональной деятельности) (531)</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lastRenderedPageBreak/>
              <w:t>Информационно-коммуникационные технологии в профессиональной деятельности</w:t>
            </w:r>
          </w:p>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FFFFF"/>
              </w:rPr>
              <w:t>Документационное обеспечение управления</w:t>
            </w:r>
          </w:p>
        </w:tc>
        <w:tc>
          <w:tcPr>
            <w:tcW w:w="1111" w:type="pct"/>
            <w:shd w:val="clear" w:color="auto" w:fill="auto"/>
          </w:tcPr>
          <w:p w:rsidR="00972F36" w:rsidRPr="00781198" w:rsidRDefault="00972F36" w:rsidP="00830410">
            <w:pPr>
              <w:shd w:val="clear" w:color="auto" w:fill="F9F9F9"/>
              <w:spacing w:after="0" w:line="240" w:lineRule="auto"/>
              <w:contextualSpacing/>
              <w:jc w:val="both"/>
              <w:rPr>
                <w:rFonts w:ascii="Times New Roman" w:hAnsi="Times New Roman" w:cs="Times New Roman"/>
                <w:sz w:val="20"/>
                <w:szCs w:val="20"/>
              </w:rPr>
            </w:pPr>
            <w:r w:rsidRPr="00781198">
              <w:rPr>
                <w:rFonts w:ascii="Times New Roman" w:eastAsia="Times New Roman" w:hAnsi="Times New Roman" w:cs="Times New Roman"/>
                <w:sz w:val="20"/>
                <w:szCs w:val="20"/>
                <w:lang w:eastAsia="ru-RU"/>
              </w:rPr>
              <w:t xml:space="preserve">10 </w:t>
            </w:r>
            <w:r w:rsidR="00781198" w:rsidRPr="00781198">
              <w:rPr>
                <w:rFonts w:ascii="Times New Roman" w:eastAsia="Times New Roman" w:hAnsi="Times New Roman" w:cs="Times New Roman"/>
                <w:sz w:val="20"/>
                <w:szCs w:val="20"/>
                <w:lang w:eastAsia="ru-RU"/>
              </w:rPr>
              <w:t>рабочих мест,</w:t>
            </w:r>
            <w:r w:rsidRPr="00781198">
              <w:rPr>
                <w:rFonts w:ascii="Times New Roman" w:eastAsia="Times New Roman" w:hAnsi="Times New Roman" w:cs="Times New Roman"/>
                <w:sz w:val="20"/>
                <w:szCs w:val="20"/>
                <w:lang w:eastAsia="ru-RU"/>
              </w:rPr>
              <w:t xml:space="preserve"> обучающихся с персональным компьютером, с подключением к сети Интернет и доступом в ЭИОС + 10 посадочных мест, рабочее место </w:t>
            </w:r>
            <w:r w:rsidRPr="00781198">
              <w:rPr>
                <w:rFonts w:ascii="Times New Roman" w:eastAsia="Times New Roman" w:hAnsi="Times New Roman" w:cs="Times New Roman"/>
                <w:sz w:val="20"/>
                <w:szCs w:val="20"/>
                <w:lang w:eastAsia="ru-RU"/>
              </w:rPr>
              <w:lastRenderedPageBreak/>
              <w:t xml:space="preserve">преподавателя, оснащенные учебной мебелью, ПК в с/б (Amd64 X2 5000, монитор, клавиатура, мышь) - 10 шт., доска магнитная офисная. </w:t>
            </w:r>
            <w:r w:rsidRPr="00781198">
              <w:rPr>
                <w:rFonts w:ascii="Times New Roman" w:eastAsia="Times New Roman" w:hAnsi="Times New Roman" w:cs="Times New Roman"/>
                <w:sz w:val="20"/>
                <w:szCs w:val="20"/>
                <w:lang w:val="en-US" w:eastAsia="ru-RU"/>
              </w:rPr>
              <w:t xml:space="preserve">1 </w:t>
            </w:r>
            <w:r w:rsidRPr="00781198">
              <w:rPr>
                <w:rFonts w:ascii="Times New Roman" w:eastAsia="Times New Roman" w:hAnsi="Times New Roman" w:cs="Times New Roman"/>
                <w:sz w:val="20"/>
                <w:szCs w:val="20"/>
                <w:lang w:eastAsia="ru-RU"/>
              </w:rPr>
              <w:t>стенд</w:t>
            </w:r>
            <w:r w:rsidRPr="00781198">
              <w:rPr>
                <w:rFonts w:ascii="Times New Roman" w:eastAsia="Times New Roman" w:hAnsi="Times New Roman" w:cs="Times New Roman"/>
                <w:sz w:val="20"/>
                <w:szCs w:val="20"/>
                <w:lang w:val="en-US" w:eastAsia="ru-RU"/>
              </w:rPr>
              <w:t xml:space="preserve"> </w:t>
            </w:r>
          </w:p>
        </w:tc>
        <w:tc>
          <w:tcPr>
            <w:tcW w:w="1240" w:type="pct"/>
            <w:shd w:val="clear" w:color="auto" w:fill="auto"/>
          </w:tcPr>
          <w:p w:rsidR="00972F36" w:rsidRPr="00781198" w:rsidRDefault="00972F36" w:rsidP="00830410">
            <w:pPr>
              <w:shd w:val="clear" w:color="auto" w:fill="F9F9F9"/>
              <w:spacing w:after="0" w:line="240" w:lineRule="auto"/>
              <w:contextualSpacing/>
              <w:jc w:val="both"/>
              <w:rPr>
                <w:rFonts w:ascii="Times New Roman" w:eastAsia="Times New Roman" w:hAnsi="Times New Roman" w:cs="Times New Roman"/>
                <w:sz w:val="20"/>
                <w:szCs w:val="20"/>
                <w:lang w:val="en-US" w:eastAsia="ru-RU"/>
              </w:rPr>
            </w:pPr>
            <w:r w:rsidRPr="00781198">
              <w:rPr>
                <w:rFonts w:ascii="Times New Roman" w:eastAsia="Times New Roman" w:hAnsi="Times New Roman" w:cs="Times New Roman"/>
                <w:sz w:val="20"/>
                <w:szCs w:val="20"/>
                <w:lang w:eastAsia="ru-RU"/>
              </w:rPr>
              <w:lastRenderedPageBreak/>
              <w:t>Список</w:t>
            </w:r>
            <w:r w:rsidRPr="00781198">
              <w:rPr>
                <w:rFonts w:ascii="Times New Roman" w:eastAsia="Times New Roman" w:hAnsi="Times New Roman" w:cs="Times New Roman"/>
                <w:sz w:val="20"/>
                <w:szCs w:val="20"/>
                <w:lang w:val="en-US" w:eastAsia="ru-RU"/>
              </w:rPr>
              <w:t xml:space="preserve"> </w:t>
            </w:r>
            <w:r w:rsidRPr="00781198">
              <w:rPr>
                <w:rFonts w:ascii="Times New Roman" w:eastAsia="Times New Roman" w:hAnsi="Times New Roman" w:cs="Times New Roman"/>
                <w:sz w:val="20"/>
                <w:szCs w:val="20"/>
                <w:lang w:eastAsia="ru-RU"/>
              </w:rPr>
              <w:t>ПО</w:t>
            </w:r>
            <w:r w:rsidRPr="00781198">
              <w:rPr>
                <w:rFonts w:ascii="Times New Roman" w:eastAsia="Times New Roman" w:hAnsi="Times New Roman" w:cs="Times New Roman"/>
                <w:sz w:val="20"/>
                <w:szCs w:val="20"/>
                <w:lang w:val="en-US" w:eastAsia="ru-RU"/>
              </w:rPr>
              <w:t xml:space="preserve"> </w:t>
            </w:r>
            <w:r w:rsidRPr="00781198">
              <w:rPr>
                <w:rFonts w:ascii="Times New Roman" w:eastAsia="Times New Roman" w:hAnsi="Times New Roman" w:cs="Times New Roman"/>
                <w:sz w:val="20"/>
                <w:szCs w:val="20"/>
                <w:lang w:eastAsia="ru-RU"/>
              </w:rPr>
              <w:t>на</w:t>
            </w:r>
            <w:r w:rsidRPr="00781198">
              <w:rPr>
                <w:rFonts w:ascii="Times New Roman" w:eastAsia="Times New Roman" w:hAnsi="Times New Roman" w:cs="Times New Roman"/>
                <w:sz w:val="20"/>
                <w:szCs w:val="20"/>
                <w:lang w:val="en-US" w:eastAsia="ru-RU"/>
              </w:rPr>
              <w:t xml:space="preserve"> </w:t>
            </w:r>
            <w:r w:rsidRPr="00781198">
              <w:rPr>
                <w:rFonts w:ascii="Times New Roman" w:eastAsia="Times New Roman" w:hAnsi="Times New Roman" w:cs="Times New Roman"/>
                <w:sz w:val="20"/>
                <w:szCs w:val="20"/>
                <w:lang w:eastAsia="ru-RU"/>
              </w:rPr>
              <w:t>компьютерах</w:t>
            </w:r>
            <w:r w:rsidRPr="00781198">
              <w:rPr>
                <w:rFonts w:ascii="Times New Roman" w:eastAsia="Times New Roman" w:hAnsi="Times New Roman" w:cs="Times New Roman"/>
                <w:sz w:val="20"/>
                <w:szCs w:val="20"/>
                <w:lang w:val="en-US" w:eastAsia="ru-RU"/>
              </w:rPr>
              <w:t xml:space="preserve">: Kaspersky Endpoint Security </w:t>
            </w:r>
            <w:r w:rsidRPr="00781198">
              <w:rPr>
                <w:rFonts w:ascii="Times New Roman" w:eastAsia="Times New Roman" w:hAnsi="Times New Roman" w:cs="Times New Roman"/>
                <w:sz w:val="20"/>
                <w:szCs w:val="20"/>
                <w:lang w:eastAsia="ru-RU"/>
              </w:rPr>
              <w:t>для</w:t>
            </w:r>
            <w:r w:rsidRPr="00781198">
              <w:rPr>
                <w:rFonts w:ascii="Times New Roman" w:eastAsia="Times New Roman" w:hAnsi="Times New Roman" w:cs="Times New Roman"/>
                <w:sz w:val="20"/>
                <w:szCs w:val="20"/>
                <w:lang w:val="en-US" w:eastAsia="ru-RU"/>
              </w:rPr>
              <w:t xml:space="preserve"> </w:t>
            </w:r>
            <w:r w:rsidRPr="00781198">
              <w:rPr>
                <w:rFonts w:ascii="Times New Roman" w:eastAsia="Times New Roman" w:hAnsi="Times New Roman" w:cs="Times New Roman"/>
                <w:sz w:val="20"/>
                <w:szCs w:val="20"/>
                <w:lang w:eastAsia="ru-RU"/>
              </w:rPr>
              <w:t>бизнеса</w:t>
            </w:r>
            <w:r w:rsidRPr="00781198">
              <w:rPr>
                <w:rFonts w:ascii="Times New Roman" w:eastAsia="Times New Roman" w:hAnsi="Times New Roman" w:cs="Times New Roman"/>
                <w:sz w:val="20"/>
                <w:szCs w:val="20"/>
                <w:lang w:val="en-US" w:eastAsia="ru-RU"/>
              </w:rPr>
              <w:t xml:space="preserve">, Microsoft Windows Vista Business Russian Upgrade Academic OPEN No </w:t>
            </w:r>
            <w:r w:rsidR="00781198" w:rsidRPr="00781198">
              <w:rPr>
                <w:rFonts w:ascii="Times New Roman" w:eastAsia="Times New Roman" w:hAnsi="Times New Roman" w:cs="Times New Roman"/>
                <w:sz w:val="20"/>
                <w:szCs w:val="20"/>
                <w:lang w:val="en-US" w:eastAsia="ru-RU"/>
              </w:rPr>
              <w:t>Level,</w:t>
            </w:r>
            <w:r w:rsidRPr="00781198">
              <w:rPr>
                <w:rFonts w:ascii="Times New Roman" w:eastAsia="Times New Roman" w:hAnsi="Times New Roman" w:cs="Times New Roman"/>
                <w:sz w:val="20"/>
                <w:szCs w:val="20"/>
                <w:lang w:val="en-US" w:eastAsia="ru-RU"/>
              </w:rPr>
              <w:t xml:space="preserve"> Microsoft OfficeProPlus 2016 RUS </w:t>
            </w:r>
            <w:r w:rsidRPr="00781198">
              <w:rPr>
                <w:rFonts w:ascii="Times New Roman" w:eastAsia="Times New Roman" w:hAnsi="Times New Roman" w:cs="Times New Roman"/>
                <w:sz w:val="20"/>
                <w:szCs w:val="20"/>
                <w:lang w:val="en-US" w:eastAsia="ru-RU"/>
              </w:rPr>
              <w:lastRenderedPageBreak/>
              <w:t>OLP NL Acdmc. Microsoft Office Professional Plus 2007 Russian Academic OLP NL AE</w:t>
            </w:r>
          </w:p>
          <w:p w:rsidR="00972F36" w:rsidRPr="00781198" w:rsidRDefault="00972F36" w:rsidP="00830410">
            <w:pPr>
              <w:shd w:val="clear" w:color="auto" w:fill="F9F9F9"/>
              <w:spacing w:after="0" w:line="240" w:lineRule="auto"/>
              <w:contextualSpacing/>
              <w:jc w:val="both"/>
              <w:rPr>
                <w:rFonts w:ascii="Times New Roman" w:eastAsia="Times New Roman" w:hAnsi="Times New Roman" w:cs="Times New Roman"/>
                <w:sz w:val="20"/>
                <w:szCs w:val="20"/>
                <w:lang w:eastAsia="ru-RU"/>
              </w:rPr>
            </w:pPr>
            <w:r w:rsidRPr="00781198">
              <w:rPr>
                <w:rFonts w:ascii="Times New Roman" w:eastAsia="Times New Roman" w:hAnsi="Times New Roman" w:cs="Times New Roman"/>
                <w:sz w:val="20"/>
                <w:szCs w:val="20"/>
                <w:lang w:eastAsia="ru-RU"/>
              </w:rPr>
              <w:t>Векторный</w:t>
            </w:r>
            <w:r w:rsidRPr="00781198">
              <w:rPr>
                <w:rFonts w:ascii="Times New Roman" w:eastAsia="Times New Roman" w:hAnsi="Times New Roman" w:cs="Times New Roman"/>
                <w:sz w:val="20"/>
                <w:szCs w:val="20"/>
                <w:lang w:val="en-US" w:eastAsia="ru-RU"/>
              </w:rPr>
              <w:t xml:space="preserve"> </w:t>
            </w:r>
            <w:r w:rsidRPr="00781198">
              <w:rPr>
                <w:rFonts w:ascii="Times New Roman" w:eastAsia="Times New Roman" w:hAnsi="Times New Roman" w:cs="Times New Roman"/>
                <w:sz w:val="20"/>
                <w:szCs w:val="20"/>
                <w:lang w:eastAsia="ru-RU"/>
              </w:rPr>
              <w:t>редактор</w:t>
            </w:r>
            <w:r w:rsidRPr="00781198">
              <w:rPr>
                <w:rFonts w:ascii="Times New Roman" w:eastAsia="Times New Roman" w:hAnsi="Times New Roman" w:cs="Times New Roman"/>
                <w:sz w:val="20"/>
                <w:szCs w:val="20"/>
                <w:lang w:val="en-US" w:eastAsia="ru-RU"/>
              </w:rPr>
              <w:t xml:space="preserve"> Inkscape. </w:t>
            </w:r>
            <w:r w:rsidRPr="00781198">
              <w:rPr>
                <w:rFonts w:ascii="Times New Roman" w:eastAsia="Times New Roman" w:hAnsi="Times New Roman" w:cs="Times New Roman"/>
                <w:sz w:val="20"/>
                <w:szCs w:val="20"/>
                <w:lang w:eastAsia="ru-RU"/>
              </w:rPr>
              <w:t>Лицензия GNU GPL</w:t>
            </w:r>
          </w:p>
          <w:p w:rsidR="00972F36" w:rsidRPr="00781198" w:rsidRDefault="00972F36" w:rsidP="00830410">
            <w:pPr>
              <w:shd w:val="clear" w:color="auto" w:fill="F9F9F9"/>
              <w:spacing w:after="0" w:line="240" w:lineRule="auto"/>
              <w:contextualSpacing/>
              <w:jc w:val="both"/>
              <w:rPr>
                <w:rFonts w:ascii="Times New Roman" w:eastAsia="Times New Roman" w:hAnsi="Times New Roman" w:cs="Times New Roman"/>
                <w:sz w:val="20"/>
                <w:szCs w:val="20"/>
                <w:lang w:eastAsia="ru-RU"/>
              </w:rPr>
            </w:pPr>
            <w:r w:rsidRPr="00781198">
              <w:rPr>
                <w:rFonts w:ascii="Times New Roman" w:eastAsia="Times New Roman" w:hAnsi="Times New Roman" w:cs="Times New Roman"/>
                <w:sz w:val="20"/>
                <w:szCs w:val="20"/>
                <w:lang w:eastAsia="ru-RU"/>
              </w:rPr>
              <w:t>Графический редактор Gimp. Лицензия GNU GPL</w:t>
            </w:r>
          </w:p>
          <w:p w:rsidR="00972F36" w:rsidRPr="00781198" w:rsidRDefault="00972F36" w:rsidP="00830410">
            <w:pPr>
              <w:shd w:val="clear" w:color="auto" w:fill="F9F9F9"/>
              <w:spacing w:after="0" w:line="240" w:lineRule="auto"/>
              <w:contextualSpacing/>
              <w:jc w:val="both"/>
              <w:rPr>
                <w:rFonts w:ascii="Times New Roman" w:eastAsia="Times New Roman" w:hAnsi="Times New Roman" w:cs="Times New Roman"/>
                <w:sz w:val="20"/>
                <w:szCs w:val="20"/>
                <w:lang w:eastAsia="ru-RU"/>
              </w:rPr>
            </w:pPr>
            <w:r w:rsidRPr="00781198">
              <w:rPr>
                <w:rFonts w:ascii="Times New Roman" w:eastAsia="Times New Roman" w:hAnsi="Times New Roman" w:cs="Times New Roman"/>
                <w:sz w:val="20"/>
                <w:szCs w:val="20"/>
                <w:lang w:eastAsia="ru-RU"/>
              </w:rPr>
              <w:t>Язык программирования Python. Лицензия GNU GPL</w:t>
            </w:r>
          </w:p>
          <w:p w:rsidR="00972F36" w:rsidRPr="00781198" w:rsidRDefault="00972F36" w:rsidP="00830410">
            <w:pPr>
              <w:shd w:val="clear" w:color="auto" w:fill="F9F9F9"/>
              <w:spacing w:after="0" w:line="240" w:lineRule="auto"/>
              <w:contextualSpacing/>
              <w:jc w:val="both"/>
              <w:rPr>
                <w:rFonts w:ascii="Times New Roman" w:eastAsia="Times New Roman" w:hAnsi="Times New Roman" w:cs="Times New Roman"/>
                <w:sz w:val="20"/>
                <w:szCs w:val="20"/>
                <w:lang w:eastAsia="ru-RU"/>
              </w:rPr>
            </w:pPr>
            <w:r w:rsidRPr="00781198">
              <w:rPr>
                <w:rFonts w:ascii="Times New Roman" w:eastAsia="Times New Roman" w:hAnsi="Times New Roman" w:cs="Times New Roman"/>
                <w:sz w:val="20"/>
                <w:szCs w:val="20"/>
                <w:lang w:eastAsia="ru-RU"/>
              </w:rPr>
              <w:t>Язык программирования PascalABC.NET. Лицензия GNU GPL</w:t>
            </w:r>
          </w:p>
          <w:p w:rsidR="00972F36" w:rsidRPr="00781198" w:rsidRDefault="00972F36" w:rsidP="00830410">
            <w:pPr>
              <w:shd w:val="clear" w:color="auto" w:fill="F9F9F9"/>
              <w:spacing w:after="0" w:line="240" w:lineRule="auto"/>
              <w:contextualSpacing/>
              <w:jc w:val="both"/>
              <w:rPr>
                <w:rFonts w:ascii="Times New Roman" w:eastAsia="Times New Roman" w:hAnsi="Times New Roman" w:cs="Times New Roman"/>
                <w:sz w:val="20"/>
                <w:szCs w:val="20"/>
                <w:lang w:eastAsia="ru-RU"/>
              </w:rPr>
            </w:pPr>
            <w:r w:rsidRPr="00781198">
              <w:rPr>
                <w:rFonts w:ascii="Times New Roman" w:eastAsia="Times New Roman" w:hAnsi="Times New Roman" w:cs="Times New Roman"/>
                <w:sz w:val="20"/>
                <w:szCs w:val="20"/>
                <w:lang w:eastAsia="ru-RU"/>
              </w:rPr>
              <w:t>Язык статистической обработки данных R. Лицензия GNU GPL</w:t>
            </w:r>
          </w:p>
          <w:p w:rsidR="00972F36" w:rsidRPr="00781198" w:rsidRDefault="00972F36" w:rsidP="00830410">
            <w:pPr>
              <w:shd w:val="clear" w:color="auto" w:fill="F9F9F9"/>
              <w:spacing w:after="0" w:line="240" w:lineRule="auto"/>
              <w:contextualSpacing/>
              <w:jc w:val="both"/>
              <w:rPr>
                <w:rFonts w:ascii="Times New Roman" w:eastAsia="Times New Roman" w:hAnsi="Times New Roman" w:cs="Times New Roman"/>
                <w:sz w:val="20"/>
                <w:szCs w:val="20"/>
                <w:lang w:val="en-US" w:eastAsia="ru-RU"/>
              </w:rPr>
            </w:pPr>
            <w:r w:rsidRPr="00781198">
              <w:rPr>
                <w:rFonts w:ascii="Times New Roman" w:eastAsia="Times New Roman" w:hAnsi="Times New Roman" w:cs="Times New Roman"/>
                <w:sz w:val="20"/>
                <w:szCs w:val="20"/>
                <w:lang w:val="en-US" w:eastAsia="ru-RU"/>
              </w:rPr>
              <w:t xml:space="preserve">GPSS World Student. </w:t>
            </w:r>
            <w:r w:rsidRPr="00781198">
              <w:rPr>
                <w:rFonts w:ascii="Times New Roman" w:eastAsia="Times New Roman" w:hAnsi="Times New Roman" w:cs="Times New Roman"/>
                <w:sz w:val="20"/>
                <w:szCs w:val="20"/>
                <w:lang w:eastAsia="ru-RU"/>
              </w:rPr>
              <w:t>Лицензия</w:t>
            </w:r>
            <w:r w:rsidRPr="00781198">
              <w:rPr>
                <w:rFonts w:ascii="Times New Roman" w:eastAsia="Times New Roman" w:hAnsi="Times New Roman" w:cs="Times New Roman"/>
                <w:sz w:val="20"/>
                <w:szCs w:val="20"/>
                <w:lang w:val="en-US" w:eastAsia="ru-RU"/>
              </w:rPr>
              <w:t xml:space="preserve"> GNU GPL</w:t>
            </w:r>
          </w:p>
          <w:p w:rsidR="00972F36" w:rsidRPr="00781198" w:rsidRDefault="00972F36" w:rsidP="00830410">
            <w:pPr>
              <w:shd w:val="clear" w:color="auto" w:fill="F9F9F9"/>
              <w:spacing w:after="0" w:line="240" w:lineRule="auto"/>
              <w:contextualSpacing/>
              <w:jc w:val="both"/>
              <w:rPr>
                <w:rFonts w:ascii="Times New Roman" w:eastAsia="Times New Roman" w:hAnsi="Times New Roman" w:cs="Times New Roman"/>
                <w:sz w:val="20"/>
                <w:szCs w:val="20"/>
                <w:lang w:eastAsia="ru-RU"/>
              </w:rPr>
            </w:pPr>
            <w:r w:rsidRPr="00781198">
              <w:rPr>
                <w:rFonts w:ascii="Times New Roman" w:eastAsia="Times New Roman" w:hAnsi="Times New Roman" w:cs="Times New Roman"/>
                <w:sz w:val="20"/>
                <w:szCs w:val="20"/>
                <w:lang w:eastAsia="ru-RU"/>
              </w:rPr>
              <w:t>Программа для моделирования бизнес-процессов Ramus Educational. Лицензия GNU GPL</w:t>
            </w:r>
          </w:p>
          <w:p w:rsidR="00972F36" w:rsidRPr="00781198" w:rsidRDefault="00972F36" w:rsidP="00830410">
            <w:pPr>
              <w:shd w:val="clear" w:color="auto" w:fill="F9F9F9"/>
              <w:spacing w:after="0" w:line="240" w:lineRule="auto"/>
              <w:contextualSpacing/>
              <w:jc w:val="both"/>
              <w:rPr>
                <w:rFonts w:ascii="Times New Roman" w:eastAsia="Times New Roman" w:hAnsi="Times New Roman" w:cs="Times New Roman"/>
                <w:sz w:val="20"/>
                <w:szCs w:val="20"/>
                <w:lang w:eastAsia="ru-RU"/>
              </w:rPr>
            </w:pPr>
            <w:r w:rsidRPr="00781198">
              <w:rPr>
                <w:rFonts w:ascii="Times New Roman" w:eastAsia="Times New Roman" w:hAnsi="Times New Roman" w:cs="Times New Roman"/>
                <w:sz w:val="20"/>
                <w:szCs w:val="20"/>
                <w:lang w:eastAsia="ru-RU"/>
              </w:rPr>
              <w:t>Программа моделирования корпоративной архитектуры ОРГ-МАСТЕР</w:t>
            </w:r>
          </w:p>
          <w:p w:rsidR="00972F36" w:rsidRPr="00781198" w:rsidRDefault="00972F36" w:rsidP="00781198">
            <w:pPr>
              <w:shd w:val="clear" w:color="auto" w:fill="F9F9F9"/>
              <w:spacing w:after="0" w:line="240" w:lineRule="auto"/>
              <w:contextualSpacing/>
              <w:jc w:val="both"/>
              <w:rPr>
                <w:rFonts w:ascii="Times New Roman" w:hAnsi="Times New Roman" w:cs="Times New Roman"/>
                <w:iCs/>
                <w:sz w:val="20"/>
                <w:szCs w:val="20"/>
              </w:rPr>
            </w:pPr>
            <w:r w:rsidRPr="00781198">
              <w:rPr>
                <w:rFonts w:ascii="Times New Roman" w:eastAsia="Times New Roman" w:hAnsi="Times New Roman" w:cs="Times New Roman"/>
                <w:sz w:val="20"/>
                <w:szCs w:val="20"/>
                <w:lang w:eastAsia="ru-RU"/>
              </w:rPr>
              <w:t>Программа для моделирования StarUML Лицензия GNU GPL</w:t>
            </w:r>
          </w:p>
        </w:tc>
      </w:tr>
      <w:tr w:rsidR="00781198" w:rsidRPr="00836859"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lastRenderedPageBreak/>
              <w:t>13</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Учебная аудитория для курсового проектирования (выполнения курсовых работ), а также для самостоятельной работы (кабинет экологических основ природопользования) (215)</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9F9F9"/>
              </w:rPr>
              <w:t>Экологические основы природопользования</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FFFFF"/>
              </w:rPr>
              <w:t xml:space="preserve">8 посадочных мест, рабочее место преподавателя, оснащённые учебной мебелью, возможность подключения ноутбука, 9 персональных компьютеров с возможностью подключения к сети Интернет и доступом в ЭИОС, 10 стендов </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iCs/>
                <w:sz w:val="20"/>
                <w:szCs w:val="20"/>
                <w:lang w:val="en-US"/>
              </w:rPr>
            </w:pPr>
            <w:r w:rsidRPr="00781198">
              <w:rPr>
                <w:rFonts w:ascii="Times New Roman" w:hAnsi="Times New Roman" w:cs="Times New Roman"/>
                <w:sz w:val="20"/>
                <w:szCs w:val="20"/>
                <w:shd w:val="clear" w:color="auto" w:fill="FFFFFF"/>
              </w:rPr>
              <w:t>Список</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ПО</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Антивирус</w:t>
            </w:r>
            <w:r w:rsidRPr="00781198">
              <w:rPr>
                <w:rFonts w:ascii="Times New Roman" w:hAnsi="Times New Roman" w:cs="Times New Roman"/>
                <w:sz w:val="20"/>
                <w:szCs w:val="20"/>
                <w:shd w:val="clear" w:color="auto" w:fill="FFFFFF"/>
                <w:lang w:val="en-US"/>
              </w:rPr>
              <w:t xml:space="preserve"> Kaspersky; Microsoft Office ProPlus 2016; Microsoft OfficeStd 2016; Microsoft Windows Vista Business Russian Upgrade Academic; Microsoft Office Professional Plus 2007; LibreOffice, Sketch Up 2020, 3D </w:t>
            </w:r>
            <w:r w:rsidRPr="00781198">
              <w:rPr>
                <w:rFonts w:ascii="Times New Roman" w:hAnsi="Times New Roman" w:cs="Times New Roman"/>
                <w:sz w:val="20"/>
                <w:szCs w:val="20"/>
                <w:shd w:val="clear" w:color="auto" w:fill="FFFFFF"/>
              </w:rPr>
              <w:t>Планировщик</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Наш</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сад</w:t>
            </w:r>
            <w:r w:rsidRPr="00781198">
              <w:rPr>
                <w:rFonts w:ascii="Times New Roman" w:hAnsi="Times New Roman" w:cs="Times New Roman"/>
                <w:sz w:val="20"/>
                <w:szCs w:val="20"/>
                <w:shd w:val="clear" w:color="auto" w:fill="FFFFFF"/>
                <w:lang w:val="en-US"/>
              </w:rPr>
              <w:t>, Landscape Design</w:t>
            </w:r>
          </w:p>
        </w:tc>
      </w:tr>
      <w:tr w:rsidR="00781198" w:rsidRPr="00836859"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14</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9F9F9"/>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(218)</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9F9F9"/>
              </w:rPr>
              <w:t>Экологические основы природопользования</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shd w:val="clear" w:color="auto" w:fill="F9F9F9"/>
              </w:rPr>
              <w:t xml:space="preserve">33 посадочных мест, рабочее место преподавателя, оснащённые учебной мебелью, доска аудиторная, демонстрационная доска, мультимедийный проектор, проекционный экран, персональный компьютер с </w:t>
            </w:r>
            <w:r w:rsidRPr="00781198">
              <w:rPr>
                <w:rFonts w:ascii="Times New Roman" w:hAnsi="Times New Roman" w:cs="Times New Roman"/>
                <w:sz w:val="20"/>
                <w:szCs w:val="20"/>
                <w:shd w:val="clear" w:color="auto" w:fill="F9F9F9"/>
              </w:rPr>
              <w:lastRenderedPageBreak/>
              <w:t xml:space="preserve">возможностью подключения к сети Интернет и доступом в ЭИОС, 1 стенд. </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iCs/>
                <w:sz w:val="20"/>
                <w:szCs w:val="20"/>
                <w:lang w:val="en-US"/>
              </w:rPr>
            </w:pPr>
            <w:r w:rsidRPr="00781198">
              <w:rPr>
                <w:rFonts w:ascii="Times New Roman" w:hAnsi="Times New Roman" w:cs="Times New Roman"/>
                <w:sz w:val="20"/>
                <w:szCs w:val="20"/>
                <w:shd w:val="clear" w:color="auto" w:fill="F9F9F9"/>
              </w:rPr>
              <w:lastRenderedPageBreak/>
              <w:t>Список</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ПО</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Антивирус</w:t>
            </w:r>
            <w:r w:rsidRPr="00781198">
              <w:rPr>
                <w:rFonts w:ascii="Times New Roman" w:hAnsi="Times New Roman" w:cs="Times New Roman"/>
                <w:sz w:val="20"/>
                <w:szCs w:val="20"/>
                <w:shd w:val="clear" w:color="auto" w:fill="F9F9F9"/>
                <w:lang w:val="en-US"/>
              </w:rPr>
              <w:t xml:space="preserve"> Kaspersky; Microsoft Office ProPlus 2016; Microsoft OfficeStd 2016; Microsoft Windows Vista Business Russian Upgrade Academic; Microsoft Office Professional Plus 2007; LibreOffice</w:t>
            </w:r>
          </w:p>
        </w:tc>
      </w:tr>
      <w:tr w:rsidR="00781198" w:rsidRPr="00836859"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15</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FFFFF"/>
              </w:rPr>
              <w:t>Учебная аудитория для проведения занятий лекционного типа (Кабинет безопасности жизнедеятельности и охраны труда) (676)</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FFFFF"/>
              </w:rPr>
              <w:t>Безопасность жизнедеятельности</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FFFFF"/>
              </w:rPr>
              <w:t>24 посадочных мест, рабочее место преподавателя, оснащенные учебной мебелью, доска аудиторная, мультимедиа-проектор ACER, ноутбук Аsus K-53S, настенная доска DEXP, стенды</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iCs/>
                <w:sz w:val="20"/>
                <w:szCs w:val="20"/>
                <w:lang w:val="en-US"/>
              </w:rPr>
            </w:pPr>
            <w:r w:rsidRPr="00781198">
              <w:rPr>
                <w:rFonts w:ascii="Times New Roman" w:hAnsi="Times New Roman" w:cs="Times New Roman"/>
                <w:sz w:val="20"/>
                <w:szCs w:val="20"/>
                <w:shd w:val="clear" w:color="auto" w:fill="F9F9F9"/>
              </w:rPr>
              <w:t>Список</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ПО</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Антивирус</w:t>
            </w:r>
            <w:r w:rsidRPr="00781198">
              <w:rPr>
                <w:rFonts w:ascii="Times New Roman" w:hAnsi="Times New Roman" w:cs="Times New Roman"/>
                <w:sz w:val="20"/>
                <w:szCs w:val="20"/>
                <w:shd w:val="clear" w:color="auto" w:fill="F9F9F9"/>
                <w:lang w:val="en-US"/>
              </w:rPr>
              <w:t xml:space="preserve"> Kaspersky; Microsoft Office ProPlus 2016; Microsoft OfficeStd 2016; Microsoft Windows Vista Business Russian Upgrade Academic; Microsoft Office Professional Plus 2007; LibreOffice</w:t>
            </w:r>
          </w:p>
        </w:tc>
      </w:tr>
      <w:tr w:rsidR="00781198" w:rsidRPr="00836859"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16</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(Кабинет безопасности жизнедеятельности и охраны труда) (682)</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FFFFF"/>
              </w:rPr>
              <w:t>Безопасность жизнедеятельности</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24 посадочных мест, рабочее место преподавателя, доска аудиторная, оснащенные учебной мебелью, комплекс-тренажер КТНП-01 – «ЭЛТЭК»</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iCs/>
                <w:sz w:val="20"/>
                <w:szCs w:val="20"/>
                <w:lang w:val="en-US"/>
              </w:rPr>
            </w:pPr>
            <w:r w:rsidRPr="00781198">
              <w:rPr>
                <w:rFonts w:ascii="Times New Roman" w:hAnsi="Times New Roman" w:cs="Times New Roman"/>
                <w:sz w:val="20"/>
                <w:szCs w:val="20"/>
                <w:shd w:val="clear" w:color="auto" w:fill="F9F9F9"/>
              </w:rPr>
              <w:t>Список</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ПО</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Антивирус</w:t>
            </w:r>
            <w:r w:rsidRPr="00781198">
              <w:rPr>
                <w:rFonts w:ascii="Times New Roman" w:hAnsi="Times New Roman" w:cs="Times New Roman"/>
                <w:sz w:val="20"/>
                <w:szCs w:val="20"/>
                <w:shd w:val="clear" w:color="auto" w:fill="F9F9F9"/>
                <w:lang w:val="en-US"/>
              </w:rPr>
              <w:t xml:space="preserve"> Kaspersky; Microsoft Office ProPlus 2016; Microsoft OfficeStd 2016; Microsoft Windows Vista Business Russian Upgrade Academic; Microsoft Office Professional Plus 2007; LibreOffice</w:t>
            </w:r>
          </w:p>
        </w:tc>
      </w:tr>
      <w:tr w:rsidR="00781198" w:rsidRPr="00781198"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17</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(Кабинет менеджмента) (Кабинет документационного обеспечения управления) (Кабинет правового обеспечения профессиональной деятельности) (533)</w:t>
            </w:r>
          </w:p>
        </w:tc>
        <w:tc>
          <w:tcPr>
            <w:tcW w:w="1111" w:type="pct"/>
            <w:shd w:val="clear" w:color="auto" w:fill="auto"/>
          </w:tcPr>
          <w:p w:rsidR="00972F36" w:rsidRPr="00781198" w:rsidRDefault="00106041"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 xml:space="preserve">Основы предпринимательской деятельности </w:t>
            </w:r>
          </w:p>
          <w:p w:rsidR="00106041" w:rsidRPr="00781198" w:rsidRDefault="00106041"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Документационное обеспечение управления</w:t>
            </w:r>
          </w:p>
          <w:p w:rsidR="001323BE" w:rsidRPr="00781198" w:rsidRDefault="001323BE"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FFFFF"/>
              </w:rPr>
              <w:t>Выполнение работ по профессии "Кассир"</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 xml:space="preserve">23 посадочных мест, рабочее место преподавателя, оснащенные учебной мебелью, доска аудиторная, доска аудиторная комбинированная, компьютер (Снежный барс Alh64), компьютер (Селерон-2000, монитор TFT 19 ACER) с подключением к сети Интернет и доступом в ЭИОС – 9 шт., мультимедиа-проектор Aser, проекционный экран, 1 стенд </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Список</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ПО</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на</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компьютерах</w:t>
            </w:r>
            <w:r w:rsidRPr="00781198">
              <w:rPr>
                <w:rFonts w:ascii="Times New Roman" w:hAnsi="Times New Roman" w:cs="Times New Roman"/>
                <w:sz w:val="20"/>
                <w:szCs w:val="20"/>
                <w:shd w:val="clear" w:color="auto" w:fill="F9F9F9"/>
                <w:lang w:val="en-US"/>
              </w:rPr>
              <w:t xml:space="preserve">: Kaspersky Endpoint Security </w:t>
            </w:r>
            <w:r w:rsidRPr="00781198">
              <w:rPr>
                <w:rFonts w:ascii="Times New Roman" w:hAnsi="Times New Roman" w:cs="Times New Roman"/>
                <w:sz w:val="20"/>
                <w:szCs w:val="20"/>
                <w:shd w:val="clear" w:color="auto" w:fill="F9F9F9"/>
              </w:rPr>
              <w:t>для</w:t>
            </w:r>
            <w:r w:rsidRPr="00781198">
              <w:rPr>
                <w:rFonts w:ascii="Times New Roman" w:hAnsi="Times New Roman" w:cs="Times New Roman"/>
                <w:sz w:val="20"/>
                <w:szCs w:val="20"/>
                <w:shd w:val="clear" w:color="auto" w:fill="F9F9F9"/>
                <w:lang w:val="en-US"/>
              </w:rPr>
              <w:t xml:space="preserve"> </w:t>
            </w:r>
            <w:r w:rsidRPr="00781198">
              <w:rPr>
                <w:rFonts w:ascii="Times New Roman" w:hAnsi="Times New Roman" w:cs="Times New Roman"/>
                <w:sz w:val="20"/>
                <w:szCs w:val="20"/>
                <w:shd w:val="clear" w:color="auto" w:fill="F9F9F9"/>
              </w:rPr>
              <w:t>бизнеса</w:t>
            </w:r>
            <w:r w:rsidRPr="00781198">
              <w:rPr>
                <w:rFonts w:ascii="Times New Roman" w:hAnsi="Times New Roman" w:cs="Times New Roman"/>
                <w:sz w:val="20"/>
                <w:szCs w:val="20"/>
                <w:shd w:val="clear" w:color="auto" w:fill="F9F9F9"/>
                <w:lang w:val="en-US"/>
              </w:rPr>
              <w:t xml:space="preserve">, Microsoft Windows Vista Business Russian Upgrade Academic OPEN No Level , Microsoft OfficeProPlus 2016 RUS OLP NL Acdmc. </w:t>
            </w:r>
            <w:r w:rsidRPr="00781198">
              <w:rPr>
                <w:rFonts w:ascii="Times New Roman" w:hAnsi="Times New Roman" w:cs="Times New Roman"/>
                <w:sz w:val="20"/>
                <w:szCs w:val="20"/>
                <w:shd w:val="clear" w:color="auto" w:fill="F9F9F9"/>
              </w:rPr>
              <w:t>Microsoft Office Professional Plus 2007 Russian Academic OLP NL AE</w:t>
            </w:r>
          </w:p>
        </w:tc>
      </w:tr>
      <w:tr w:rsidR="00781198" w:rsidRPr="00781198"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18</w:t>
            </w: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FFFFF"/>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(Кабинет </w:t>
            </w:r>
            <w:r w:rsidRPr="00781198">
              <w:rPr>
                <w:rFonts w:ascii="Times New Roman" w:hAnsi="Times New Roman" w:cs="Times New Roman"/>
                <w:sz w:val="20"/>
                <w:szCs w:val="20"/>
                <w:shd w:val="clear" w:color="auto" w:fill="FFFFFF"/>
              </w:rPr>
              <w:lastRenderedPageBreak/>
              <w:t>статистики) (Кабинет бухгалтерского учета, налогооблажения и аудита) (Кабинет теории бухгалтерского учета) (Кабинет анализа финансово-хозяйственной деятельности) (Лаборатория учебной бухгалтерии) (310)</w:t>
            </w:r>
          </w:p>
        </w:tc>
        <w:tc>
          <w:tcPr>
            <w:tcW w:w="1111" w:type="pct"/>
            <w:shd w:val="clear" w:color="auto" w:fill="auto"/>
          </w:tcPr>
          <w:p w:rsidR="00972F36" w:rsidRPr="00781198" w:rsidRDefault="00BD4597"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lastRenderedPageBreak/>
              <w:t>Основы бухгалтерского учета</w:t>
            </w:r>
          </w:p>
          <w:p w:rsidR="00BD4597" w:rsidRPr="00781198" w:rsidRDefault="00BD4597"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 xml:space="preserve">Статистика </w:t>
            </w:r>
          </w:p>
          <w:p w:rsidR="00BD4597" w:rsidRPr="00781198" w:rsidRDefault="00106041"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 xml:space="preserve">Налоги и  </w:t>
            </w:r>
            <w:r w:rsidR="001323BE" w:rsidRPr="00781198">
              <w:rPr>
                <w:rFonts w:ascii="Times New Roman" w:hAnsi="Times New Roman" w:cs="Times New Roman"/>
                <w:sz w:val="20"/>
                <w:szCs w:val="20"/>
                <w:shd w:val="clear" w:color="auto" w:fill="F9F9F9"/>
              </w:rPr>
              <w:t>налогообложение</w:t>
            </w:r>
          </w:p>
          <w:p w:rsidR="001323BE" w:rsidRPr="00781198" w:rsidRDefault="001323BE"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 xml:space="preserve">Аудит </w:t>
            </w:r>
          </w:p>
          <w:p w:rsidR="001323BE" w:rsidRPr="00781198" w:rsidRDefault="001323BE"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FFFFF"/>
              </w:rPr>
              <w:t>Практические основы бухгалтерского учета активов организации</w:t>
            </w:r>
          </w:p>
          <w:p w:rsidR="001323BE" w:rsidRPr="00781198" w:rsidRDefault="001323BE"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 xml:space="preserve">Практические основы бухгалтерского учета источников формирования </w:t>
            </w:r>
            <w:r w:rsidRPr="00781198">
              <w:rPr>
                <w:rFonts w:ascii="Times New Roman" w:hAnsi="Times New Roman" w:cs="Times New Roman"/>
                <w:sz w:val="20"/>
                <w:szCs w:val="20"/>
                <w:shd w:val="clear" w:color="auto" w:fill="F9F9F9"/>
              </w:rPr>
              <w:lastRenderedPageBreak/>
              <w:t>активов организации</w:t>
            </w:r>
          </w:p>
          <w:p w:rsidR="001323BE" w:rsidRPr="00781198" w:rsidRDefault="001323BE"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Бухгалтерская технология проведения и оформления инвентаризации</w:t>
            </w:r>
          </w:p>
          <w:p w:rsidR="001323BE" w:rsidRPr="00781198" w:rsidRDefault="001323BE"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Организация расчетов с бюджетом и внебюджетными фондами</w:t>
            </w:r>
          </w:p>
          <w:p w:rsidR="001323BE" w:rsidRPr="00781198" w:rsidRDefault="001323BE"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Технология составления бухгалтерской отчетности</w:t>
            </w:r>
          </w:p>
          <w:p w:rsidR="001323BE" w:rsidRPr="00781198" w:rsidRDefault="001323BE"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Основы анализа бухгалтерской отчетности</w:t>
            </w:r>
          </w:p>
          <w:p w:rsidR="001323BE" w:rsidRPr="00781198" w:rsidRDefault="001323BE" w:rsidP="00781198">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FFFFF"/>
              </w:rPr>
              <w:t>Выполнение работ по профессии "Кассир"</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FFFFF"/>
              </w:rPr>
              <w:lastRenderedPageBreak/>
              <w:t xml:space="preserve">28 посадочных мест, рабочее место преподавателя, оснащенные учебной мебелью, доска учебная, мультимедийный проектор, проекционный экран, терминал (тонкий клиент)+монитор Вeng17+клав.+мышь+сет.фильтр) с </w:t>
            </w:r>
            <w:r w:rsidRPr="00781198">
              <w:rPr>
                <w:rFonts w:ascii="Times New Roman" w:hAnsi="Times New Roman" w:cs="Times New Roman"/>
                <w:sz w:val="20"/>
                <w:szCs w:val="20"/>
                <w:shd w:val="clear" w:color="auto" w:fill="FFFFFF"/>
              </w:rPr>
              <w:lastRenderedPageBreak/>
              <w:t xml:space="preserve">подключением к сети Интернет и доступом в ЭИОС -7 шт. 2 стенда. </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FFFFF"/>
              </w:rPr>
              <w:lastRenderedPageBreak/>
              <w:t>Список</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ПО</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на</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компьютерах</w:t>
            </w:r>
            <w:r w:rsidRPr="00781198">
              <w:rPr>
                <w:rFonts w:ascii="Times New Roman" w:hAnsi="Times New Roman" w:cs="Times New Roman"/>
                <w:sz w:val="20"/>
                <w:szCs w:val="20"/>
                <w:shd w:val="clear" w:color="auto" w:fill="FFFFFF"/>
                <w:lang w:val="en-US"/>
              </w:rPr>
              <w:t xml:space="preserve">: Kaspersky Endpoint Security </w:t>
            </w:r>
            <w:r w:rsidRPr="00781198">
              <w:rPr>
                <w:rFonts w:ascii="Times New Roman" w:hAnsi="Times New Roman" w:cs="Times New Roman"/>
                <w:sz w:val="20"/>
                <w:szCs w:val="20"/>
                <w:shd w:val="clear" w:color="auto" w:fill="FFFFFF"/>
              </w:rPr>
              <w:t>для</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бизнеса</w:t>
            </w:r>
            <w:r w:rsidRPr="00781198">
              <w:rPr>
                <w:rFonts w:ascii="Times New Roman" w:hAnsi="Times New Roman" w:cs="Times New Roman"/>
                <w:sz w:val="20"/>
                <w:szCs w:val="20"/>
                <w:shd w:val="clear" w:color="auto" w:fill="FFFFFF"/>
                <w:lang w:val="en-US"/>
              </w:rPr>
              <w:t xml:space="preserve">, Microsoft Windows Vista Business Russian Upgrade Academic OPEN No Level , Microsoft OfficeProPlus 2016 RUS OLP NL Acdmc. </w:t>
            </w:r>
            <w:r w:rsidRPr="00781198">
              <w:rPr>
                <w:rFonts w:ascii="Times New Roman" w:hAnsi="Times New Roman" w:cs="Times New Roman"/>
                <w:sz w:val="20"/>
                <w:szCs w:val="20"/>
                <w:shd w:val="clear" w:color="auto" w:fill="FFFFFF"/>
              </w:rPr>
              <w:t xml:space="preserve">Microsoft Office Professional Plus 2007 Russian Academic OLP </w:t>
            </w:r>
            <w:r w:rsidRPr="00781198">
              <w:rPr>
                <w:rFonts w:ascii="Times New Roman" w:hAnsi="Times New Roman" w:cs="Times New Roman"/>
                <w:sz w:val="20"/>
                <w:szCs w:val="20"/>
                <w:shd w:val="clear" w:color="auto" w:fill="FFFFFF"/>
              </w:rPr>
              <w:lastRenderedPageBreak/>
              <w:t>NL AE</w:t>
            </w:r>
          </w:p>
        </w:tc>
      </w:tr>
      <w:tr w:rsidR="00781198" w:rsidRPr="00781198" w:rsidTr="00781198">
        <w:trPr>
          <w:trHeight w:val="113"/>
        </w:trPr>
        <w:tc>
          <w:tcPr>
            <w:tcW w:w="227"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rPr>
            </w:pPr>
          </w:p>
        </w:tc>
        <w:tc>
          <w:tcPr>
            <w:tcW w:w="13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Учебная аудитория  для проведения занятий лекционного типа (Кабинет финансов, денежного обращения и кредитов) (Кабинет экономической теории) (451)</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9F9F9"/>
              </w:rPr>
            </w:pPr>
            <w:r w:rsidRPr="00781198">
              <w:rPr>
                <w:rFonts w:ascii="Times New Roman" w:hAnsi="Times New Roman" w:cs="Times New Roman"/>
                <w:sz w:val="20"/>
                <w:szCs w:val="20"/>
                <w:shd w:val="clear" w:color="auto" w:fill="F9F9F9"/>
              </w:rPr>
              <w:t>Финансы, денежное обращение и кредит</w:t>
            </w:r>
          </w:p>
        </w:tc>
        <w:tc>
          <w:tcPr>
            <w:tcW w:w="1111"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 xml:space="preserve">36 посадочных мест, рабочее место преподавателя, оснащенные учебной мебелью, доска учебная, мультимедийный проектор, проекционный экран, ноутбук с возможностью подключения к сети Интернет и доступом в ЭИОС. 1 стенд. </w:t>
            </w:r>
          </w:p>
        </w:tc>
        <w:tc>
          <w:tcPr>
            <w:tcW w:w="1240" w:type="pct"/>
            <w:shd w:val="clear" w:color="auto" w:fill="auto"/>
          </w:tcPr>
          <w:p w:rsidR="00972F36" w:rsidRPr="00781198" w:rsidRDefault="00972F36" w:rsidP="00830410">
            <w:pPr>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Список</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ПО</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на</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ноутбуке</w:t>
            </w:r>
            <w:r w:rsidRPr="00781198">
              <w:rPr>
                <w:rFonts w:ascii="Times New Roman" w:hAnsi="Times New Roman" w:cs="Times New Roman"/>
                <w:sz w:val="20"/>
                <w:szCs w:val="20"/>
                <w:shd w:val="clear" w:color="auto" w:fill="FFFFFF"/>
                <w:lang w:val="en-US"/>
              </w:rPr>
              <w:t xml:space="preserve">: Kaspersky Endpoint Security </w:t>
            </w:r>
            <w:r w:rsidRPr="00781198">
              <w:rPr>
                <w:rFonts w:ascii="Times New Roman" w:hAnsi="Times New Roman" w:cs="Times New Roman"/>
                <w:sz w:val="20"/>
                <w:szCs w:val="20"/>
                <w:shd w:val="clear" w:color="auto" w:fill="FFFFFF"/>
              </w:rPr>
              <w:t>для</w:t>
            </w:r>
            <w:r w:rsidRPr="00781198">
              <w:rPr>
                <w:rFonts w:ascii="Times New Roman" w:hAnsi="Times New Roman" w:cs="Times New Roman"/>
                <w:sz w:val="20"/>
                <w:szCs w:val="20"/>
                <w:shd w:val="clear" w:color="auto" w:fill="FFFFFF"/>
                <w:lang w:val="en-US"/>
              </w:rPr>
              <w:t xml:space="preserve"> </w:t>
            </w:r>
            <w:r w:rsidRPr="00781198">
              <w:rPr>
                <w:rFonts w:ascii="Times New Roman" w:hAnsi="Times New Roman" w:cs="Times New Roman"/>
                <w:sz w:val="20"/>
                <w:szCs w:val="20"/>
                <w:shd w:val="clear" w:color="auto" w:fill="FFFFFF"/>
              </w:rPr>
              <w:t>бизнеса</w:t>
            </w:r>
            <w:r w:rsidRPr="00781198">
              <w:rPr>
                <w:rFonts w:ascii="Times New Roman" w:hAnsi="Times New Roman" w:cs="Times New Roman"/>
                <w:sz w:val="20"/>
                <w:szCs w:val="20"/>
                <w:shd w:val="clear" w:color="auto" w:fill="FFFFFF"/>
                <w:lang w:val="en-US"/>
              </w:rPr>
              <w:t xml:space="preserve">, Microsoft Windows Vista Business Russian Upgrade Academic OPEN No Level , Microsoft OfficeProPlus 2016 RUS OLP NL Acdmc. </w:t>
            </w:r>
            <w:r w:rsidRPr="00781198">
              <w:rPr>
                <w:rFonts w:ascii="Times New Roman" w:hAnsi="Times New Roman" w:cs="Times New Roman"/>
                <w:sz w:val="20"/>
                <w:szCs w:val="20"/>
                <w:shd w:val="clear" w:color="auto" w:fill="FFFFFF"/>
              </w:rPr>
              <w:t>Microsoft Office Professional Plus 2007 Russian Academic OLP NL AE</w:t>
            </w:r>
          </w:p>
        </w:tc>
      </w:tr>
    </w:tbl>
    <w:p w:rsidR="00660561" w:rsidRPr="00830410" w:rsidRDefault="00660561" w:rsidP="00830410">
      <w:pPr>
        <w:spacing w:after="0" w:line="276" w:lineRule="auto"/>
        <w:ind w:firstLine="708"/>
        <w:jc w:val="both"/>
        <w:rPr>
          <w:rFonts w:ascii="Times New Roman" w:hAnsi="Times New Roman" w:cs="Times New Roman"/>
          <w:sz w:val="24"/>
          <w:szCs w:val="24"/>
        </w:rPr>
      </w:pPr>
    </w:p>
    <w:p w:rsidR="00660561" w:rsidRPr="00830410" w:rsidRDefault="00660561" w:rsidP="00830410">
      <w:pPr>
        <w:pStyle w:val="a5"/>
        <w:numPr>
          <w:ilvl w:val="1"/>
          <w:numId w:val="12"/>
        </w:numPr>
        <w:tabs>
          <w:tab w:val="left" w:pos="1134"/>
        </w:tabs>
        <w:spacing w:line="276" w:lineRule="auto"/>
        <w:ind w:left="0" w:firstLine="709"/>
        <w:jc w:val="both"/>
      </w:pPr>
      <w:r w:rsidRPr="00830410">
        <w:rPr>
          <w:b/>
        </w:rPr>
        <w:t>Компетентностная модель, сориентированная на требования профессионального стандарта</w:t>
      </w:r>
      <w:r w:rsidRPr="00830410">
        <w:t>.</w:t>
      </w:r>
    </w:p>
    <w:tbl>
      <w:tblPr>
        <w:tblStyle w:val="aa"/>
        <w:tblW w:w="5000" w:type="pct"/>
        <w:tblLook w:val="04A0" w:firstRow="1" w:lastRow="0" w:firstColumn="1" w:lastColumn="0" w:noHBand="0" w:noVBand="1"/>
      </w:tblPr>
      <w:tblGrid>
        <w:gridCol w:w="2444"/>
        <w:gridCol w:w="2138"/>
        <w:gridCol w:w="3710"/>
        <w:gridCol w:w="1279"/>
      </w:tblGrid>
      <w:tr w:rsidR="00660561" w:rsidRPr="00781198" w:rsidTr="00781198">
        <w:trPr>
          <w:trHeight w:val="794"/>
        </w:trPr>
        <w:tc>
          <w:tcPr>
            <w:tcW w:w="1277" w:type="pct"/>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2228"/>
            </w:tblGrid>
            <w:tr w:rsidR="00660561" w:rsidRPr="00781198" w:rsidTr="00781198">
              <w:trPr>
                <w:trHeight w:val="916"/>
              </w:trPr>
              <w:tc>
                <w:tcPr>
                  <w:tcW w:w="2229" w:type="dxa"/>
                </w:tcPr>
                <w:p w:rsidR="00660561" w:rsidRPr="00781198" w:rsidRDefault="00660561" w:rsidP="00781198">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781198">
                    <w:rPr>
                      <w:rFonts w:ascii="Times New Roman" w:eastAsia="Calibri" w:hAnsi="Times New Roman" w:cs="Times New Roman"/>
                      <w:color w:val="000000"/>
                      <w:sz w:val="20"/>
                      <w:szCs w:val="20"/>
                      <w:lang w:eastAsia="ru-RU"/>
                    </w:rPr>
                    <w:t>Код и наименование обобщенной трудовой функции (ОТФ) выбранного ПС</w:t>
                  </w:r>
                </w:p>
              </w:tc>
            </w:tr>
          </w:tbl>
          <w:p w:rsidR="00660561" w:rsidRPr="00781198" w:rsidRDefault="00660561" w:rsidP="00781198">
            <w:pPr>
              <w:autoSpaceDE w:val="0"/>
              <w:autoSpaceDN w:val="0"/>
              <w:adjustRightInd w:val="0"/>
              <w:spacing w:after="0" w:line="240" w:lineRule="auto"/>
              <w:contextualSpacing/>
              <w:jc w:val="center"/>
              <w:rPr>
                <w:rFonts w:ascii="Times New Roman" w:hAnsi="Times New Roman" w:cs="Times New Roman"/>
                <w:color w:val="000000"/>
                <w:sz w:val="20"/>
                <w:szCs w:val="20"/>
              </w:rPr>
            </w:pPr>
          </w:p>
        </w:tc>
        <w:tc>
          <w:tcPr>
            <w:tcW w:w="1117" w:type="pct"/>
            <w:shd w:val="clear" w:color="auto" w:fill="BFBFBF" w:themeFill="background1" w:themeFillShade="BF"/>
          </w:tcPr>
          <w:p w:rsidR="00660561" w:rsidRPr="00781198" w:rsidRDefault="00660561" w:rsidP="00781198">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781198">
              <w:rPr>
                <w:rFonts w:ascii="Times New Roman" w:hAnsi="Times New Roman" w:cs="Times New Roman"/>
                <w:color w:val="000000"/>
                <w:sz w:val="20"/>
                <w:szCs w:val="20"/>
              </w:rPr>
              <w:t>Перечень ТФ выбранного ПС</w:t>
            </w:r>
          </w:p>
        </w:tc>
        <w:tc>
          <w:tcPr>
            <w:tcW w:w="1938" w:type="pct"/>
            <w:shd w:val="clear" w:color="auto" w:fill="BFBFBF" w:themeFill="background1" w:themeFillShade="BF"/>
          </w:tcPr>
          <w:p w:rsidR="00660561" w:rsidRPr="00781198" w:rsidRDefault="00660561" w:rsidP="00781198">
            <w:pPr>
              <w:pStyle w:val="a5"/>
              <w:ind w:left="0"/>
              <w:contextualSpacing/>
              <w:jc w:val="center"/>
              <w:rPr>
                <w:sz w:val="20"/>
                <w:szCs w:val="20"/>
              </w:rPr>
            </w:pPr>
            <w:r w:rsidRPr="00781198">
              <w:rPr>
                <w:rFonts w:eastAsia="Calibri"/>
                <w:color w:val="000000"/>
                <w:sz w:val="20"/>
                <w:szCs w:val="20"/>
              </w:rPr>
              <w:t>Код и наименование профессиональной компетенции ОПОП, формирование которой позволяет выполнять выбранную ТФ</w:t>
            </w:r>
          </w:p>
        </w:tc>
        <w:tc>
          <w:tcPr>
            <w:tcW w:w="668" w:type="pct"/>
            <w:shd w:val="clear" w:color="auto" w:fill="BFBFBF" w:themeFill="background1" w:themeFillShade="BF"/>
          </w:tcPr>
          <w:p w:rsidR="00660561" w:rsidRPr="00781198" w:rsidRDefault="00660561" w:rsidP="00781198">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781198">
              <w:rPr>
                <w:rFonts w:ascii="Times New Roman" w:hAnsi="Times New Roman" w:cs="Times New Roman"/>
                <w:color w:val="000000"/>
                <w:sz w:val="20"/>
                <w:szCs w:val="20"/>
              </w:rPr>
              <w:t>Примечания (замечания)</w:t>
            </w:r>
          </w:p>
        </w:tc>
      </w:tr>
      <w:tr w:rsidR="008708AF" w:rsidRPr="00781198" w:rsidTr="00781198">
        <w:trPr>
          <w:trHeight w:val="303"/>
        </w:trPr>
        <w:tc>
          <w:tcPr>
            <w:tcW w:w="1277" w:type="pct"/>
            <w:vMerge w:val="restart"/>
          </w:tcPr>
          <w:p w:rsidR="008708AF" w:rsidRPr="00781198" w:rsidRDefault="008708AF" w:rsidP="00830410">
            <w:pPr>
              <w:autoSpaceDE w:val="0"/>
              <w:autoSpaceDN w:val="0"/>
              <w:adjustRightInd w:val="0"/>
              <w:spacing w:after="0" w:line="240" w:lineRule="auto"/>
              <w:contextualSpacing/>
              <w:jc w:val="both"/>
              <w:rPr>
                <w:rFonts w:ascii="Times New Roman" w:hAnsi="Times New Roman" w:cs="Times New Roman"/>
                <w:color w:val="000000"/>
                <w:sz w:val="20"/>
                <w:szCs w:val="20"/>
              </w:rPr>
            </w:pPr>
            <w:r w:rsidRPr="00781198">
              <w:rPr>
                <w:rFonts w:ascii="Times New Roman" w:hAnsi="Times New Roman" w:cs="Times New Roman"/>
                <w:sz w:val="20"/>
                <w:szCs w:val="20"/>
              </w:rPr>
              <w:t>Ведение бухгалтерского учета (Код А)</w:t>
            </w:r>
          </w:p>
        </w:tc>
        <w:tc>
          <w:tcPr>
            <w:tcW w:w="1117" w:type="pct"/>
          </w:tcPr>
          <w:p w:rsidR="008708AF" w:rsidRPr="00781198" w:rsidRDefault="008708AF" w:rsidP="00830410">
            <w:pPr>
              <w:autoSpaceDE w:val="0"/>
              <w:autoSpaceDN w:val="0"/>
              <w:adjustRightInd w:val="0"/>
              <w:spacing w:after="0" w:line="240" w:lineRule="auto"/>
              <w:contextualSpacing/>
              <w:jc w:val="both"/>
              <w:rPr>
                <w:rFonts w:ascii="Times New Roman" w:hAnsi="Times New Roman" w:cs="Times New Roman"/>
                <w:color w:val="000000"/>
                <w:sz w:val="20"/>
                <w:szCs w:val="20"/>
              </w:rPr>
            </w:pPr>
            <w:r w:rsidRPr="00781198">
              <w:rPr>
                <w:rFonts w:ascii="Times New Roman" w:hAnsi="Times New Roman" w:cs="Times New Roman"/>
                <w:sz w:val="20"/>
                <w:szCs w:val="20"/>
                <w:shd w:val="clear" w:color="auto" w:fill="FFFFFF"/>
              </w:rPr>
              <w:t>Принятие к учету первичных учетных документов о фактах хозяйственной жизни экономического субъекта</w:t>
            </w:r>
            <w:r w:rsidRPr="00781198">
              <w:rPr>
                <w:rFonts w:ascii="Times New Roman" w:hAnsi="Times New Roman" w:cs="Times New Roman"/>
                <w:sz w:val="20"/>
                <w:szCs w:val="20"/>
              </w:rPr>
              <w:t xml:space="preserve"> (А/01.3)</w:t>
            </w:r>
          </w:p>
        </w:tc>
        <w:tc>
          <w:tcPr>
            <w:tcW w:w="1938" w:type="pct"/>
          </w:tcPr>
          <w:p w:rsidR="008708AF" w:rsidRPr="00781198" w:rsidRDefault="008708AF" w:rsidP="00830410">
            <w:pPr>
              <w:widowControl w:val="0"/>
              <w:spacing w:after="0" w:line="240" w:lineRule="auto"/>
              <w:contextualSpacing/>
              <w:jc w:val="both"/>
              <w:rPr>
                <w:rFonts w:ascii="Times New Roman" w:eastAsia="Times New Roman" w:hAnsi="Times New Roman" w:cs="Times New Roman"/>
                <w:sz w:val="20"/>
                <w:szCs w:val="20"/>
                <w:lang w:eastAsia="ru-RU"/>
              </w:rPr>
            </w:pPr>
            <w:r w:rsidRPr="00781198">
              <w:rPr>
                <w:rFonts w:ascii="Times New Roman" w:hAnsi="Times New Roman" w:cs="Times New Roman"/>
                <w:sz w:val="20"/>
                <w:szCs w:val="20"/>
              </w:rPr>
              <w:t>ПК 1.1. Обрабатывать первичные бухгалтерские документы</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1.2. Разрабатывать и согласовывать с руководством организации рабочий план счетов бухгалтерского учета организации;</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bookmarkStart w:id="2" w:name="100130"/>
            <w:bookmarkStart w:id="3" w:name="100131"/>
            <w:bookmarkEnd w:id="2"/>
            <w:bookmarkEnd w:id="3"/>
            <w:r w:rsidRPr="00781198">
              <w:rPr>
                <w:rFonts w:ascii="Times New Roman" w:hAnsi="Times New Roman" w:cs="Times New Roman"/>
                <w:sz w:val="20"/>
                <w:szCs w:val="20"/>
              </w:rPr>
              <w:t>ПК 1.4. Формировать бухгалтерские проводки по учету активов организации на основе рабочего плана счетов бухгалтерского учета.</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2.1. Формировать бухгалтерские проводки по учету источников активов организации на основе рабочего плана счетов бухгалтерского учета;</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bookmarkStart w:id="4" w:name="100134"/>
            <w:bookmarkStart w:id="5" w:name="100135"/>
            <w:bookmarkStart w:id="6" w:name="100136"/>
            <w:bookmarkStart w:id="7" w:name="100137"/>
            <w:bookmarkStart w:id="8" w:name="100138"/>
            <w:bookmarkStart w:id="9" w:name="100139"/>
            <w:bookmarkEnd w:id="4"/>
            <w:bookmarkEnd w:id="5"/>
            <w:bookmarkEnd w:id="6"/>
            <w:bookmarkEnd w:id="7"/>
            <w:bookmarkEnd w:id="8"/>
            <w:bookmarkEnd w:id="9"/>
            <w:r w:rsidRPr="00781198">
              <w:rPr>
                <w:rFonts w:ascii="Times New Roman" w:hAnsi="Times New Roman" w:cs="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 xml:space="preserve">ПК 2.4. Отражать в бухгалтерских </w:t>
            </w:r>
            <w:r w:rsidRPr="00781198">
              <w:rPr>
                <w:rFonts w:ascii="Times New Roman" w:hAnsi="Times New Roman" w:cs="Times New Roman"/>
                <w:sz w:val="20"/>
                <w:szCs w:val="20"/>
              </w:rPr>
              <w:lastRenderedPageBreak/>
              <w:t>проводках зачет и списание недостачи ценностей (регулировать инвентаризационные разницы) по результатам инвентаризации;</w:t>
            </w:r>
          </w:p>
          <w:p w:rsidR="008708AF" w:rsidRPr="00781198" w:rsidRDefault="008708AF" w:rsidP="00781198">
            <w:pPr>
              <w:widowControl w:val="0"/>
              <w:spacing w:after="0" w:line="240" w:lineRule="auto"/>
              <w:contextualSpacing/>
              <w:jc w:val="both"/>
              <w:rPr>
                <w:rFonts w:ascii="Times New Roman" w:eastAsia="Calibri" w:hAnsi="Times New Roman" w:cs="Times New Roman"/>
                <w:color w:val="000000"/>
                <w:sz w:val="20"/>
                <w:szCs w:val="20"/>
              </w:rPr>
            </w:pPr>
            <w:r w:rsidRPr="00781198">
              <w:rPr>
                <w:rFonts w:ascii="Times New Roman" w:hAnsi="Times New Roman" w:cs="Times New Roman"/>
                <w:sz w:val="20"/>
                <w:szCs w:val="20"/>
              </w:rPr>
              <w:t>ПК 2.5. Проводить процедуры инвентаризации фина</w:t>
            </w:r>
            <w:r w:rsidR="00781198">
              <w:rPr>
                <w:rFonts w:ascii="Times New Roman" w:hAnsi="Times New Roman" w:cs="Times New Roman"/>
                <w:sz w:val="20"/>
                <w:szCs w:val="20"/>
              </w:rPr>
              <w:t>нсовых обязательств организации</w:t>
            </w:r>
          </w:p>
        </w:tc>
        <w:tc>
          <w:tcPr>
            <w:tcW w:w="668" w:type="pct"/>
          </w:tcPr>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p>
        </w:tc>
      </w:tr>
      <w:tr w:rsidR="008708AF" w:rsidRPr="00781198" w:rsidTr="00781198">
        <w:trPr>
          <w:trHeight w:val="278"/>
        </w:trPr>
        <w:tc>
          <w:tcPr>
            <w:tcW w:w="1277" w:type="pct"/>
            <w:vMerge/>
          </w:tcPr>
          <w:p w:rsidR="008708AF" w:rsidRPr="00781198" w:rsidRDefault="008708AF" w:rsidP="00830410">
            <w:pPr>
              <w:autoSpaceDE w:val="0"/>
              <w:autoSpaceDN w:val="0"/>
              <w:adjustRightInd w:val="0"/>
              <w:spacing w:after="0" w:line="240" w:lineRule="auto"/>
              <w:contextualSpacing/>
              <w:jc w:val="both"/>
              <w:rPr>
                <w:rFonts w:ascii="Times New Roman" w:hAnsi="Times New Roman" w:cs="Times New Roman"/>
                <w:color w:val="000000"/>
                <w:sz w:val="20"/>
                <w:szCs w:val="20"/>
              </w:rPr>
            </w:pPr>
          </w:p>
        </w:tc>
        <w:tc>
          <w:tcPr>
            <w:tcW w:w="1117" w:type="pct"/>
          </w:tcPr>
          <w:p w:rsidR="008708AF" w:rsidRPr="00781198" w:rsidRDefault="008708AF" w:rsidP="00830410">
            <w:pPr>
              <w:autoSpaceDE w:val="0"/>
              <w:autoSpaceDN w:val="0"/>
              <w:adjustRightInd w:val="0"/>
              <w:spacing w:after="0" w:line="240" w:lineRule="auto"/>
              <w:contextualSpacing/>
              <w:jc w:val="both"/>
              <w:rPr>
                <w:rFonts w:ascii="Times New Roman" w:hAnsi="Times New Roman" w:cs="Times New Roman"/>
                <w:color w:val="000000"/>
                <w:sz w:val="20"/>
                <w:szCs w:val="20"/>
              </w:rPr>
            </w:pPr>
            <w:r w:rsidRPr="00781198">
              <w:rPr>
                <w:rFonts w:ascii="Times New Roman" w:hAnsi="Times New Roman" w:cs="Times New Roman"/>
                <w:sz w:val="20"/>
                <w:szCs w:val="20"/>
                <w:shd w:val="clear" w:color="auto" w:fill="FFFFFF"/>
              </w:rPr>
              <w:t>Денежное измерение объектов бухгалтерского учета и текущая группировка фактов хозяйственной жизни</w:t>
            </w:r>
            <w:r w:rsidRPr="00781198">
              <w:rPr>
                <w:rFonts w:ascii="Times New Roman" w:hAnsi="Times New Roman" w:cs="Times New Roman"/>
                <w:sz w:val="20"/>
                <w:szCs w:val="20"/>
              </w:rPr>
              <w:t xml:space="preserve"> (А/02.3)</w:t>
            </w:r>
          </w:p>
        </w:tc>
        <w:tc>
          <w:tcPr>
            <w:tcW w:w="1938" w:type="pct"/>
          </w:tcPr>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bookmarkStart w:id="10" w:name="100142"/>
            <w:bookmarkStart w:id="11" w:name="100143"/>
            <w:bookmarkStart w:id="12" w:name="100144"/>
            <w:bookmarkEnd w:id="10"/>
            <w:bookmarkEnd w:id="11"/>
            <w:bookmarkEnd w:id="12"/>
            <w:r w:rsidRPr="00781198">
              <w:rPr>
                <w:rFonts w:ascii="Times New Roman" w:hAnsi="Times New Roman" w:cs="Times New Roman"/>
                <w:sz w:val="20"/>
                <w:szCs w:val="20"/>
              </w:rPr>
              <w:t>ПК 1.3. Проводить учет денежных средств, оформлять денежные и кассовые документы;</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3.1. Формировать бухгалтерские проводки по начислению и перечислению налогов и сборов в бюджеты различных уровней;</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3.3. Формировать бухгалтерские проводки по начислению и перечислению страховых взносов во внебюджетные фонды и налоговые органы;</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668" w:type="pct"/>
          </w:tcPr>
          <w:p w:rsidR="008708AF" w:rsidRPr="00781198" w:rsidRDefault="008708AF" w:rsidP="00830410">
            <w:pPr>
              <w:widowControl w:val="0"/>
              <w:spacing w:after="0" w:line="240" w:lineRule="auto"/>
              <w:contextualSpacing/>
              <w:jc w:val="both"/>
              <w:rPr>
                <w:rFonts w:ascii="Times New Roman" w:hAnsi="Times New Roman" w:cs="Times New Roman"/>
                <w:color w:val="000000"/>
                <w:sz w:val="20"/>
                <w:szCs w:val="20"/>
              </w:rPr>
            </w:pPr>
          </w:p>
        </w:tc>
      </w:tr>
      <w:tr w:rsidR="008708AF" w:rsidRPr="00781198" w:rsidTr="00781198">
        <w:trPr>
          <w:trHeight w:val="278"/>
        </w:trPr>
        <w:tc>
          <w:tcPr>
            <w:tcW w:w="1277" w:type="pct"/>
            <w:vMerge/>
          </w:tcPr>
          <w:p w:rsidR="008708AF" w:rsidRPr="00781198" w:rsidRDefault="008708AF" w:rsidP="00830410">
            <w:pPr>
              <w:autoSpaceDE w:val="0"/>
              <w:autoSpaceDN w:val="0"/>
              <w:adjustRightInd w:val="0"/>
              <w:spacing w:after="0" w:line="240" w:lineRule="auto"/>
              <w:contextualSpacing/>
              <w:jc w:val="both"/>
              <w:rPr>
                <w:rFonts w:ascii="Times New Roman" w:hAnsi="Times New Roman" w:cs="Times New Roman"/>
                <w:color w:val="000000"/>
                <w:sz w:val="20"/>
                <w:szCs w:val="20"/>
              </w:rPr>
            </w:pPr>
          </w:p>
        </w:tc>
        <w:tc>
          <w:tcPr>
            <w:tcW w:w="1117" w:type="pct"/>
          </w:tcPr>
          <w:p w:rsidR="008708AF" w:rsidRPr="00781198" w:rsidRDefault="008708AF" w:rsidP="00830410">
            <w:pPr>
              <w:autoSpaceDE w:val="0"/>
              <w:autoSpaceDN w:val="0"/>
              <w:adjustRightInd w:val="0"/>
              <w:spacing w:after="0" w:line="240" w:lineRule="auto"/>
              <w:contextualSpacing/>
              <w:jc w:val="both"/>
              <w:rPr>
                <w:rFonts w:ascii="Times New Roman" w:hAnsi="Times New Roman" w:cs="Times New Roman"/>
                <w:sz w:val="20"/>
                <w:szCs w:val="20"/>
                <w:shd w:val="clear" w:color="auto" w:fill="FFFFFF"/>
              </w:rPr>
            </w:pPr>
            <w:r w:rsidRPr="00781198">
              <w:rPr>
                <w:rFonts w:ascii="Times New Roman" w:hAnsi="Times New Roman" w:cs="Times New Roman"/>
                <w:sz w:val="20"/>
                <w:szCs w:val="20"/>
                <w:shd w:val="clear" w:color="auto" w:fill="FFFFFF"/>
              </w:rPr>
              <w:t>Итоговое обобщение фактов хозяйственной жизни (</w:t>
            </w:r>
            <w:r w:rsidRPr="00781198">
              <w:rPr>
                <w:rFonts w:ascii="Times New Roman" w:hAnsi="Times New Roman" w:cs="Times New Roman"/>
                <w:sz w:val="20"/>
                <w:szCs w:val="20"/>
              </w:rPr>
              <w:t>А/03.5</w:t>
            </w:r>
            <w:r w:rsidRPr="00781198">
              <w:rPr>
                <w:rFonts w:ascii="Times New Roman" w:hAnsi="Times New Roman" w:cs="Times New Roman"/>
                <w:sz w:val="20"/>
                <w:szCs w:val="20"/>
                <w:shd w:val="clear" w:color="auto" w:fill="FFFFFF"/>
              </w:rPr>
              <w:t>)</w:t>
            </w:r>
          </w:p>
        </w:tc>
        <w:tc>
          <w:tcPr>
            <w:tcW w:w="1938" w:type="pct"/>
          </w:tcPr>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2.2. Выполнять поручения руководства в составе комиссии по инвентаризации активов в местах их хранения;</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bookmarkStart w:id="13" w:name="100147"/>
            <w:bookmarkStart w:id="14" w:name="100148"/>
            <w:bookmarkStart w:id="15" w:name="100149"/>
            <w:bookmarkStart w:id="16" w:name="100150"/>
            <w:bookmarkStart w:id="17" w:name="100151"/>
            <w:bookmarkStart w:id="18" w:name="100152"/>
            <w:bookmarkEnd w:id="13"/>
            <w:bookmarkEnd w:id="14"/>
            <w:bookmarkEnd w:id="15"/>
            <w:bookmarkEnd w:id="16"/>
            <w:bookmarkEnd w:id="17"/>
            <w:bookmarkEnd w:id="18"/>
            <w:r w:rsidRPr="00781198">
              <w:rPr>
                <w:rFonts w:ascii="Times New Roman" w:hAnsi="Times New Roman" w:cs="Times New Roman"/>
                <w:sz w:val="20"/>
                <w:szCs w:val="20"/>
              </w:rPr>
              <w:t>ПК 4.2. Составлять формы бухгалтерской (финансовой) отчетности в установленные законодательством сроки;</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 xml:space="preserve">ПК 4.4. Проводить контроль и анализ информации об активах и финансовом </w:t>
            </w:r>
            <w:r w:rsidRPr="00781198">
              <w:rPr>
                <w:rFonts w:ascii="Times New Roman" w:hAnsi="Times New Roman" w:cs="Times New Roman"/>
                <w:sz w:val="20"/>
                <w:szCs w:val="20"/>
              </w:rPr>
              <w:lastRenderedPageBreak/>
              <w:t>положении организации, ее платежеспособности и доходности;</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4.5. Принимать участие в составлении бизнес-плана;</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8708AF" w:rsidRPr="00781198" w:rsidRDefault="008708AF" w:rsidP="00830410">
            <w:pPr>
              <w:widowControl w:val="0"/>
              <w:spacing w:after="0" w:line="240" w:lineRule="auto"/>
              <w:contextualSpacing/>
              <w:jc w:val="both"/>
              <w:rPr>
                <w:rFonts w:ascii="Times New Roman" w:hAnsi="Times New Roman" w:cs="Times New Roman"/>
                <w:sz w:val="20"/>
                <w:szCs w:val="20"/>
              </w:rPr>
            </w:pPr>
            <w:r w:rsidRPr="00781198">
              <w:rPr>
                <w:rFonts w:ascii="Times New Roman" w:hAnsi="Times New Roman" w:cs="Times New Roman"/>
                <w:sz w:val="20"/>
                <w:szCs w:val="20"/>
              </w:rPr>
              <w:t>ПК 4.7. Проводить мониторинг устранения менеджментом выявленных нарушений, недостатков и рисков.</w:t>
            </w:r>
          </w:p>
        </w:tc>
        <w:tc>
          <w:tcPr>
            <w:tcW w:w="668" w:type="pct"/>
          </w:tcPr>
          <w:p w:rsidR="008708AF" w:rsidRPr="00781198" w:rsidRDefault="008708AF" w:rsidP="00830410">
            <w:pPr>
              <w:autoSpaceDE w:val="0"/>
              <w:autoSpaceDN w:val="0"/>
              <w:adjustRightInd w:val="0"/>
              <w:spacing w:after="0" w:line="240" w:lineRule="auto"/>
              <w:contextualSpacing/>
              <w:jc w:val="both"/>
              <w:rPr>
                <w:rFonts w:ascii="Times New Roman" w:hAnsi="Times New Roman" w:cs="Times New Roman"/>
                <w:color w:val="000000"/>
                <w:sz w:val="20"/>
                <w:szCs w:val="20"/>
              </w:rPr>
            </w:pPr>
          </w:p>
        </w:tc>
      </w:tr>
    </w:tbl>
    <w:p w:rsidR="00660561" w:rsidRPr="00830410" w:rsidRDefault="00660561" w:rsidP="00830410">
      <w:pPr>
        <w:spacing w:after="0" w:line="276" w:lineRule="auto"/>
        <w:ind w:firstLine="708"/>
        <w:jc w:val="both"/>
        <w:rPr>
          <w:rFonts w:ascii="Times New Roman" w:hAnsi="Times New Roman" w:cs="Times New Roman"/>
          <w:sz w:val="24"/>
          <w:szCs w:val="24"/>
        </w:rPr>
      </w:pPr>
    </w:p>
    <w:p w:rsidR="00660561" w:rsidRPr="00830410" w:rsidRDefault="00660561" w:rsidP="00830410">
      <w:pPr>
        <w:pStyle w:val="a5"/>
        <w:numPr>
          <w:ilvl w:val="1"/>
          <w:numId w:val="13"/>
        </w:numPr>
        <w:tabs>
          <w:tab w:val="left" w:pos="993"/>
        </w:tabs>
        <w:spacing w:line="276" w:lineRule="auto"/>
        <w:ind w:left="0" w:firstLine="709"/>
        <w:jc w:val="both"/>
        <w:rPr>
          <w:b/>
        </w:rPr>
      </w:pPr>
      <w:r w:rsidRPr="00830410">
        <w:rPr>
          <w:b/>
        </w:rPr>
        <w:t>Анализ РПД, в которой сформулированы конечные результаты обучения в увязке с приобретаемыми компетенциями, разработанными на основе требований ПС</w:t>
      </w:r>
    </w:p>
    <w:tbl>
      <w:tblPr>
        <w:tblStyle w:val="aa"/>
        <w:tblW w:w="5000" w:type="pct"/>
        <w:tblLook w:val="04A0" w:firstRow="1" w:lastRow="0" w:firstColumn="1" w:lastColumn="0" w:noHBand="0" w:noVBand="1"/>
      </w:tblPr>
      <w:tblGrid>
        <w:gridCol w:w="708"/>
        <w:gridCol w:w="2007"/>
        <w:gridCol w:w="2142"/>
        <w:gridCol w:w="1874"/>
        <w:gridCol w:w="2840"/>
      </w:tblGrid>
      <w:tr w:rsidR="00660561" w:rsidRPr="0089244C" w:rsidTr="00781198">
        <w:trPr>
          <w:trHeight w:val="248"/>
        </w:trPr>
        <w:tc>
          <w:tcPr>
            <w:tcW w:w="5000" w:type="pct"/>
            <w:gridSpan w:val="5"/>
            <w:tcBorders>
              <w:top w:val="single" w:sz="4" w:space="0" w:color="auto"/>
              <w:bottom w:val="single" w:sz="4" w:space="0" w:color="auto"/>
              <w:right w:val="single" w:sz="4" w:space="0" w:color="auto"/>
            </w:tcBorders>
            <w:shd w:val="clear" w:color="auto" w:fill="auto"/>
          </w:tcPr>
          <w:p w:rsidR="00660561" w:rsidRPr="0089244C" w:rsidRDefault="00660561" w:rsidP="0089244C">
            <w:pPr>
              <w:widowControl w:val="0"/>
              <w:spacing w:after="0" w:line="240" w:lineRule="auto"/>
              <w:jc w:val="center"/>
              <w:rPr>
                <w:rFonts w:ascii="Times New Roman" w:hAnsi="Times New Roman" w:cs="Times New Roman"/>
                <w:b/>
                <w:bCs/>
                <w:sz w:val="24"/>
                <w:szCs w:val="24"/>
              </w:rPr>
            </w:pPr>
            <w:r w:rsidRPr="0089244C">
              <w:rPr>
                <w:rFonts w:ascii="Times New Roman" w:hAnsi="Times New Roman" w:cs="Times New Roman"/>
                <w:b/>
                <w:bCs/>
                <w:sz w:val="24"/>
                <w:szCs w:val="24"/>
              </w:rPr>
              <w:t>Название дисциплины:</w:t>
            </w:r>
            <w:r w:rsidR="003C2975" w:rsidRPr="0089244C">
              <w:rPr>
                <w:rFonts w:ascii="Times New Roman" w:hAnsi="Times New Roman" w:cs="Times New Roman"/>
                <w:b/>
                <w:bCs/>
                <w:sz w:val="24"/>
                <w:szCs w:val="24"/>
              </w:rPr>
              <w:t xml:space="preserve"> МДК 01.01. Документирование хозяйственных операций и ведение бухгалтерского учета активов организации</w:t>
            </w:r>
          </w:p>
        </w:tc>
      </w:tr>
      <w:tr w:rsidR="0089244C" w:rsidRPr="0089244C" w:rsidTr="00781198">
        <w:trPr>
          <w:trHeight w:val="227"/>
        </w:trPr>
        <w:tc>
          <w:tcPr>
            <w:tcW w:w="475" w:type="pct"/>
            <w:tcBorders>
              <w:top w:val="single" w:sz="4" w:space="0" w:color="auto"/>
              <w:bottom w:val="single" w:sz="4" w:space="0" w:color="auto"/>
              <w:right w:val="single" w:sz="4" w:space="0" w:color="auto"/>
            </w:tcBorders>
            <w:shd w:val="clear" w:color="auto" w:fill="auto"/>
            <w:vAlign w:val="center"/>
          </w:tcPr>
          <w:p w:rsidR="00660561" w:rsidRPr="0089244C" w:rsidRDefault="00660561" w:rsidP="0089244C">
            <w:pPr>
              <w:widowControl w:val="0"/>
              <w:spacing w:after="0" w:line="240" w:lineRule="auto"/>
              <w:jc w:val="center"/>
              <w:rPr>
                <w:rFonts w:ascii="Times New Roman" w:hAnsi="Times New Roman" w:cs="Times New Roman"/>
                <w:b/>
                <w:sz w:val="24"/>
                <w:szCs w:val="24"/>
              </w:rPr>
            </w:pPr>
            <w:r w:rsidRPr="0089244C">
              <w:rPr>
                <w:rFonts w:ascii="Times New Roman" w:hAnsi="Times New Roman" w:cs="Times New Roman"/>
                <w:b/>
                <w:sz w:val="24"/>
                <w:szCs w:val="24"/>
              </w:rPr>
              <w:t>№</w:t>
            </w:r>
          </w:p>
          <w:p w:rsidR="00660561" w:rsidRPr="0089244C" w:rsidRDefault="00660561" w:rsidP="0089244C">
            <w:pPr>
              <w:widowControl w:val="0"/>
              <w:spacing w:after="0" w:line="240" w:lineRule="auto"/>
              <w:jc w:val="center"/>
              <w:rPr>
                <w:rFonts w:ascii="Times New Roman" w:hAnsi="Times New Roman" w:cs="Times New Roman"/>
                <w:b/>
                <w:sz w:val="24"/>
                <w:szCs w:val="24"/>
              </w:rPr>
            </w:pPr>
            <w:r w:rsidRPr="0089244C">
              <w:rPr>
                <w:rFonts w:ascii="Times New Roman" w:hAnsi="Times New Roman" w:cs="Times New Roman"/>
                <w:b/>
                <w:sz w:val="24"/>
                <w:szCs w:val="24"/>
              </w:rPr>
              <w:t>П.п</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660561" w:rsidRPr="0089244C" w:rsidRDefault="00660561" w:rsidP="0089244C">
            <w:pPr>
              <w:widowControl w:val="0"/>
              <w:spacing w:after="0" w:line="240" w:lineRule="auto"/>
              <w:jc w:val="center"/>
              <w:rPr>
                <w:rFonts w:ascii="Times New Roman" w:hAnsi="Times New Roman" w:cs="Times New Roman"/>
                <w:sz w:val="24"/>
                <w:szCs w:val="24"/>
              </w:rPr>
            </w:pPr>
            <w:r w:rsidRPr="0089244C">
              <w:rPr>
                <w:rFonts w:ascii="Times New Roman" w:hAnsi="Times New Roman" w:cs="Times New Roman"/>
                <w:sz w:val="24"/>
                <w:szCs w:val="24"/>
              </w:rPr>
              <w:t>Формируемая компетенция</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60561" w:rsidRPr="0089244C" w:rsidRDefault="00660561" w:rsidP="0089244C">
            <w:pPr>
              <w:widowControl w:val="0"/>
              <w:spacing w:after="0" w:line="240" w:lineRule="auto"/>
              <w:jc w:val="center"/>
              <w:rPr>
                <w:rFonts w:ascii="Times New Roman" w:hAnsi="Times New Roman" w:cs="Times New Roman"/>
                <w:sz w:val="24"/>
                <w:szCs w:val="24"/>
              </w:rPr>
            </w:pPr>
            <w:r w:rsidRPr="0089244C">
              <w:rPr>
                <w:rFonts w:ascii="Times New Roman" w:hAnsi="Times New Roman" w:cs="Times New Roman"/>
                <w:sz w:val="24"/>
                <w:szCs w:val="24"/>
              </w:rPr>
              <w:t>Формируемые знания, умения, владения (опыт)</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660561" w:rsidRPr="0089244C" w:rsidRDefault="00660561" w:rsidP="0089244C">
            <w:pPr>
              <w:widowControl w:val="0"/>
              <w:spacing w:after="0" w:line="240" w:lineRule="auto"/>
              <w:jc w:val="center"/>
              <w:rPr>
                <w:rFonts w:ascii="Times New Roman" w:hAnsi="Times New Roman" w:cs="Times New Roman"/>
                <w:sz w:val="24"/>
                <w:szCs w:val="24"/>
              </w:rPr>
            </w:pPr>
            <w:r w:rsidRPr="0089244C">
              <w:rPr>
                <w:rFonts w:ascii="Times New Roman" w:hAnsi="Times New Roman" w:cs="Times New Roman"/>
                <w:sz w:val="24"/>
                <w:szCs w:val="24"/>
              </w:rPr>
              <w:t>ТФ ПС, с которой соотнесена компетенция</w:t>
            </w:r>
          </w:p>
        </w:tc>
        <w:tc>
          <w:tcPr>
            <w:tcW w:w="1588" w:type="pct"/>
            <w:tcBorders>
              <w:top w:val="single" w:sz="4" w:space="0" w:color="auto"/>
              <w:left w:val="single" w:sz="4" w:space="0" w:color="auto"/>
              <w:bottom w:val="single" w:sz="4" w:space="0" w:color="auto"/>
              <w:right w:val="single" w:sz="4" w:space="0" w:color="auto"/>
            </w:tcBorders>
            <w:vAlign w:val="center"/>
          </w:tcPr>
          <w:p w:rsidR="00660561" w:rsidRPr="0089244C" w:rsidRDefault="00660561" w:rsidP="0089244C">
            <w:pPr>
              <w:widowControl w:val="0"/>
              <w:spacing w:after="0" w:line="240" w:lineRule="auto"/>
              <w:jc w:val="center"/>
              <w:rPr>
                <w:rFonts w:ascii="Times New Roman" w:hAnsi="Times New Roman" w:cs="Times New Roman"/>
                <w:sz w:val="24"/>
                <w:szCs w:val="24"/>
              </w:rPr>
            </w:pPr>
            <w:r w:rsidRPr="0089244C">
              <w:rPr>
                <w:rFonts w:ascii="Times New Roman" w:hAnsi="Times New Roman" w:cs="Times New Roman"/>
                <w:sz w:val="24"/>
                <w:szCs w:val="24"/>
              </w:rPr>
              <w:t>Перечень ТД, знаний и умений, необходимых для выполнения заявленной ТФ</w:t>
            </w:r>
          </w:p>
        </w:tc>
      </w:tr>
      <w:tr w:rsidR="0089244C" w:rsidRPr="0089244C" w:rsidTr="00781198">
        <w:trPr>
          <w:trHeight w:val="227"/>
        </w:trPr>
        <w:tc>
          <w:tcPr>
            <w:tcW w:w="475" w:type="pct"/>
            <w:tcBorders>
              <w:top w:val="single" w:sz="4" w:space="0" w:color="auto"/>
              <w:bottom w:val="single" w:sz="4" w:space="0" w:color="auto"/>
              <w:right w:val="single" w:sz="4" w:space="0" w:color="auto"/>
            </w:tcBorders>
            <w:shd w:val="clear" w:color="auto" w:fill="auto"/>
          </w:tcPr>
          <w:p w:rsidR="00660561" w:rsidRPr="0089244C" w:rsidRDefault="003C2975" w:rsidP="0089244C">
            <w:pPr>
              <w:widowControl w:val="0"/>
              <w:spacing w:after="0" w:line="240" w:lineRule="auto"/>
              <w:jc w:val="both"/>
              <w:rPr>
                <w:rFonts w:ascii="Times New Roman" w:hAnsi="Times New Roman" w:cs="Times New Roman"/>
                <w:b/>
                <w:sz w:val="24"/>
                <w:szCs w:val="24"/>
              </w:rPr>
            </w:pPr>
            <w:r w:rsidRPr="0089244C">
              <w:rPr>
                <w:rFonts w:ascii="Times New Roman" w:hAnsi="Times New Roman" w:cs="Times New Roman"/>
                <w:b/>
                <w:sz w:val="24"/>
                <w:szCs w:val="24"/>
              </w:rPr>
              <w:t>1</w:t>
            </w:r>
          </w:p>
        </w:tc>
        <w:tc>
          <w:tcPr>
            <w:tcW w:w="1153" w:type="pct"/>
            <w:tcBorders>
              <w:top w:val="single" w:sz="4" w:space="0" w:color="auto"/>
              <w:left w:val="single" w:sz="4" w:space="0" w:color="auto"/>
              <w:bottom w:val="single" w:sz="4" w:space="0" w:color="auto"/>
              <w:right w:val="single" w:sz="4" w:space="0" w:color="auto"/>
            </w:tcBorders>
            <w:shd w:val="clear" w:color="auto" w:fill="auto"/>
          </w:tcPr>
          <w:p w:rsidR="00660561" w:rsidRPr="0089244C" w:rsidRDefault="003C2975" w:rsidP="0089244C">
            <w:pPr>
              <w:pStyle w:val="pboth"/>
              <w:widowControl w:val="0"/>
              <w:spacing w:before="0" w:beforeAutospacing="0" w:after="0" w:afterAutospacing="0"/>
              <w:jc w:val="both"/>
            </w:pPr>
            <w:r w:rsidRPr="0089244C">
              <w:t>ПК 1.1. Обрабатывать первичные бухгалтерские документы;</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660561" w:rsidRPr="0089244C" w:rsidRDefault="003C2975" w:rsidP="0089244C">
            <w:pPr>
              <w:widowControl w:val="0"/>
              <w:spacing w:after="0" w:line="240" w:lineRule="auto"/>
              <w:jc w:val="both"/>
              <w:rPr>
                <w:rFonts w:ascii="Times New Roman" w:hAnsi="Times New Roman" w:cs="Times New Roman"/>
                <w:sz w:val="24"/>
                <w:szCs w:val="24"/>
              </w:rPr>
            </w:pPr>
            <w:r w:rsidRPr="0089244C">
              <w:rPr>
                <w:rFonts w:ascii="Times New Roman" w:hAnsi="Times New Roman" w:cs="Times New Roman"/>
                <w:sz w:val="24"/>
                <w:szCs w:val="24"/>
              </w:rPr>
              <w:t xml:space="preserve">Знать: основные правила ведения бухгалтерского учета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унифицированные формы первичных бухгалтерских документов; порядок проведения проверки первичных бухгалтерских документов: формальной, по существу, арифметической; принципы и признаки группировки первичных </w:t>
            </w:r>
            <w:r w:rsidRPr="0089244C">
              <w:rPr>
                <w:rFonts w:ascii="Times New Roman" w:hAnsi="Times New Roman" w:cs="Times New Roman"/>
                <w:sz w:val="24"/>
                <w:szCs w:val="24"/>
              </w:rPr>
              <w:lastRenderedPageBreak/>
              <w:t>бухгалтерских документов;</w:t>
            </w:r>
          </w:p>
          <w:p w:rsidR="003C2975" w:rsidRPr="0089244C" w:rsidRDefault="003C2975" w:rsidP="0089244C">
            <w:pPr>
              <w:widowControl w:val="0"/>
              <w:spacing w:after="0" w:line="240" w:lineRule="auto"/>
              <w:jc w:val="both"/>
              <w:rPr>
                <w:rFonts w:ascii="Times New Roman" w:hAnsi="Times New Roman" w:cs="Times New Roman"/>
                <w:sz w:val="24"/>
                <w:szCs w:val="24"/>
              </w:rPr>
            </w:pPr>
            <w:r w:rsidRPr="0089244C">
              <w:rPr>
                <w:rFonts w:ascii="Times New Roman" w:hAnsi="Times New Roman" w:cs="Times New Roman"/>
                <w:sz w:val="24"/>
                <w:szCs w:val="24"/>
              </w:rPr>
              <w:t>Уметь: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принимать первичные унифицированные бухгалтерские документы на любых видах носителей; проверять наличие в произвольных первичных бухгалтерских документах обязательных реквизитов</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3C2975" w:rsidRPr="0089244C" w:rsidRDefault="003C2975" w:rsidP="0089244C">
            <w:pPr>
              <w:widowControl w:val="0"/>
              <w:spacing w:after="0" w:line="240" w:lineRule="auto"/>
              <w:jc w:val="both"/>
              <w:rPr>
                <w:rFonts w:ascii="Times New Roman" w:hAnsi="Times New Roman" w:cs="Times New Roman"/>
                <w:sz w:val="24"/>
                <w:szCs w:val="24"/>
              </w:rPr>
            </w:pPr>
            <w:r w:rsidRPr="0089244C">
              <w:rPr>
                <w:rFonts w:ascii="Times New Roman" w:hAnsi="Times New Roman" w:cs="Times New Roman"/>
                <w:sz w:val="24"/>
                <w:szCs w:val="24"/>
              </w:rPr>
              <w:lastRenderedPageBreak/>
              <w:t xml:space="preserve">А/01.5 Принятие к учету первичных учетных документов о фактах хозяйственной жизни экономического субъекта </w:t>
            </w:r>
          </w:p>
          <w:p w:rsidR="00660561" w:rsidRPr="0089244C" w:rsidRDefault="00660561" w:rsidP="0089244C">
            <w:pPr>
              <w:widowControl w:val="0"/>
              <w:spacing w:after="0" w:line="240" w:lineRule="auto"/>
              <w:jc w:val="both"/>
              <w:rPr>
                <w:rFonts w:ascii="Times New Roman" w:hAnsi="Times New Roman" w:cs="Times New Roman"/>
                <w:sz w:val="24"/>
                <w:szCs w:val="24"/>
              </w:rPr>
            </w:pPr>
          </w:p>
        </w:tc>
        <w:tc>
          <w:tcPr>
            <w:tcW w:w="1588" w:type="pct"/>
            <w:tcBorders>
              <w:top w:val="single" w:sz="4" w:space="0" w:color="auto"/>
              <w:left w:val="single" w:sz="4" w:space="0" w:color="auto"/>
              <w:bottom w:val="single" w:sz="4" w:space="0" w:color="auto"/>
              <w:right w:val="single" w:sz="4" w:space="0" w:color="auto"/>
            </w:tcBorders>
          </w:tcPr>
          <w:p w:rsidR="00660561"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 xml:space="preserve">Трудовые действия: </w:t>
            </w:r>
            <w:r w:rsidR="003C2975" w:rsidRPr="0089244C">
              <w:rPr>
                <w:rFonts w:ascii="Times New Roman" w:hAnsi="Times New Roman" w:cs="Times New Roman"/>
                <w:iCs/>
                <w:sz w:val="24"/>
                <w:szCs w:val="24"/>
              </w:rPr>
              <w:t>Составление (оформление) первичных учетных документов</w:t>
            </w:r>
          </w:p>
          <w:p w:rsidR="003C2975" w:rsidRPr="0089244C" w:rsidRDefault="003C2975"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Прием первичных учетных документов о фактах хозяйственной жизни экономического субъекта</w:t>
            </w:r>
          </w:p>
          <w:p w:rsidR="003C2975" w:rsidRPr="0089244C" w:rsidRDefault="003C2975"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Проверка первичных учетных документов в отношении формы, полноты оформления, реквизитов</w:t>
            </w:r>
          </w:p>
          <w:p w:rsidR="003C2975" w:rsidRPr="0089244C" w:rsidRDefault="003C2975"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Систематизация первичных учетных документов текущего отчетного периода в соответствии с учетной политикой</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Необходимые знания:</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Законодательство Российской Федерации о бухгалтерском учете, архивном деле</w:t>
            </w:r>
            <w:r w:rsidR="00A94C24">
              <w:rPr>
                <w:rFonts w:ascii="Times New Roman" w:hAnsi="Times New Roman" w:cs="Times New Roman"/>
                <w:iCs/>
                <w:sz w:val="24"/>
                <w:szCs w:val="24"/>
              </w:rPr>
              <w:t>;</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Практика применения законодательства Российской Федерации по вопросам оформления первичных учетных документов</w:t>
            </w:r>
            <w:r w:rsidR="00A94C24">
              <w:rPr>
                <w:rFonts w:ascii="Times New Roman" w:hAnsi="Times New Roman" w:cs="Times New Roman"/>
                <w:iCs/>
                <w:sz w:val="24"/>
                <w:szCs w:val="24"/>
              </w:rPr>
              <w:t>;</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Внутренние организационно-</w:t>
            </w:r>
            <w:r w:rsidRPr="0089244C">
              <w:rPr>
                <w:rFonts w:ascii="Times New Roman" w:hAnsi="Times New Roman" w:cs="Times New Roman"/>
                <w:iCs/>
                <w:sz w:val="24"/>
                <w:szCs w:val="24"/>
              </w:rPr>
              <w:lastRenderedPageBreak/>
              <w:t>распорядительные документы экономического субъекта, регламентирующие порядок составления, хранения и передачи в архив первичных учетных документов</w:t>
            </w:r>
          </w:p>
          <w:p w:rsidR="0089244C" w:rsidRPr="0089244C" w:rsidRDefault="0089244C" w:rsidP="0089244C">
            <w:pPr>
              <w:widowControl w:val="0"/>
              <w:spacing w:after="0" w:line="240" w:lineRule="auto"/>
              <w:jc w:val="both"/>
              <w:rPr>
                <w:rFonts w:ascii="Times New Roman" w:hAnsi="Times New Roman" w:cs="Times New Roman"/>
                <w:sz w:val="24"/>
                <w:szCs w:val="24"/>
              </w:rPr>
            </w:pPr>
            <w:r w:rsidRPr="0089244C">
              <w:rPr>
                <w:rFonts w:ascii="Times New Roman" w:hAnsi="Times New Roman" w:cs="Times New Roman"/>
                <w:iCs/>
                <w:sz w:val="24"/>
                <w:szCs w:val="24"/>
              </w:rPr>
              <w:t xml:space="preserve">Необходимые умения: </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Составлять (оформлять) первичные учетные документы, в том числе электронные документы</w:t>
            </w:r>
            <w:r w:rsidR="00A94C24">
              <w:rPr>
                <w:rFonts w:ascii="Times New Roman" w:hAnsi="Times New Roman" w:cs="Times New Roman"/>
                <w:iCs/>
                <w:sz w:val="24"/>
                <w:szCs w:val="24"/>
              </w:rPr>
              <w:t>;</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Осуществлять комплексную проверку первичных учетных документов</w:t>
            </w:r>
            <w:r w:rsidR="00A94C24">
              <w:rPr>
                <w:rFonts w:ascii="Times New Roman" w:hAnsi="Times New Roman" w:cs="Times New Roman"/>
                <w:iCs/>
                <w:sz w:val="24"/>
                <w:szCs w:val="24"/>
              </w:rPr>
              <w:t>;</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Обеспечивать сохранность первичных учетных документов до передачи их в архив</w:t>
            </w:r>
          </w:p>
          <w:p w:rsidR="0089244C" w:rsidRPr="0089244C" w:rsidRDefault="0089244C" w:rsidP="0089244C">
            <w:pPr>
              <w:widowControl w:val="0"/>
              <w:spacing w:after="0" w:line="240" w:lineRule="auto"/>
              <w:jc w:val="both"/>
              <w:rPr>
                <w:rFonts w:ascii="Times New Roman" w:hAnsi="Times New Roman" w:cs="Times New Roman"/>
                <w:sz w:val="24"/>
                <w:szCs w:val="24"/>
              </w:rPr>
            </w:pPr>
          </w:p>
        </w:tc>
      </w:tr>
      <w:tr w:rsidR="0089244C" w:rsidRPr="0089244C" w:rsidTr="00781198">
        <w:trPr>
          <w:trHeight w:val="227"/>
        </w:trPr>
        <w:tc>
          <w:tcPr>
            <w:tcW w:w="475" w:type="pct"/>
            <w:tcBorders>
              <w:top w:val="single" w:sz="4" w:space="0" w:color="auto"/>
              <w:bottom w:val="single" w:sz="4" w:space="0" w:color="auto"/>
              <w:right w:val="single" w:sz="4" w:space="0" w:color="auto"/>
            </w:tcBorders>
            <w:shd w:val="clear" w:color="auto" w:fill="auto"/>
          </w:tcPr>
          <w:p w:rsidR="00660561" w:rsidRPr="0089244C" w:rsidRDefault="00660561" w:rsidP="0089244C">
            <w:pPr>
              <w:widowControl w:val="0"/>
              <w:spacing w:after="0" w:line="240" w:lineRule="auto"/>
              <w:jc w:val="both"/>
              <w:rPr>
                <w:rFonts w:ascii="Times New Roman" w:hAnsi="Times New Roman" w:cs="Times New Roman"/>
                <w:b/>
                <w:sz w:val="24"/>
                <w:szCs w:val="24"/>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rsidR="00660561" w:rsidRPr="0089244C" w:rsidRDefault="0089244C" w:rsidP="0089244C">
            <w:pPr>
              <w:widowControl w:val="0"/>
              <w:spacing w:after="0" w:line="240" w:lineRule="auto"/>
              <w:jc w:val="both"/>
              <w:rPr>
                <w:rFonts w:ascii="Times New Roman" w:hAnsi="Times New Roman" w:cs="Times New Roman"/>
                <w:sz w:val="24"/>
                <w:szCs w:val="24"/>
              </w:rPr>
            </w:pPr>
            <w:r w:rsidRPr="0089244C">
              <w:rPr>
                <w:rFonts w:ascii="Times New Roman" w:hAnsi="Times New Roman" w:cs="Times New Roman"/>
                <w:sz w:val="24"/>
                <w:szCs w:val="24"/>
              </w:rPr>
              <w:t>ПК 1.4.Формировать бухгалтерские проводки по учету активов организации на основе рабочего плана счетов бухгалтерского учета</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660561" w:rsidRPr="0089244C" w:rsidRDefault="0089244C" w:rsidP="0089244C">
            <w:pPr>
              <w:widowControl w:val="0"/>
              <w:spacing w:after="0" w:line="240" w:lineRule="auto"/>
              <w:jc w:val="both"/>
              <w:rPr>
                <w:rFonts w:ascii="Times New Roman" w:hAnsi="Times New Roman" w:cs="Times New Roman"/>
                <w:sz w:val="24"/>
                <w:szCs w:val="24"/>
              </w:rPr>
            </w:pPr>
            <w:r w:rsidRPr="0089244C">
              <w:rPr>
                <w:rFonts w:ascii="Times New Roman" w:hAnsi="Times New Roman" w:cs="Times New Roman"/>
                <w:sz w:val="24"/>
                <w:szCs w:val="24"/>
              </w:rPr>
              <w:t xml:space="preserve">Знать: сущность плана счетов бухгалтерского учета финансово-хозяйственной деятельности организаций; теоретические вопросы разработки и применения плана счетов бухгалтерского учета в финансово-хозяйственной деятельности организации; инструкцию по применению плана счетов бухгалтерского учета; принципы и </w:t>
            </w:r>
            <w:r w:rsidRPr="0089244C">
              <w:rPr>
                <w:rFonts w:ascii="Times New Roman" w:hAnsi="Times New Roman" w:cs="Times New Roman"/>
                <w:sz w:val="24"/>
                <w:szCs w:val="24"/>
              </w:rPr>
              <w:lastRenderedPageBreak/>
              <w:t>цели разработки рабочего плана счетов бухгалтерского учета организации</w:t>
            </w:r>
          </w:p>
          <w:p w:rsidR="0089244C" w:rsidRPr="0089244C" w:rsidRDefault="0089244C" w:rsidP="0089244C">
            <w:pPr>
              <w:widowControl w:val="0"/>
              <w:spacing w:after="0" w:line="240" w:lineRule="auto"/>
              <w:jc w:val="both"/>
              <w:rPr>
                <w:rFonts w:ascii="Times New Roman" w:hAnsi="Times New Roman" w:cs="Times New Roman"/>
                <w:sz w:val="24"/>
                <w:szCs w:val="24"/>
              </w:rPr>
            </w:pPr>
            <w:r w:rsidRPr="0089244C">
              <w:rPr>
                <w:rFonts w:ascii="Times New Roman" w:hAnsi="Times New Roman" w:cs="Times New Roman"/>
                <w:sz w:val="24"/>
                <w:szCs w:val="24"/>
              </w:rPr>
              <w:t>Уметь:</w:t>
            </w:r>
          </w:p>
          <w:p w:rsidR="0089244C" w:rsidRPr="0089244C" w:rsidRDefault="0089244C" w:rsidP="0089244C">
            <w:pPr>
              <w:widowControl w:val="0"/>
              <w:spacing w:after="0" w:line="240" w:lineRule="auto"/>
              <w:jc w:val="both"/>
              <w:rPr>
                <w:rFonts w:ascii="Times New Roman" w:hAnsi="Times New Roman" w:cs="Times New Roman"/>
                <w:sz w:val="24"/>
                <w:szCs w:val="24"/>
              </w:rPr>
            </w:pPr>
            <w:r w:rsidRPr="0089244C">
              <w:rPr>
                <w:rFonts w:ascii="Times New Roman" w:hAnsi="Times New Roman" w:cs="Times New Roman"/>
                <w:sz w:val="24"/>
                <w:szCs w:val="24"/>
              </w:rPr>
              <w:t>понимать и анализировать план счетов бухгалтерского учета финансово-хозяйственной деятельности организаций; 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поэтапно конструировать рабочий план счетов бухгалтерского учета организации.</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44C" w:rsidRPr="0089244C" w:rsidRDefault="0089244C" w:rsidP="0089244C">
            <w:pPr>
              <w:widowControl w:val="0"/>
              <w:spacing w:after="0" w:line="240" w:lineRule="auto"/>
              <w:jc w:val="both"/>
              <w:rPr>
                <w:rFonts w:ascii="Times New Roman" w:hAnsi="Times New Roman" w:cs="Times New Roman"/>
                <w:sz w:val="24"/>
                <w:szCs w:val="24"/>
              </w:rPr>
            </w:pPr>
            <w:r w:rsidRPr="0089244C">
              <w:rPr>
                <w:rFonts w:ascii="Times New Roman" w:hAnsi="Times New Roman" w:cs="Times New Roman"/>
                <w:sz w:val="24"/>
                <w:szCs w:val="24"/>
              </w:rPr>
              <w:lastRenderedPageBreak/>
              <w:t xml:space="preserve">А/02.5 Денежное измерение объектов бухгалтерского учета и текущая группировка фактов хозяйственной жизни </w:t>
            </w:r>
          </w:p>
          <w:p w:rsidR="00660561" w:rsidRPr="0089244C" w:rsidRDefault="00660561" w:rsidP="0089244C">
            <w:pPr>
              <w:widowControl w:val="0"/>
              <w:spacing w:after="0" w:line="240" w:lineRule="auto"/>
              <w:jc w:val="both"/>
              <w:rPr>
                <w:rFonts w:ascii="Times New Roman" w:hAnsi="Times New Roman" w:cs="Times New Roman"/>
                <w:sz w:val="24"/>
                <w:szCs w:val="24"/>
              </w:rPr>
            </w:pPr>
          </w:p>
        </w:tc>
        <w:tc>
          <w:tcPr>
            <w:tcW w:w="1588" w:type="pct"/>
            <w:tcBorders>
              <w:top w:val="single" w:sz="4" w:space="0" w:color="auto"/>
              <w:left w:val="single" w:sz="4" w:space="0" w:color="auto"/>
              <w:bottom w:val="single" w:sz="4" w:space="0" w:color="auto"/>
              <w:right w:val="single" w:sz="4" w:space="0" w:color="auto"/>
            </w:tcBorders>
          </w:tcPr>
          <w:p w:rsidR="00660561"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Трудовые действия: Денежное измерение объектов бухгалтерского учета и осуществление соответствующих бухгалтерских записей</w:t>
            </w:r>
            <w:r w:rsidR="00A94C24">
              <w:rPr>
                <w:rFonts w:ascii="Times New Roman" w:hAnsi="Times New Roman" w:cs="Times New Roman"/>
                <w:iCs/>
                <w:sz w:val="24"/>
                <w:szCs w:val="24"/>
              </w:rPr>
              <w:t>;</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Регистрация данных, содержащихся в первичных учетных документах, в регистрах бухгалтерского учета</w:t>
            </w:r>
            <w:r w:rsidR="00A94C24">
              <w:rPr>
                <w:rFonts w:ascii="Times New Roman" w:hAnsi="Times New Roman" w:cs="Times New Roman"/>
                <w:iCs/>
                <w:sz w:val="24"/>
                <w:szCs w:val="24"/>
              </w:rPr>
              <w:t>;</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 xml:space="preserve">Необходимые знания: Законодательство Российской Федерации о бухгалтерском учете, налогах и сборах, социальном и медицинском страховании, пенсионном обеспечении, гражданское, трудовое, таможенное </w:t>
            </w:r>
            <w:r w:rsidRPr="0089244C">
              <w:rPr>
                <w:rFonts w:ascii="Times New Roman" w:hAnsi="Times New Roman" w:cs="Times New Roman"/>
                <w:iCs/>
                <w:sz w:val="24"/>
                <w:szCs w:val="24"/>
              </w:rPr>
              <w:lastRenderedPageBreak/>
              <w:t>законодательство Российской Федерации</w:t>
            </w:r>
            <w:r w:rsidR="00A94C24">
              <w:rPr>
                <w:rFonts w:ascii="Times New Roman" w:hAnsi="Times New Roman" w:cs="Times New Roman"/>
                <w:iCs/>
                <w:sz w:val="24"/>
                <w:szCs w:val="24"/>
              </w:rPr>
              <w:t>;</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Практика применения законодательства Российской Федерации по вопросам денежного измерения объектов бухгалтерского учета</w:t>
            </w:r>
            <w:r w:rsidR="00A94C24">
              <w:rPr>
                <w:rFonts w:ascii="Times New Roman" w:hAnsi="Times New Roman" w:cs="Times New Roman"/>
                <w:iCs/>
                <w:sz w:val="24"/>
                <w:szCs w:val="24"/>
              </w:rPr>
              <w:t>;</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Компьютерные программы для ведения бухгалтерского учета</w:t>
            </w:r>
            <w:r w:rsidR="00A94C24">
              <w:rPr>
                <w:rFonts w:ascii="Times New Roman" w:hAnsi="Times New Roman" w:cs="Times New Roman"/>
                <w:iCs/>
                <w:sz w:val="24"/>
                <w:szCs w:val="24"/>
              </w:rPr>
              <w:t>.</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Необходимые умения:</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Составлять бухгалтерские записи в соответствии с рабочим планом счетов экономического субъекта</w:t>
            </w:r>
            <w:r w:rsidR="00A94C24">
              <w:rPr>
                <w:rFonts w:ascii="Times New Roman" w:hAnsi="Times New Roman" w:cs="Times New Roman"/>
                <w:iCs/>
                <w:sz w:val="24"/>
                <w:szCs w:val="24"/>
              </w:rPr>
              <w:t>;</w:t>
            </w:r>
          </w:p>
          <w:p w:rsidR="0089244C" w:rsidRPr="0089244C" w:rsidRDefault="0089244C" w:rsidP="0089244C">
            <w:pPr>
              <w:widowControl w:val="0"/>
              <w:spacing w:after="0" w:line="240" w:lineRule="auto"/>
              <w:jc w:val="both"/>
              <w:rPr>
                <w:rFonts w:ascii="Times New Roman" w:hAnsi="Times New Roman" w:cs="Times New Roman"/>
                <w:iCs/>
                <w:sz w:val="24"/>
                <w:szCs w:val="24"/>
              </w:rPr>
            </w:pPr>
            <w:r w:rsidRPr="0089244C">
              <w:rPr>
                <w:rFonts w:ascii="Times New Roman" w:hAnsi="Times New Roman" w:cs="Times New Roman"/>
                <w:iCs/>
                <w:sz w:val="24"/>
                <w:szCs w:val="24"/>
              </w:rPr>
              <w:t>Пользоваться компьютерными программами для ведения бухгалтерского учета, информационными и справочно-правовыми системами, оргтехникой</w:t>
            </w:r>
          </w:p>
          <w:p w:rsidR="0089244C" w:rsidRPr="0089244C" w:rsidRDefault="0089244C" w:rsidP="0089244C">
            <w:pPr>
              <w:widowControl w:val="0"/>
              <w:spacing w:after="0" w:line="240" w:lineRule="auto"/>
              <w:jc w:val="both"/>
              <w:rPr>
                <w:rFonts w:ascii="Times New Roman" w:hAnsi="Times New Roman" w:cs="Times New Roman"/>
                <w:iCs/>
                <w:sz w:val="24"/>
                <w:szCs w:val="24"/>
              </w:rPr>
            </w:pPr>
          </w:p>
          <w:p w:rsidR="0089244C" w:rsidRPr="0089244C" w:rsidRDefault="0089244C" w:rsidP="0089244C">
            <w:pPr>
              <w:widowControl w:val="0"/>
              <w:spacing w:after="0" w:line="240" w:lineRule="auto"/>
              <w:jc w:val="both"/>
              <w:rPr>
                <w:rFonts w:ascii="Times New Roman" w:hAnsi="Times New Roman" w:cs="Times New Roman"/>
                <w:sz w:val="24"/>
                <w:szCs w:val="24"/>
              </w:rPr>
            </w:pPr>
          </w:p>
        </w:tc>
      </w:tr>
    </w:tbl>
    <w:p w:rsidR="00660561" w:rsidRPr="00830410" w:rsidRDefault="00660561" w:rsidP="00830410">
      <w:pPr>
        <w:spacing w:after="0" w:line="276" w:lineRule="auto"/>
        <w:ind w:firstLine="708"/>
        <w:jc w:val="both"/>
        <w:rPr>
          <w:rFonts w:ascii="Times New Roman" w:hAnsi="Times New Roman" w:cs="Times New Roman"/>
          <w:sz w:val="24"/>
          <w:szCs w:val="24"/>
        </w:rPr>
      </w:pPr>
    </w:p>
    <w:p w:rsidR="00660561" w:rsidRPr="00830410" w:rsidRDefault="00A070C3" w:rsidP="00830410">
      <w:pPr>
        <w:pStyle w:val="a5"/>
        <w:numPr>
          <w:ilvl w:val="0"/>
          <w:numId w:val="10"/>
        </w:numPr>
        <w:tabs>
          <w:tab w:val="left" w:pos="993"/>
        </w:tabs>
        <w:spacing w:line="276" w:lineRule="auto"/>
        <w:ind w:left="0"/>
        <w:jc w:val="both"/>
        <w:rPr>
          <w:b/>
        </w:rPr>
      </w:pPr>
      <w:r w:rsidRPr="00830410">
        <w:rPr>
          <w:b/>
        </w:rPr>
        <w:t>Информация д</w:t>
      </w:r>
      <w:r w:rsidR="00660561" w:rsidRPr="00830410">
        <w:rPr>
          <w:b/>
        </w:rPr>
        <w:t xml:space="preserve">ля интервью на очном визите: </w:t>
      </w:r>
    </w:p>
    <w:p w:rsidR="00A070C3" w:rsidRPr="00830410" w:rsidRDefault="00A070C3" w:rsidP="00830410">
      <w:pPr>
        <w:pStyle w:val="a5"/>
        <w:tabs>
          <w:tab w:val="left" w:pos="993"/>
        </w:tabs>
        <w:spacing w:line="276" w:lineRule="auto"/>
        <w:ind w:left="0"/>
        <w:jc w:val="both"/>
        <w:rPr>
          <w:b/>
        </w:rPr>
      </w:pPr>
    </w:p>
    <w:p w:rsidR="00660561" w:rsidRPr="00830410" w:rsidRDefault="00660561" w:rsidP="00830410">
      <w:pPr>
        <w:numPr>
          <w:ilvl w:val="0"/>
          <w:numId w:val="9"/>
        </w:numPr>
        <w:tabs>
          <w:tab w:val="left" w:pos="993"/>
        </w:tabs>
        <w:spacing w:line="276" w:lineRule="auto"/>
        <w:ind w:left="0" w:firstLine="709"/>
        <w:jc w:val="both"/>
        <w:rPr>
          <w:rFonts w:ascii="Times New Roman" w:hAnsi="Times New Roman" w:cs="Times New Roman"/>
          <w:b/>
          <w:sz w:val="24"/>
          <w:szCs w:val="24"/>
        </w:rPr>
      </w:pPr>
      <w:r w:rsidRPr="00830410">
        <w:rPr>
          <w:rFonts w:ascii="Times New Roman" w:hAnsi="Times New Roman" w:cs="Times New Roman"/>
          <w:b/>
          <w:sz w:val="24"/>
          <w:szCs w:val="24"/>
        </w:rPr>
        <w:t xml:space="preserve">Сотрудники Службы содействия трудоустройству выпускников </w:t>
      </w:r>
      <w:r w:rsidRPr="00830410">
        <w:rPr>
          <w:rFonts w:ascii="Times New Roman" w:hAnsi="Times New Roman" w:cs="Times New Roman"/>
          <w:sz w:val="24"/>
          <w:szCs w:val="24"/>
        </w:rPr>
        <w:t>(</w:t>
      </w:r>
      <w:r w:rsidRPr="00830410">
        <w:rPr>
          <w:rFonts w:ascii="Times New Roman" w:hAnsi="Times New Roman" w:cs="Times New Roman"/>
          <w:i/>
          <w:sz w:val="24"/>
          <w:szCs w:val="24"/>
        </w:rPr>
        <w:t>указать ФИО, должность)</w:t>
      </w:r>
    </w:p>
    <w:p w:rsidR="00660561" w:rsidRPr="00830410" w:rsidRDefault="00660561" w:rsidP="00830410">
      <w:pPr>
        <w:numPr>
          <w:ilvl w:val="0"/>
          <w:numId w:val="9"/>
        </w:numPr>
        <w:tabs>
          <w:tab w:val="left" w:pos="993"/>
        </w:tabs>
        <w:spacing w:line="276" w:lineRule="auto"/>
        <w:ind w:left="0" w:firstLine="709"/>
        <w:jc w:val="both"/>
        <w:rPr>
          <w:rFonts w:ascii="Times New Roman" w:hAnsi="Times New Roman" w:cs="Times New Roman"/>
          <w:b/>
          <w:sz w:val="24"/>
          <w:szCs w:val="24"/>
        </w:rPr>
      </w:pPr>
      <w:r w:rsidRPr="00830410">
        <w:rPr>
          <w:rFonts w:ascii="Times New Roman" w:hAnsi="Times New Roman" w:cs="Times New Roman"/>
          <w:b/>
          <w:sz w:val="24"/>
          <w:szCs w:val="24"/>
        </w:rPr>
        <w:t>Представители отдела (управления)</w:t>
      </w:r>
    </w:p>
    <w:p w:rsidR="00660561" w:rsidRPr="00830410" w:rsidRDefault="00660561" w:rsidP="00830410">
      <w:pPr>
        <w:numPr>
          <w:ilvl w:val="0"/>
          <w:numId w:val="9"/>
        </w:numPr>
        <w:tabs>
          <w:tab w:val="left" w:pos="993"/>
        </w:tabs>
        <w:spacing w:line="276" w:lineRule="auto"/>
        <w:ind w:left="0" w:firstLine="709"/>
        <w:jc w:val="both"/>
        <w:rPr>
          <w:rFonts w:ascii="Times New Roman" w:hAnsi="Times New Roman" w:cs="Times New Roman"/>
          <w:b/>
          <w:sz w:val="24"/>
          <w:szCs w:val="24"/>
        </w:rPr>
      </w:pPr>
      <w:r w:rsidRPr="00830410">
        <w:rPr>
          <w:rFonts w:ascii="Times New Roman" w:hAnsi="Times New Roman" w:cs="Times New Roman"/>
          <w:b/>
          <w:sz w:val="24"/>
          <w:szCs w:val="24"/>
        </w:rPr>
        <w:t xml:space="preserve">Работодатели </w:t>
      </w:r>
    </w:p>
    <w:p w:rsidR="00E51FD8" w:rsidRPr="004D19D9" w:rsidRDefault="00E51FD8" w:rsidP="004D19D9">
      <w:pPr>
        <w:pStyle w:val="a5"/>
        <w:numPr>
          <w:ilvl w:val="0"/>
          <w:numId w:val="17"/>
        </w:numPr>
        <w:spacing w:line="360" w:lineRule="auto"/>
        <w:ind w:left="426" w:hanging="369"/>
        <w:jc w:val="both"/>
        <w:rPr>
          <w:i/>
        </w:rPr>
      </w:pPr>
      <w:r w:rsidRPr="004D19D9">
        <w:rPr>
          <w:i/>
        </w:rPr>
        <w:t xml:space="preserve">Екатерина Владимировна Лагойда, главный бухгалтер ООО «Рубин»;   </w:t>
      </w:r>
    </w:p>
    <w:p w:rsidR="00E51FD8" w:rsidRDefault="00E51FD8" w:rsidP="004D19D9">
      <w:pPr>
        <w:pStyle w:val="a5"/>
        <w:numPr>
          <w:ilvl w:val="0"/>
          <w:numId w:val="17"/>
        </w:numPr>
        <w:spacing w:line="360" w:lineRule="auto"/>
        <w:ind w:left="426" w:hanging="369"/>
        <w:jc w:val="both"/>
        <w:rPr>
          <w:i/>
        </w:rPr>
      </w:pPr>
      <w:r w:rsidRPr="004D19D9">
        <w:rPr>
          <w:i/>
        </w:rPr>
        <w:t>Кушеева Оксана Николаевна, зав директора по финансам ГБУ ДО «Ресурсный эколого-биологический центр РБ»</w:t>
      </w:r>
    </w:p>
    <w:p w:rsidR="004D19D9" w:rsidRPr="004D19D9" w:rsidRDefault="004D19D9" w:rsidP="004D19D9">
      <w:pPr>
        <w:pStyle w:val="a5"/>
        <w:ind w:left="426"/>
        <w:jc w:val="both"/>
        <w:rPr>
          <w:i/>
        </w:rPr>
      </w:pPr>
    </w:p>
    <w:p w:rsidR="00660561" w:rsidRPr="00830410" w:rsidRDefault="00660561" w:rsidP="00830410">
      <w:pPr>
        <w:numPr>
          <w:ilvl w:val="0"/>
          <w:numId w:val="9"/>
        </w:numPr>
        <w:tabs>
          <w:tab w:val="left" w:pos="993"/>
        </w:tabs>
        <w:spacing w:line="276" w:lineRule="auto"/>
        <w:ind w:left="0" w:firstLine="709"/>
        <w:jc w:val="both"/>
        <w:rPr>
          <w:rFonts w:ascii="Times New Roman" w:hAnsi="Times New Roman" w:cs="Times New Roman"/>
          <w:b/>
          <w:sz w:val="24"/>
          <w:szCs w:val="24"/>
        </w:rPr>
      </w:pPr>
      <w:r w:rsidRPr="00830410">
        <w:rPr>
          <w:rFonts w:ascii="Times New Roman" w:hAnsi="Times New Roman" w:cs="Times New Roman"/>
          <w:b/>
          <w:sz w:val="24"/>
          <w:szCs w:val="24"/>
        </w:rPr>
        <w:t xml:space="preserve">Студенты выпускного курса </w:t>
      </w:r>
      <w:r w:rsidR="004D19D9" w:rsidRPr="00830410">
        <w:rPr>
          <w:rFonts w:ascii="Times New Roman" w:hAnsi="Times New Roman" w:cs="Times New Roman"/>
          <w:b/>
          <w:sz w:val="24"/>
          <w:szCs w:val="24"/>
        </w:rPr>
        <w:t>программы,</w:t>
      </w:r>
      <w:r w:rsidRPr="00830410">
        <w:rPr>
          <w:rFonts w:ascii="Times New Roman" w:hAnsi="Times New Roman" w:cs="Times New Roman"/>
          <w:b/>
          <w:sz w:val="24"/>
          <w:szCs w:val="24"/>
        </w:rPr>
        <w:t xml:space="preserve"> принимающие участие в очном </w:t>
      </w:r>
      <w:r w:rsidR="004D19D9" w:rsidRPr="00830410">
        <w:rPr>
          <w:rFonts w:ascii="Times New Roman" w:hAnsi="Times New Roman" w:cs="Times New Roman"/>
          <w:b/>
          <w:sz w:val="24"/>
          <w:szCs w:val="24"/>
        </w:rPr>
        <w:t xml:space="preserve">интервью </w:t>
      </w:r>
    </w:p>
    <w:p w:rsidR="00FC06AC" w:rsidRPr="004D19D9" w:rsidRDefault="00FC06AC" w:rsidP="004D19D9">
      <w:pPr>
        <w:pStyle w:val="a5"/>
        <w:numPr>
          <w:ilvl w:val="0"/>
          <w:numId w:val="28"/>
        </w:numPr>
        <w:tabs>
          <w:tab w:val="left" w:pos="993"/>
        </w:tabs>
        <w:spacing w:line="360" w:lineRule="auto"/>
        <w:ind w:left="426"/>
        <w:contextualSpacing/>
        <w:jc w:val="both"/>
        <w:rPr>
          <w:i/>
        </w:rPr>
      </w:pPr>
      <w:r w:rsidRPr="004D19D9">
        <w:rPr>
          <w:i/>
        </w:rPr>
        <w:t xml:space="preserve">Гомбоева Виктория Евгеньевна, </w:t>
      </w:r>
    </w:p>
    <w:p w:rsidR="00FC06AC" w:rsidRPr="004D19D9" w:rsidRDefault="00FC06AC" w:rsidP="004D19D9">
      <w:pPr>
        <w:pStyle w:val="a5"/>
        <w:numPr>
          <w:ilvl w:val="0"/>
          <w:numId w:val="28"/>
        </w:numPr>
        <w:tabs>
          <w:tab w:val="left" w:pos="993"/>
        </w:tabs>
        <w:spacing w:line="360" w:lineRule="auto"/>
        <w:ind w:left="426"/>
        <w:contextualSpacing/>
        <w:jc w:val="both"/>
        <w:rPr>
          <w:i/>
        </w:rPr>
      </w:pPr>
      <w:r w:rsidRPr="004D19D9">
        <w:rPr>
          <w:i/>
        </w:rPr>
        <w:t xml:space="preserve">Бадмаева Цырегма Тумэновна, </w:t>
      </w:r>
    </w:p>
    <w:p w:rsidR="00FC06AC" w:rsidRPr="004D19D9" w:rsidRDefault="00FC06AC" w:rsidP="004D19D9">
      <w:pPr>
        <w:pStyle w:val="a5"/>
        <w:numPr>
          <w:ilvl w:val="0"/>
          <w:numId w:val="28"/>
        </w:numPr>
        <w:tabs>
          <w:tab w:val="left" w:pos="993"/>
        </w:tabs>
        <w:spacing w:line="360" w:lineRule="auto"/>
        <w:ind w:left="426"/>
        <w:contextualSpacing/>
        <w:jc w:val="both"/>
        <w:rPr>
          <w:i/>
        </w:rPr>
      </w:pPr>
      <w:r w:rsidRPr="004D19D9">
        <w:rPr>
          <w:i/>
        </w:rPr>
        <w:t xml:space="preserve">Козак Лия Владимировна, </w:t>
      </w:r>
    </w:p>
    <w:p w:rsidR="00FC06AC" w:rsidRPr="004D19D9" w:rsidRDefault="00FC06AC" w:rsidP="004D19D9">
      <w:pPr>
        <w:pStyle w:val="a5"/>
        <w:numPr>
          <w:ilvl w:val="0"/>
          <w:numId w:val="28"/>
        </w:numPr>
        <w:tabs>
          <w:tab w:val="left" w:pos="993"/>
        </w:tabs>
        <w:spacing w:line="360" w:lineRule="auto"/>
        <w:ind w:left="426"/>
        <w:contextualSpacing/>
        <w:jc w:val="both"/>
        <w:rPr>
          <w:i/>
        </w:rPr>
      </w:pPr>
      <w:r w:rsidRPr="004D19D9">
        <w:rPr>
          <w:i/>
        </w:rPr>
        <w:lastRenderedPageBreak/>
        <w:t xml:space="preserve">Очирова Туяна Витальевна, </w:t>
      </w:r>
    </w:p>
    <w:p w:rsidR="00FC06AC" w:rsidRPr="004D19D9" w:rsidRDefault="00FC06AC" w:rsidP="004D19D9">
      <w:pPr>
        <w:pStyle w:val="a5"/>
        <w:numPr>
          <w:ilvl w:val="0"/>
          <w:numId w:val="28"/>
        </w:numPr>
        <w:tabs>
          <w:tab w:val="left" w:pos="993"/>
        </w:tabs>
        <w:spacing w:line="360" w:lineRule="auto"/>
        <w:ind w:left="426"/>
        <w:contextualSpacing/>
        <w:jc w:val="both"/>
        <w:rPr>
          <w:i/>
        </w:rPr>
      </w:pPr>
      <w:r w:rsidRPr="004D19D9">
        <w:rPr>
          <w:i/>
        </w:rPr>
        <w:t>Хертек Сайзанак Артуровна,</w:t>
      </w:r>
    </w:p>
    <w:p w:rsidR="00FC06AC" w:rsidRPr="004D19D9" w:rsidRDefault="00FC06AC" w:rsidP="004D19D9">
      <w:pPr>
        <w:pStyle w:val="a5"/>
        <w:numPr>
          <w:ilvl w:val="0"/>
          <w:numId w:val="28"/>
        </w:numPr>
        <w:tabs>
          <w:tab w:val="left" w:pos="993"/>
        </w:tabs>
        <w:spacing w:line="360" w:lineRule="auto"/>
        <w:ind w:left="426"/>
        <w:contextualSpacing/>
        <w:jc w:val="both"/>
        <w:rPr>
          <w:b/>
          <w:i/>
        </w:rPr>
      </w:pPr>
      <w:r w:rsidRPr="004D19D9">
        <w:rPr>
          <w:i/>
        </w:rPr>
        <w:t>Шобосоев Солбон Святославович</w:t>
      </w:r>
    </w:p>
    <w:p w:rsidR="004D19D9" w:rsidRDefault="004D19D9" w:rsidP="004D19D9">
      <w:pPr>
        <w:tabs>
          <w:tab w:val="left" w:pos="993"/>
        </w:tabs>
        <w:spacing w:line="276" w:lineRule="auto"/>
        <w:ind w:left="709"/>
        <w:jc w:val="both"/>
        <w:rPr>
          <w:rFonts w:ascii="Times New Roman" w:hAnsi="Times New Roman" w:cs="Times New Roman"/>
          <w:b/>
          <w:sz w:val="24"/>
          <w:szCs w:val="24"/>
        </w:rPr>
      </w:pPr>
    </w:p>
    <w:p w:rsidR="00660561" w:rsidRPr="00830410" w:rsidRDefault="00660561" w:rsidP="00830410">
      <w:pPr>
        <w:numPr>
          <w:ilvl w:val="0"/>
          <w:numId w:val="9"/>
        </w:numPr>
        <w:tabs>
          <w:tab w:val="left" w:pos="993"/>
        </w:tabs>
        <w:spacing w:line="276" w:lineRule="auto"/>
        <w:ind w:left="0" w:firstLine="709"/>
        <w:jc w:val="both"/>
        <w:rPr>
          <w:rFonts w:ascii="Times New Roman" w:hAnsi="Times New Roman" w:cs="Times New Roman"/>
          <w:b/>
          <w:sz w:val="24"/>
          <w:szCs w:val="24"/>
        </w:rPr>
      </w:pPr>
      <w:r w:rsidRPr="00830410">
        <w:rPr>
          <w:rFonts w:ascii="Times New Roman" w:hAnsi="Times New Roman" w:cs="Times New Roman"/>
          <w:b/>
          <w:sz w:val="24"/>
          <w:szCs w:val="24"/>
        </w:rPr>
        <w:t xml:space="preserve">Обобщенные данные работодателей, у которых работают выпускники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1622"/>
        <w:gridCol w:w="1643"/>
        <w:gridCol w:w="2490"/>
        <w:gridCol w:w="3338"/>
      </w:tblGrid>
      <w:tr w:rsidR="00660561" w:rsidRPr="004D19D9" w:rsidTr="004D19D9">
        <w:tc>
          <w:tcPr>
            <w:tcW w:w="249" w:type="pct"/>
          </w:tcPr>
          <w:p w:rsidR="00660561" w:rsidRPr="004D19D9" w:rsidRDefault="00660561" w:rsidP="004D19D9">
            <w:pPr>
              <w:spacing w:line="276" w:lineRule="auto"/>
              <w:jc w:val="center"/>
              <w:rPr>
                <w:rFonts w:ascii="Times New Roman" w:hAnsi="Times New Roman" w:cs="Times New Roman"/>
                <w:sz w:val="20"/>
                <w:szCs w:val="20"/>
              </w:rPr>
            </w:pPr>
            <w:r w:rsidRPr="004D19D9">
              <w:rPr>
                <w:rFonts w:ascii="Times New Roman" w:hAnsi="Times New Roman" w:cs="Times New Roman"/>
                <w:sz w:val="20"/>
                <w:szCs w:val="20"/>
              </w:rPr>
              <w:t>№</w:t>
            </w:r>
          </w:p>
        </w:tc>
        <w:tc>
          <w:tcPr>
            <w:tcW w:w="847" w:type="pct"/>
          </w:tcPr>
          <w:p w:rsidR="00660561" w:rsidRPr="004D19D9" w:rsidRDefault="00660561" w:rsidP="004D19D9">
            <w:pPr>
              <w:spacing w:line="276" w:lineRule="auto"/>
              <w:jc w:val="center"/>
              <w:rPr>
                <w:rFonts w:ascii="Times New Roman" w:hAnsi="Times New Roman" w:cs="Times New Roman"/>
                <w:sz w:val="20"/>
                <w:szCs w:val="20"/>
              </w:rPr>
            </w:pPr>
            <w:r w:rsidRPr="004D19D9">
              <w:rPr>
                <w:rFonts w:ascii="Times New Roman" w:hAnsi="Times New Roman" w:cs="Times New Roman"/>
                <w:sz w:val="20"/>
                <w:szCs w:val="20"/>
              </w:rPr>
              <w:t>ФИО работодателя</w:t>
            </w:r>
          </w:p>
        </w:tc>
        <w:tc>
          <w:tcPr>
            <w:tcW w:w="858" w:type="pct"/>
          </w:tcPr>
          <w:p w:rsidR="00660561" w:rsidRPr="004D19D9" w:rsidRDefault="00660561" w:rsidP="004D19D9">
            <w:pPr>
              <w:spacing w:line="276" w:lineRule="auto"/>
              <w:jc w:val="center"/>
              <w:rPr>
                <w:rFonts w:ascii="Times New Roman" w:hAnsi="Times New Roman" w:cs="Times New Roman"/>
                <w:sz w:val="20"/>
                <w:szCs w:val="20"/>
              </w:rPr>
            </w:pPr>
            <w:r w:rsidRPr="004D19D9">
              <w:rPr>
                <w:rFonts w:ascii="Times New Roman" w:hAnsi="Times New Roman" w:cs="Times New Roman"/>
                <w:sz w:val="20"/>
                <w:szCs w:val="20"/>
              </w:rPr>
              <w:t>Организация, должность</w:t>
            </w:r>
          </w:p>
        </w:tc>
        <w:tc>
          <w:tcPr>
            <w:tcW w:w="1301" w:type="pct"/>
          </w:tcPr>
          <w:p w:rsidR="00660561" w:rsidRPr="004D19D9" w:rsidRDefault="00660561" w:rsidP="004D19D9">
            <w:pPr>
              <w:spacing w:line="276" w:lineRule="auto"/>
              <w:jc w:val="center"/>
              <w:rPr>
                <w:rFonts w:ascii="Times New Roman" w:hAnsi="Times New Roman" w:cs="Times New Roman"/>
                <w:sz w:val="20"/>
                <w:szCs w:val="20"/>
              </w:rPr>
            </w:pPr>
            <w:r w:rsidRPr="004D19D9">
              <w:rPr>
                <w:rFonts w:ascii="Times New Roman" w:hAnsi="Times New Roman" w:cs="Times New Roman"/>
                <w:sz w:val="20"/>
                <w:szCs w:val="20"/>
              </w:rPr>
              <w:t>Сколько студентов программы принято на практику за последние три года</w:t>
            </w:r>
          </w:p>
        </w:tc>
        <w:tc>
          <w:tcPr>
            <w:tcW w:w="1744" w:type="pct"/>
          </w:tcPr>
          <w:p w:rsidR="00660561" w:rsidRPr="004D19D9" w:rsidRDefault="00660561" w:rsidP="004D19D9">
            <w:pPr>
              <w:spacing w:line="276" w:lineRule="auto"/>
              <w:jc w:val="center"/>
              <w:rPr>
                <w:rFonts w:ascii="Times New Roman" w:hAnsi="Times New Roman" w:cs="Times New Roman"/>
                <w:sz w:val="20"/>
                <w:szCs w:val="20"/>
              </w:rPr>
            </w:pPr>
            <w:r w:rsidRPr="004D19D9">
              <w:rPr>
                <w:rFonts w:ascii="Times New Roman" w:hAnsi="Times New Roman" w:cs="Times New Roman"/>
                <w:sz w:val="20"/>
                <w:szCs w:val="20"/>
              </w:rPr>
              <w:t>Сколько выпускников последних трех лет трудоустроены в организацию, которую представляет работодатель</w:t>
            </w:r>
          </w:p>
        </w:tc>
      </w:tr>
      <w:tr w:rsidR="00660561" w:rsidRPr="004D19D9" w:rsidTr="004D19D9">
        <w:tc>
          <w:tcPr>
            <w:tcW w:w="249" w:type="pct"/>
          </w:tcPr>
          <w:p w:rsidR="00660561" w:rsidRPr="004D19D9" w:rsidRDefault="00660561" w:rsidP="00830410">
            <w:pPr>
              <w:spacing w:after="0" w:line="276" w:lineRule="auto"/>
              <w:jc w:val="both"/>
              <w:rPr>
                <w:rFonts w:ascii="Times New Roman" w:hAnsi="Times New Roman" w:cs="Times New Roman"/>
                <w:sz w:val="20"/>
                <w:szCs w:val="20"/>
              </w:rPr>
            </w:pPr>
            <w:r w:rsidRPr="004D19D9">
              <w:rPr>
                <w:rFonts w:ascii="Times New Roman" w:hAnsi="Times New Roman" w:cs="Times New Roman"/>
                <w:sz w:val="20"/>
                <w:szCs w:val="20"/>
              </w:rPr>
              <w:t>1</w:t>
            </w:r>
          </w:p>
        </w:tc>
        <w:tc>
          <w:tcPr>
            <w:tcW w:w="847" w:type="pct"/>
          </w:tcPr>
          <w:p w:rsidR="00660561" w:rsidRPr="004D19D9" w:rsidRDefault="00660561" w:rsidP="00830410">
            <w:pPr>
              <w:spacing w:after="0" w:line="276" w:lineRule="auto"/>
              <w:jc w:val="both"/>
              <w:rPr>
                <w:rFonts w:ascii="Times New Roman" w:hAnsi="Times New Roman" w:cs="Times New Roman"/>
                <w:i/>
                <w:iCs/>
                <w:sz w:val="20"/>
                <w:szCs w:val="20"/>
              </w:rPr>
            </w:pPr>
          </w:p>
        </w:tc>
        <w:tc>
          <w:tcPr>
            <w:tcW w:w="858" w:type="pct"/>
          </w:tcPr>
          <w:p w:rsidR="00660561" w:rsidRPr="004D19D9" w:rsidRDefault="00660561" w:rsidP="00830410">
            <w:pPr>
              <w:spacing w:after="0" w:line="276" w:lineRule="auto"/>
              <w:jc w:val="both"/>
              <w:rPr>
                <w:rFonts w:ascii="Times New Roman" w:hAnsi="Times New Roman" w:cs="Times New Roman"/>
                <w:sz w:val="20"/>
                <w:szCs w:val="20"/>
              </w:rPr>
            </w:pPr>
          </w:p>
        </w:tc>
        <w:tc>
          <w:tcPr>
            <w:tcW w:w="1301" w:type="pct"/>
          </w:tcPr>
          <w:p w:rsidR="00660561" w:rsidRPr="004D19D9" w:rsidRDefault="00660561" w:rsidP="00830410">
            <w:pPr>
              <w:spacing w:after="0" w:line="276" w:lineRule="auto"/>
              <w:jc w:val="both"/>
              <w:rPr>
                <w:rFonts w:ascii="Times New Roman" w:hAnsi="Times New Roman" w:cs="Times New Roman"/>
                <w:sz w:val="20"/>
                <w:szCs w:val="20"/>
              </w:rPr>
            </w:pPr>
          </w:p>
        </w:tc>
        <w:tc>
          <w:tcPr>
            <w:tcW w:w="1744" w:type="pct"/>
          </w:tcPr>
          <w:p w:rsidR="00660561" w:rsidRPr="004D19D9" w:rsidRDefault="00660561" w:rsidP="00830410">
            <w:pPr>
              <w:spacing w:after="0" w:line="276" w:lineRule="auto"/>
              <w:jc w:val="both"/>
              <w:rPr>
                <w:rFonts w:ascii="Times New Roman" w:hAnsi="Times New Roman" w:cs="Times New Roman"/>
                <w:sz w:val="20"/>
                <w:szCs w:val="20"/>
              </w:rPr>
            </w:pPr>
          </w:p>
        </w:tc>
      </w:tr>
      <w:tr w:rsidR="00660561" w:rsidRPr="004D19D9" w:rsidTr="004D19D9">
        <w:tc>
          <w:tcPr>
            <w:tcW w:w="249" w:type="pct"/>
          </w:tcPr>
          <w:p w:rsidR="00660561" w:rsidRPr="004D19D9" w:rsidRDefault="00660561" w:rsidP="00830410">
            <w:pPr>
              <w:spacing w:after="0" w:line="276" w:lineRule="auto"/>
              <w:jc w:val="both"/>
              <w:rPr>
                <w:rFonts w:ascii="Times New Roman" w:hAnsi="Times New Roman" w:cs="Times New Roman"/>
                <w:sz w:val="20"/>
                <w:szCs w:val="20"/>
              </w:rPr>
            </w:pPr>
            <w:r w:rsidRPr="004D19D9">
              <w:rPr>
                <w:rFonts w:ascii="Times New Roman" w:hAnsi="Times New Roman" w:cs="Times New Roman"/>
                <w:sz w:val="20"/>
                <w:szCs w:val="20"/>
              </w:rPr>
              <w:t>2</w:t>
            </w:r>
          </w:p>
        </w:tc>
        <w:tc>
          <w:tcPr>
            <w:tcW w:w="847" w:type="pct"/>
          </w:tcPr>
          <w:p w:rsidR="00660561" w:rsidRPr="004D19D9" w:rsidRDefault="00660561" w:rsidP="00830410">
            <w:pPr>
              <w:spacing w:after="0" w:line="276" w:lineRule="auto"/>
              <w:jc w:val="both"/>
              <w:rPr>
                <w:rFonts w:ascii="Times New Roman" w:hAnsi="Times New Roman" w:cs="Times New Roman"/>
                <w:i/>
                <w:iCs/>
                <w:sz w:val="20"/>
                <w:szCs w:val="20"/>
              </w:rPr>
            </w:pPr>
          </w:p>
        </w:tc>
        <w:tc>
          <w:tcPr>
            <w:tcW w:w="858" w:type="pct"/>
          </w:tcPr>
          <w:p w:rsidR="00660561" w:rsidRPr="004D19D9" w:rsidRDefault="00660561" w:rsidP="00830410">
            <w:pPr>
              <w:spacing w:after="0" w:line="276" w:lineRule="auto"/>
              <w:jc w:val="both"/>
              <w:rPr>
                <w:rFonts w:ascii="Times New Roman" w:hAnsi="Times New Roman" w:cs="Times New Roman"/>
                <w:sz w:val="20"/>
                <w:szCs w:val="20"/>
              </w:rPr>
            </w:pPr>
          </w:p>
        </w:tc>
        <w:tc>
          <w:tcPr>
            <w:tcW w:w="1301" w:type="pct"/>
          </w:tcPr>
          <w:p w:rsidR="00660561" w:rsidRPr="004D19D9" w:rsidRDefault="00660561" w:rsidP="00830410">
            <w:pPr>
              <w:spacing w:after="0" w:line="276" w:lineRule="auto"/>
              <w:jc w:val="both"/>
              <w:rPr>
                <w:rFonts w:ascii="Times New Roman" w:hAnsi="Times New Roman" w:cs="Times New Roman"/>
                <w:sz w:val="20"/>
                <w:szCs w:val="20"/>
              </w:rPr>
            </w:pPr>
          </w:p>
        </w:tc>
        <w:tc>
          <w:tcPr>
            <w:tcW w:w="1744" w:type="pct"/>
          </w:tcPr>
          <w:p w:rsidR="00660561" w:rsidRPr="004D19D9" w:rsidRDefault="00660561" w:rsidP="00830410">
            <w:pPr>
              <w:spacing w:after="0" w:line="276" w:lineRule="auto"/>
              <w:jc w:val="both"/>
              <w:rPr>
                <w:rFonts w:ascii="Times New Roman" w:hAnsi="Times New Roman" w:cs="Times New Roman"/>
                <w:sz w:val="20"/>
                <w:szCs w:val="20"/>
              </w:rPr>
            </w:pPr>
          </w:p>
        </w:tc>
      </w:tr>
    </w:tbl>
    <w:p w:rsidR="00A070C3" w:rsidRPr="00830410" w:rsidRDefault="00A070C3" w:rsidP="00830410">
      <w:pPr>
        <w:spacing w:after="0" w:line="276" w:lineRule="auto"/>
        <w:jc w:val="both"/>
        <w:rPr>
          <w:rFonts w:ascii="Times New Roman" w:hAnsi="Times New Roman" w:cs="Times New Roman"/>
          <w:sz w:val="24"/>
          <w:szCs w:val="24"/>
        </w:rPr>
      </w:pPr>
    </w:p>
    <w:p w:rsidR="00660561" w:rsidRPr="00830410" w:rsidRDefault="00660561" w:rsidP="00830410">
      <w:pPr>
        <w:pStyle w:val="a5"/>
        <w:numPr>
          <w:ilvl w:val="0"/>
          <w:numId w:val="10"/>
        </w:numPr>
        <w:spacing w:line="276" w:lineRule="auto"/>
        <w:ind w:left="0" w:firstLine="709"/>
        <w:jc w:val="both"/>
        <w:rPr>
          <w:b/>
        </w:rPr>
      </w:pPr>
      <w:r w:rsidRPr="00830410">
        <w:rPr>
          <w:b/>
        </w:rPr>
        <w:t xml:space="preserve">Перечень отдельных приложений </w:t>
      </w:r>
      <w:r w:rsidR="00B52CD2" w:rsidRPr="00830410">
        <w:rPr>
          <w:b/>
        </w:rPr>
        <w:t>(</w:t>
      </w:r>
      <w:r w:rsidR="00B52CD2" w:rsidRPr="00830410">
        <w:rPr>
          <w:b/>
          <w:i/>
        </w:rPr>
        <w:t>ссылка на действующий документ либо сканы документов отправить на электронную почту</w:t>
      </w:r>
      <w:r w:rsidR="00B52CD2" w:rsidRPr="00830410">
        <w:rPr>
          <w:b/>
        </w:rPr>
        <w:t>)</w:t>
      </w:r>
    </w:p>
    <w:p w:rsidR="00A070C3" w:rsidRPr="00830410" w:rsidRDefault="00A070C3" w:rsidP="00830410">
      <w:pPr>
        <w:pStyle w:val="a5"/>
        <w:spacing w:line="276" w:lineRule="auto"/>
        <w:ind w:left="0"/>
        <w:jc w:val="both"/>
        <w:rPr>
          <w:b/>
          <w:bCs/>
        </w:rPr>
      </w:pPr>
    </w:p>
    <w:p w:rsidR="00660561" w:rsidRPr="004D19D9" w:rsidRDefault="00660561" w:rsidP="00830410">
      <w:pPr>
        <w:pStyle w:val="a5"/>
        <w:numPr>
          <w:ilvl w:val="0"/>
          <w:numId w:val="21"/>
        </w:numPr>
        <w:tabs>
          <w:tab w:val="left" w:pos="993"/>
        </w:tabs>
        <w:spacing w:line="276" w:lineRule="auto"/>
        <w:ind w:left="0" w:firstLine="709"/>
        <w:jc w:val="both"/>
        <w:rPr>
          <w:i/>
        </w:rPr>
      </w:pPr>
      <w:r w:rsidRPr="004D19D9">
        <w:rPr>
          <w:i/>
        </w:rPr>
        <w:t xml:space="preserve">Приложение 1.5. ОПОП или документ, описывающий компетенции выпускника </w:t>
      </w:r>
    </w:p>
    <w:p w:rsidR="00660561" w:rsidRPr="004D19D9" w:rsidRDefault="00660561" w:rsidP="00830410">
      <w:pPr>
        <w:pStyle w:val="a5"/>
        <w:numPr>
          <w:ilvl w:val="0"/>
          <w:numId w:val="21"/>
        </w:numPr>
        <w:tabs>
          <w:tab w:val="left" w:pos="993"/>
        </w:tabs>
        <w:spacing w:line="276" w:lineRule="auto"/>
        <w:ind w:left="0" w:firstLine="709"/>
        <w:jc w:val="both"/>
        <w:rPr>
          <w:i/>
        </w:rPr>
      </w:pPr>
      <w:r w:rsidRPr="004D19D9">
        <w:rPr>
          <w:i/>
        </w:rPr>
        <w:t>Приложение 2.6 Документ, регламентирующий деятельность службы трудоустройства. Приложение 2.7. База данных выпускников</w:t>
      </w:r>
    </w:p>
    <w:p w:rsidR="00660561" w:rsidRPr="004D19D9" w:rsidRDefault="00660561" w:rsidP="00830410">
      <w:pPr>
        <w:pStyle w:val="a5"/>
        <w:numPr>
          <w:ilvl w:val="0"/>
          <w:numId w:val="21"/>
        </w:numPr>
        <w:tabs>
          <w:tab w:val="left" w:pos="993"/>
        </w:tabs>
        <w:spacing w:line="276" w:lineRule="auto"/>
        <w:ind w:left="0" w:firstLine="709"/>
        <w:jc w:val="both"/>
        <w:rPr>
          <w:i/>
        </w:rPr>
      </w:pPr>
      <w:r w:rsidRPr="004D19D9">
        <w:rPr>
          <w:i/>
        </w:rPr>
        <w:t xml:space="preserve">Приложение 3.1. Документ «Стратегия развития </w:t>
      </w:r>
      <w:r w:rsidR="00B52CD2" w:rsidRPr="004D19D9">
        <w:rPr>
          <w:b/>
          <w:i/>
          <w:u w:val="single"/>
        </w:rPr>
        <w:t>ПРОГРАММЫ</w:t>
      </w:r>
      <w:r w:rsidRPr="004D19D9">
        <w:rPr>
          <w:i/>
        </w:rPr>
        <w:t>» или иной документ, описывающий стратегию развития программы</w:t>
      </w:r>
    </w:p>
    <w:p w:rsidR="00660561" w:rsidRPr="004D19D9" w:rsidRDefault="00660561" w:rsidP="00830410">
      <w:pPr>
        <w:pStyle w:val="a5"/>
        <w:numPr>
          <w:ilvl w:val="0"/>
          <w:numId w:val="21"/>
        </w:numPr>
        <w:tabs>
          <w:tab w:val="left" w:pos="993"/>
        </w:tabs>
        <w:spacing w:line="276" w:lineRule="auto"/>
        <w:ind w:left="0" w:firstLine="709"/>
        <w:jc w:val="both"/>
        <w:rPr>
          <w:i/>
        </w:rPr>
      </w:pPr>
      <w:r w:rsidRPr="004D19D9">
        <w:rPr>
          <w:i/>
        </w:rPr>
        <w:t>Приложение 3.2. (дополнительно. Протоколы заседания кафедры, решение совместных мероприятий (конференций, встреч и т.д.)</w:t>
      </w:r>
    </w:p>
    <w:p w:rsidR="00660561" w:rsidRPr="004D19D9" w:rsidRDefault="00660561" w:rsidP="00830410">
      <w:pPr>
        <w:pStyle w:val="a5"/>
        <w:numPr>
          <w:ilvl w:val="0"/>
          <w:numId w:val="21"/>
        </w:numPr>
        <w:tabs>
          <w:tab w:val="left" w:pos="993"/>
        </w:tabs>
        <w:spacing w:line="276" w:lineRule="auto"/>
        <w:ind w:left="0" w:firstLine="709"/>
        <w:jc w:val="both"/>
        <w:rPr>
          <w:i/>
        </w:rPr>
      </w:pPr>
      <w:r w:rsidRPr="004D19D9">
        <w:rPr>
          <w:i/>
        </w:rPr>
        <w:t>Приложение 3.3. Документы, регламентирующие проведение внутреннего мониторинга качества образования</w:t>
      </w:r>
    </w:p>
    <w:p w:rsidR="00660561" w:rsidRPr="004D19D9" w:rsidRDefault="00660561" w:rsidP="00830410">
      <w:pPr>
        <w:pStyle w:val="a5"/>
        <w:numPr>
          <w:ilvl w:val="0"/>
          <w:numId w:val="21"/>
        </w:numPr>
        <w:tabs>
          <w:tab w:val="left" w:pos="993"/>
        </w:tabs>
        <w:spacing w:line="276" w:lineRule="auto"/>
        <w:ind w:left="0" w:firstLine="709"/>
        <w:jc w:val="both"/>
        <w:rPr>
          <w:i/>
        </w:rPr>
      </w:pPr>
      <w:r w:rsidRPr="004D19D9">
        <w:rPr>
          <w:i/>
        </w:rPr>
        <w:t xml:space="preserve">Приложение 4.1. Учебный план программы или ссылка на действующий учебный план. </w:t>
      </w:r>
    </w:p>
    <w:p w:rsidR="00660561" w:rsidRPr="004D19D9" w:rsidRDefault="00660561" w:rsidP="00830410">
      <w:pPr>
        <w:pStyle w:val="a5"/>
        <w:numPr>
          <w:ilvl w:val="0"/>
          <w:numId w:val="21"/>
        </w:numPr>
        <w:tabs>
          <w:tab w:val="left" w:pos="993"/>
        </w:tabs>
        <w:spacing w:line="276" w:lineRule="auto"/>
        <w:ind w:left="0" w:firstLine="709"/>
        <w:jc w:val="both"/>
        <w:rPr>
          <w:i/>
        </w:rPr>
      </w:pPr>
      <w:r w:rsidRPr="004D19D9">
        <w:rPr>
          <w:i/>
        </w:rPr>
        <w:t>Приложение 4.3. 5-6 РПД или ссылка на действующие РПД</w:t>
      </w:r>
    </w:p>
    <w:p w:rsidR="00660561" w:rsidRPr="004D19D9" w:rsidRDefault="00660561" w:rsidP="00830410">
      <w:pPr>
        <w:pStyle w:val="a5"/>
        <w:numPr>
          <w:ilvl w:val="0"/>
          <w:numId w:val="21"/>
        </w:numPr>
        <w:tabs>
          <w:tab w:val="left" w:pos="993"/>
        </w:tabs>
        <w:spacing w:line="276" w:lineRule="auto"/>
        <w:ind w:left="0" w:firstLine="709"/>
        <w:jc w:val="both"/>
        <w:rPr>
          <w:i/>
        </w:rPr>
      </w:pPr>
      <w:r w:rsidRPr="004D19D9">
        <w:rPr>
          <w:i/>
        </w:rPr>
        <w:t>Приложение 4.5.5-6 ФОС или ссылка на действующие ФОС</w:t>
      </w:r>
    </w:p>
    <w:p w:rsidR="00660561" w:rsidRPr="004D19D9" w:rsidRDefault="00660561" w:rsidP="00830410">
      <w:pPr>
        <w:pStyle w:val="a5"/>
        <w:numPr>
          <w:ilvl w:val="0"/>
          <w:numId w:val="21"/>
        </w:numPr>
        <w:tabs>
          <w:tab w:val="left" w:pos="993"/>
        </w:tabs>
        <w:spacing w:line="276" w:lineRule="auto"/>
        <w:ind w:left="0" w:firstLine="709"/>
        <w:jc w:val="both"/>
        <w:rPr>
          <w:i/>
        </w:rPr>
      </w:pPr>
      <w:r w:rsidRPr="004D19D9">
        <w:rPr>
          <w:i/>
        </w:rPr>
        <w:t>Приложение 4.6. 5-6 индивидуальных заданий на прохождение производственной практики, преддипломной практики и отчеты о выполнение практик</w:t>
      </w:r>
    </w:p>
    <w:p w:rsidR="00351065" w:rsidRPr="004D19D9" w:rsidRDefault="00351065" w:rsidP="00830410">
      <w:pPr>
        <w:pStyle w:val="a5"/>
        <w:numPr>
          <w:ilvl w:val="0"/>
          <w:numId w:val="21"/>
        </w:numPr>
        <w:tabs>
          <w:tab w:val="left" w:pos="993"/>
        </w:tabs>
        <w:spacing w:line="276" w:lineRule="auto"/>
        <w:ind w:left="0" w:firstLine="709"/>
        <w:jc w:val="both"/>
        <w:rPr>
          <w:i/>
        </w:rPr>
      </w:pPr>
      <w:r w:rsidRPr="004D19D9">
        <w:rPr>
          <w:i/>
        </w:rPr>
        <w:t>Ссылка с временным паролем гостя на внутренний электронный ресурс образовательной организации</w:t>
      </w:r>
    </w:p>
    <w:p w:rsidR="00660561" w:rsidRPr="004D19D9" w:rsidRDefault="00660561" w:rsidP="00830410">
      <w:pPr>
        <w:spacing w:line="276" w:lineRule="auto"/>
        <w:jc w:val="both"/>
        <w:rPr>
          <w:rFonts w:ascii="Times New Roman" w:eastAsia="Times New Roman" w:hAnsi="Times New Roman" w:cs="Times New Roman"/>
          <w:sz w:val="24"/>
          <w:szCs w:val="24"/>
          <w:lang w:eastAsia="ru-RU"/>
        </w:rPr>
      </w:pPr>
    </w:p>
    <w:p w:rsidR="00660561" w:rsidRPr="00830410" w:rsidRDefault="00660561" w:rsidP="00830410">
      <w:pPr>
        <w:spacing w:line="276" w:lineRule="auto"/>
        <w:jc w:val="both"/>
        <w:rPr>
          <w:rFonts w:ascii="Times New Roman" w:eastAsia="Times New Roman" w:hAnsi="Times New Roman" w:cs="Times New Roman"/>
          <w:color w:val="000000"/>
          <w:sz w:val="24"/>
          <w:szCs w:val="24"/>
          <w:lang w:eastAsia="ru-RU"/>
        </w:rPr>
      </w:pPr>
    </w:p>
    <w:sectPr w:rsidR="00660561" w:rsidRPr="00830410" w:rsidSect="00246E8F">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BC" w:rsidRDefault="003046BC" w:rsidP="00660561">
      <w:pPr>
        <w:spacing w:after="0" w:line="240" w:lineRule="auto"/>
      </w:pPr>
      <w:r>
        <w:separator/>
      </w:r>
    </w:p>
  </w:endnote>
  <w:endnote w:type="continuationSeparator" w:id="0">
    <w:p w:rsidR="003046BC" w:rsidRDefault="003046BC" w:rsidP="0066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BC" w:rsidRDefault="003046BC" w:rsidP="00660561">
      <w:pPr>
        <w:spacing w:after="0" w:line="240" w:lineRule="auto"/>
      </w:pPr>
      <w:r>
        <w:separator/>
      </w:r>
    </w:p>
  </w:footnote>
  <w:footnote w:type="continuationSeparator" w:id="0">
    <w:p w:rsidR="003046BC" w:rsidRDefault="003046BC" w:rsidP="0066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E10"/>
    <w:multiLevelType w:val="hybridMultilevel"/>
    <w:tmpl w:val="12D62358"/>
    <w:lvl w:ilvl="0" w:tplc="D3A03EC2">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71B3E61"/>
    <w:multiLevelType w:val="hybridMultilevel"/>
    <w:tmpl w:val="2790412A"/>
    <w:lvl w:ilvl="0" w:tplc="416C54B0">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02E71"/>
    <w:multiLevelType w:val="hybridMultilevel"/>
    <w:tmpl w:val="E420621A"/>
    <w:lvl w:ilvl="0" w:tplc="2CD444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9F0226"/>
    <w:multiLevelType w:val="multilevel"/>
    <w:tmpl w:val="1B68C364"/>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27C84FA2"/>
    <w:multiLevelType w:val="hybridMultilevel"/>
    <w:tmpl w:val="CB10B0D2"/>
    <w:lvl w:ilvl="0" w:tplc="49301AC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28EE649C"/>
    <w:multiLevelType w:val="hybridMultilevel"/>
    <w:tmpl w:val="12D62358"/>
    <w:lvl w:ilvl="0" w:tplc="D3A03EC2">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9F900E4"/>
    <w:multiLevelType w:val="hybridMultilevel"/>
    <w:tmpl w:val="AEAA3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303CE3"/>
    <w:multiLevelType w:val="hybridMultilevel"/>
    <w:tmpl w:val="AB902946"/>
    <w:lvl w:ilvl="0" w:tplc="A5227C56">
      <w:start w:val="1"/>
      <w:numFmt w:val="decimal"/>
      <w:lvlText w:val="%1."/>
      <w:lvlJc w:val="left"/>
      <w:pPr>
        <w:ind w:left="1288" w:hanging="360"/>
      </w:pPr>
      <w:rPr>
        <w:rFonts w:hint="default"/>
        <w:sz w:val="28"/>
        <w:szCs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15:restartNumberingAfterBreak="0">
    <w:nsid w:val="31E85B5F"/>
    <w:multiLevelType w:val="hybridMultilevel"/>
    <w:tmpl w:val="2620F056"/>
    <w:lvl w:ilvl="0" w:tplc="2CD444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7572E7"/>
    <w:multiLevelType w:val="hybridMultilevel"/>
    <w:tmpl w:val="2724DE74"/>
    <w:lvl w:ilvl="0" w:tplc="B9E4E59E">
      <w:start w:val="1"/>
      <w:numFmt w:val="decimal"/>
      <w:lvlText w:val="%1."/>
      <w:lvlJc w:val="left"/>
      <w:pPr>
        <w:ind w:left="928"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9A81799"/>
    <w:multiLevelType w:val="hybridMultilevel"/>
    <w:tmpl w:val="7B48E322"/>
    <w:lvl w:ilvl="0" w:tplc="5E6494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9562C"/>
    <w:multiLevelType w:val="hybridMultilevel"/>
    <w:tmpl w:val="4AD087D2"/>
    <w:lvl w:ilvl="0" w:tplc="23B4FB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7A1038"/>
    <w:multiLevelType w:val="hybridMultilevel"/>
    <w:tmpl w:val="CE624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DF66A9"/>
    <w:multiLevelType w:val="hybridMultilevel"/>
    <w:tmpl w:val="7DCC6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8A77653"/>
    <w:multiLevelType w:val="hybridMultilevel"/>
    <w:tmpl w:val="63C88BBA"/>
    <w:lvl w:ilvl="0" w:tplc="04190001">
      <w:start w:val="1"/>
      <w:numFmt w:val="bullet"/>
      <w:lvlText w:val=""/>
      <w:lvlJc w:val="left"/>
      <w:pPr>
        <w:ind w:left="1080" w:hanging="720"/>
      </w:pPr>
      <w:rPr>
        <w:rFonts w:ascii="Symbol" w:hAnsi="Symbol" w:hint="default"/>
      </w:rPr>
    </w:lvl>
    <w:lvl w:ilvl="1" w:tplc="ABC2D828">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8E1C5A"/>
    <w:multiLevelType w:val="hybridMultilevel"/>
    <w:tmpl w:val="D8D86A9E"/>
    <w:lvl w:ilvl="0" w:tplc="2CD444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974E1A"/>
    <w:multiLevelType w:val="hybridMultilevel"/>
    <w:tmpl w:val="1A2A1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762FF5"/>
    <w:multiLevelType w:val="hybridMultilevel"/>
    <w:tmpl w:val="12D62358"/>
    <w:lvl w:ilvl="0" w:tplc="D3A03EC2">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6A95087"/>
    <w:multiLevelType w:val="hybridMultilevel"/>
    <w:tmpl w:val="12D62358"/>
    <w:lvl w:ilvl="0" w:tplc="D3A03EC2">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5B977564"/>
    <w:multiLevelType w:val="hybridMultilevel"/>
    <w:tmpl w:val="0ADA9766"/>
    <w:lvl w:ilvl="0" w:tplc="B0F683E6">
      <w:start w:val="1"/>
      <w:numFmt w:val="decimal"/>
      <w:lvlText w:val="4.%1."/>
      <w:lvlJc w:val="left"/>
      <w:pPr>
        <w:ind w:left="720" w:hanging="360"/>
      </w:pPr>
      <w:rPr>
        <w:rFonts w:ascii="Times New Roman" w:hAnsi="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894A87"/>
    <w:multiLevelType w:val="multilevel"/>
    <w:tmpl w:val="AA6A548C"/>
    <w:lvl w:ilvl="0">
      <w:start w:val="4"/>
      <w:numFmt w:val="decimal"/>
      <w:lvlText w:val="%1"/>
      <w:lvlJc w:val="left"/>
      <w:pPr>
        <w:ind w:left="3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21" w15:restartNumberingAfterBreak="0">
    <w:nsid w:val="64306221"/>
    <w:multiLevelType w:val="multilevel"/>
    <w:tmpl w:val="AB0C9FBE"/>
    <w:lvl w:ilvl="0">
      <w:start w:val="1"/>
      <w:numFmt w:val="decimal"/>
      <w:lvlText w:val="%1"/>
      <w:lvlJc w:val="left"/>
      <w:pPr>
        <w:ind w:left="360" w:hanging="360"/>
      </w:pPr>
      <w:rPr>
        <w:rFonts w:hint="default"/>
        <w:b/>
      </w:rPr>
    </w:lvl>
    <w:lvl w:ilvl="1">
      <w:start w:val="2"/>
      <w:numFmt w:val="decimal"/>
      <w:lvlText w:val="%1.%2"/>
      <w:lvlJc w:val="left"/>
      <w:pPr>
        <w:ind w:left="1920" w:hanging="360"/>
      </w:pPr>
      <w:rPr>
        <w:rFonts w:hint="default"/>
        <w:b/>
      </w:rPr>
    </w:lvl>
    <w:lvl w:ilvl="2">
      <w:start w:val="1"/>
      <w:numFmt w:val="decimal"/>
      <w:lvlText w:val="%1.%2.%3"/>
      <w:lvlJc w:val="left"/>
      <w:pPr>
        <w:ind w:left="3426" w:hanging="720"/>
      </w:pPr>
      <w:rPr>
        <w:rFonts w:hint="default"/>
        <w:b/>
      </w:rPr>
    </w:lvl>
    <w:lvl w:ilvl="3">
      <w:start w:val="1"/>
      <w:numFmt w:val="decimal"/>
      <w:lvlText w:val="%1.%2.%3.%4"/>
      <w:lvlJc w:val="left"/>
      <w:pPr>
        <w:ind w:left="4779" w:hanging="720"/>
      </w:pPr>
      <w:rPr>
        <w:rFonts w:hint="default"/>
        <w:b/>
      </w:rPr>
    </w:lvl>
    <w:lvl w:ilvl="4">
      <w:start w:val="1"/>
      <w:numFmt w:val="decimal"/>
      <w:lvlText w:val="%1.%2.%3.%4.%5"/>
      <w:lvlJc w:val="left"/>
      <w:pPr>
        <w:ind w:left="6492" w:hanging="1080"/>
      </w:pPr>
      <w:rPr>
        <w:rFonts w:hint="default"/>
        <w:b/>
      </w:rPr>
    </w:lvl>
    <w:lvl w:ilvl="5">
      <w:start w:val="1"/>
      <w:numFmt w:val="decimal"/>
      <w:lvlText w:val="%1.%2.%3.%4.%5.%6"/>
      <w:lvlJc w:val="left"/>
      <w:pPr>
        <w:ind w:left="7845" w:hanging="1080"/>
      </w:pPr>
      <w:rPr>
        <w:rFonts w:hint="default"/>
        <w:b/>
      </w:rPr>
    </w:lvl>
    <w:lvl w:ilvl="6">
      <w:start w:val="1"/>
      <w:numFmt w:val="decimal"/>
      <w:lvlText w:val="%1.%2.%3.%4.%5.%6.%7"/>
      <w:lvlJc w:val="left"/>
      <w:pPr>
        <w:ind w:left="9558" w:hanging="1440"/>
      </w:pPr>
      <w:rPr>
        <w:rFonts w:hint="default"/>
        <w:b/>
      </w:rPr>
    </w:lvl>
    <w:lvl w:ilvl="7">
      <w:start w:val="1"/>
      <w:numFmt w:val="decimal"/>
      <w:lvlText w:val="%1.%2.%3.%4.%5.%6.%7.%8"/>
      <w:lvlJc w:val="left"/>
      <w:pPr>
        <w:ind w:left="10911" w:hanging="1440"/>
      </w:pPr>
      <w:rPr>
        <w:rFonts w:hint="default"/>
        <w:b/>
      </w:rPr>
    </w:lvl>
    <w:lvl w:ilvl="8">
      <w:start w:val="1"/>
      <w:numFmt w:val="decimal"/>
      <w:lvlText w:val="%1.%2.%3.%4.%5.%6.%7.%8.%9"/>
      <w:lvlJc w:val="left"/>
      <w:pPr>
        <w:ind w:left="12624" w:hanging="1800"/>
      </w:pPr>
      <w:rPr>
        <w:rFonts w:hint="default"/>
        <w:b/>
      </w:rPr>
    </w:lvl>
  </w:abstractNum>
  <w:abstractNum w:abstractNumId="22" w15:restartNumberingAfterBreak="0">
    <w:nsid w:val="65FD62D5"/>
    <w:multiLevelType w:val="hybridMultilevel"/>
    <w:tmpl w:val="CBC61AD6"/>
    <w:lvl w:ilvl="0" w:tplc="E1F40780">
      <w:start w:val="1"/>
      <w:numFmt w:val="decimal"/>
      <w:lvlText w:val="3.%1."/>
      <w:lvlJc w:val="left"/>
      <w:pPr>
        <w:ind w:left="720" w:hanging="360"/>
      </w:pPr>
      <w:rPr>
        <w:rFonts w:ascii="Times New Roman" w:hAnsi="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3C7E1E"/>
    <w:multiLevelType w:val="hybridMultilevel"/>
    <w:tmpl w:val="504CCB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CFC4DF7"/>
    <w:multiLevelType w:val="hybridMultilevel"/>
    <w:tmpl w:val="B3A0888A"/>
    <w:lvl w:ilvl="0" w:tplc="2CD444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57056E"/>
    <w:multiLevelType w:val="hybridMultilevel"/>
    <w:tmpl w:val="3FD88C8C"/>
    <w:lvl w:ilvl="0" w:tplc="0419000F">
      <w:start w:val="1"/>
      <w:numFmt w:val="decimal"/>
      <w:lvlText w:val="%1."/>
      <w:lvlJc w:val="left"/>
      <w:pPr>
        <w:ind w:left="1648" w:hanging="360"/>
      </w:pPr>
    </w:lvl>
    <w:lvl w:ilvl="1" w:tplc="0419000F">
      <w:start w:val="1"/>
      <w:numFmt w:val="decimal"/>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6" w15:restartNumberingAfterBreak="0">
    <w:nsid w:val="7BEB4ADB"/>
    <w:multiLevelType w:val="hybridMultilevel"/>
    <w:tmpl w:val="D3F4B564"/>
    <w:lvl w:ilvl="0" w:tplc="BE846024">
      <w:start w:val="1"/>
      <w:numFmt w:val="upperRoman"/>
      <w:lvlText w:val="%1."/>
      <w:lvlJc w:val="left"/>
      <w:pPr>
        <w:ind w:left="1429" w:hanging="72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9C35F9"/>
    <w:multiLevelType w:val="multilevel"/>
    <w:tmpl w:val="AE2A2088"/>
    <w:lvl w:ilvl="0">
      <w:start w:val="1"/>
      <w:numFmt w:val="decimal"/>
      <w:lvlText w:val="%1."/>
      <w:lvlJc w:val="left"/>
      <w:pPr>
        <w:ind w:left="928" w:hanging="360"/>
      </w:pPr>
      <w:rPr>
        <w:rFonts w:cs="Times New Roman"/>
      </w:rPr>
    </w:lvl>
    <w:lvl w:ilvl="1">
      <w:start w:val="1"/>
      <w:numFmt w:val="decimal"/>
      <w:lvlText w:val="%1.%2."/>
      <w:lvlJc w:val="left"/>
      <w:pPr>
        <w:ind w:left="999"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7"/>
  </w:num>
  <w:num w:numId="3">
    <w:abstractNumId w:val="26"/>
  </w:num>
  <w:num w:numId="4">
    <w:abstractNumId w:val="10"/>
  </w:num>
  <w:num w:numId="5">
    <w:abstractNumId w:val="0"/>
  </w:num>
  <w:num w:numId="6">
    <w:abstractNumId w:val="5"/>
  </w:num>
  <w:num w:numId="7">
    <w:abstractNumId w:val="18"/>
  </w:num>
  <w:num w:numId="8">
    <w:abstractNumId w:val="17"/>
  </w:num>
  <w:num w:numId="9">
    <w:abstractNumId w:val="9"/>
  </w:num>
  <w:num w:numId="10">
    <w:abstractNumId w:val="11"/>
  </w:num>
  <w:num w:numId="11">
    <w:abstractNumId w:val="4"/>
  </w:num>
  <w:num w:numId="12">
    <w:abstractNumId w:val="21"/>
  </w:num>
  <w:num w:numId="13">
    <w:abstractNumId w:val="20"/>
  </w:num>
  <w:num w:numId="14">
    <w:abstractNumId w:val="19"/>
  </w:num>
  <w:num w:numId="15">
    <w:abstractNumId w:val="24"/>
  </w:num>
  <w:num w:numId="16">
    <w:abstractNumId w:val="15"/>
  </w:num>
  <w:num w:numId="17">
    <w:abstractNumId w:val="14"/>
  </w:num>
  <w:num w:numId="18">
    <w:abstractNumId w:val="27"/>
  </w:num>
  <w:num w:numId="19">
    <w:abstractNumId w:val="22"/>
  </w:num>
  <w:num w:numId="20">
    <w:abstractNumId w:val="2"/>
  </w:num>
  <w:num w:numId="21">
    <w:abstractNumId w:val="8"/>
  </w:num>
  <w:num w:numId="22">
    <w:abstractNumId w:val="3"/>
  </w:num>
  <w:num w:numId="23">
    <w:abstractNumId w:val="12"/>
  </w:num>
  <w:num w:numId="24">
    <w:abstractNumId w:val="16"/>
  </w:num>
  <w:num w:numId="25">
    <w:abstractNumId w:val="25"/>
  </w:num>
  <w:num w:numId="26">
    <w:abstractNumId w:val="13"/>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61"/>
    <w:rsid w:val="000016F6"/>
    <w:rsid w:val="00007163"/>
    <w:rsid w:val="00025147"/>
    <w:rsid w:val="0003244E"/>
    <w:rsid w:val="00034B83"/>
    <w:rsid w:val="00035EBB"/>
    <w:rsid w:val="0005549A"/>
    <w:rsid w:val="00061C45"/>
    <w:rsid w:val="0006341A"/>
    <w:rsid w:val="00064512"/>
    <w:rsid w:val="0006476A"/>
    <w:rsid w:val="000C2E07"/>
    <w:rsid w:val="000C6531"/>
    <w:rsid w:val="000F2B82"/>
    <w:rsid w:val="000F3B8A"/>
    <w:rsid w:val="00106041"/>
    <w:rsid w:val="001323BE"/>
    <w:rsid w:val="00144AF5"/>
    <w:rsid w:val="00156B9E"/>
    <w:rsid w:val="001A4DBD"/>
    <w:rsid w:val="001A6EBE"/>
    <w:rsid w:val="001C6C58"/>
    <w:rsid w:val="001D2A9E"/>
    <w:rsid w:val="001F3916"/>
    <w:rsid w:val="002156A7"/>
    <w:rsid w:val="00215DAD"/>
    <w:rsid w:val="00221BC9"/>
    <w:rsid w:val="00222ABC"/>
    <w:rsid w:val="00224C85"/>
    <w:rsid w:val="0022772F"/>
    <w:rsid w:val="002279F2"/>
    <w:rsid w:val="002300D5"/>
    <w:rsid w:val="00230687"/>
    <w:rsid w:val="00232975"/>
    <w:rsid w:val="00233A9E"/>
    <w:rsid w:val="002467B2"/>
    <w:rsid w:val="00246E8F"/>
    <w:rsid w:val="00252074"/>
    <w:rsid w:val="002622BF"/>
    <w:rsid w:val="002848DE"/>
    <w:rsid w:val="0029090C"/>
    <w:rsid w:val="0029703B"/>
    <w:rsid w:val="002D63B3"/>
    <w:rsid w:val="002E1A4F"/>
    <w:rsid w:val="002F6735"/>
    <w:rsid w:val="003046BC"/>
    <w:rsid w:val="00304C92"/>
    <w:rsid w:val="0031383F"/>
    <w:rsid w:val="0032117F"/>
    <w:rsid w:val="003241EC"/>
    <w:rsid w:val="00332048"/>
    <w:rsid w:val="00351065"/>
    <w:rsid w:val="003527D8"/>
    <w:rsid w:val="00357A28"/>
    <w:rsid w:val="00370B72"/>
    <w:rsid w:val="00376424"/>
    <w:rsid w:val="003B0187"/>
    <w:rsid w:val="003C273D"/>
    <w:rsid w:val="003C2975"/>
    <w:rsid w:val="003F3CD1"/>
    <w:rsid w:val="00406352"/>
    <w:rsid w:val="00435A4E"/>
    <w:rsid w:val="004546A4"/>
    <w:rsid w:val="00457AF3"/>
    <w:rsid w:val="00471C70"/>
    <w:rsid w:val="004722C6"/>
    <w:rsid w:val="00474C21"/>
    <w:rsid w:val="0047590E"/>
    <w:rsid w:val="004871C0"/>
    <w:rsid w:val="004B130D"/>
    <w:rsid w:val="004B73F7"/>
    <w:rsid w:val="004C2BB8"/>
    <w:rsid w:val="004C32B1"/>
    <w:rsid w:val="004D19D9"/>
    <w:rsid w:val="004E1ADF"/>
    <w:rsid w:val="004E408D"/>
    <w:rsid w:val="004F4504"/>
    <w:rsid w:val="005017B8"/>
    <w:rsid w:val="005241DF"/>
    <w:rsid w:val="00534CFD"/>
    <w:rsid w:val="00547647"/>
    <w:rsid w:val="00547E07"/>
    <w:rsid w:val="005628CC"/>
    <w:rsid w:val="00564541"/>
    <w:rsid w:val="005661B6"/>
    <w:rsid w:val="00591159"/>
    <w:rsid w:val="00592D87"/>
    <w:rsid w:val="00592FCB"/>
    <w:rsid w:val="005934C4"/>
    <w:rsid w:val="00593957"/>
    <w:rsid w:val="005A00DF"/>
    <w:rsid w:val="005A4085"/>
    <w:rsid w:val="005C0854"/>
    <w:rsid w:val="005D0C71"/>
    <w:rsid w:val="005D3A71"/>
    <w:rsid w:val="005F17DF"/>
    <w:rsid w:val="00660561"/>
    <w:rsid w:val="00661E66"/>
    <w:rsid w:val="00663C63"/>
    <w:rsid w:val="00666680"/>
    <w:rsid w:val="00673544"/>
    <w:rsid w:val="006735A9"/>
    <w:rsid w:val="00673E37"/>
    <w:rsid w:val="00692415"/>
    <w:rsid w:val="00693862"/>
    <w:rsid w:val="006A4B6C"/>
    <w:rsid w:val="006F0A06"/>
    <w:rsid w:val="006F1A79"/>
    <w:rsid w:val="006F2E14"/>
    <w:rsid w:val="007034E6"/>
    <w:rsid w:val="0071328C"/>
    <w:rsid w:val="0073273E"/>
    <w:rsid w:val="00733621"/>
    <w:rsid w:val="00742439"/>
    <w:rsid w:val="00746014"/>
    <w:rsid w:val="0075397C"/>
    <w:rsid w:val="00770663"/>
    <w:rsid w:val="007774C2"/>
    <w:rsid w:val="00781198"/>
    <w:rsid w:val="007C2F18"/>
    <w:rsid w:val="007C56A8"/>
    <w:rsid w:val="007D5387"/>
    <w:rsid w:val="007E5E39"/>
    <w:rsid w:val="00806D63"/>
    <w:rsid w:val="008077AA"/>
    <w:rsid w:val="00812179"/>
    <w:rsid w:val="00823F2E"/>
    <w:rsid w:val="00824F47"/>
    <w:rsid w:val="00830410"/>
    <w:rsid w:val="008306E1"/>
    <w:rsid w:val="00836859"/>
    <w:rsid w:val="00850DD5"/>
    <w:rsid w:val="008704EF"/>
    <w:rsid w:val="008708AF"/>
    <w:rsid w:val="0088443A"/>
    <w:rsid w:val="00884E69"/>
    <w:rsid w:val="0089244C"/>
    <w:rsid w:val="0089664B"/>
    <w:rsid w:val="008A7C4E"/>
    <w:rsid w:val="008B5B65"/>
    <w:rsid w:val="008E7407"/>
    <w:rsid w:val="009038A6"/>
    <w:rsid w:val="00910CB7"/>
    <w:rsid w:val="00912ED6"/>
    <w:rsid w:val="009162BD"/>
    <w:rsid w:val="00926C16"/>
    <w:rsid w:val="00931D9C"/>
    <w:rsid w:val="00941B68"/>
    <w:rsid w:val="00950087"/>
    <w:rsid w:val="0096006A"/>
    <w:rsid w:val="00963230"/>
    <w:rsid w:val="00964327"/>
    <w:rsid w:val="00966D5D"/>
    <w:rsid w:val="00972F36"/>
    <w:rsid w:val="0097423B"/>
    <w:rsid w:val="00976FA6"/>
    <w:rsid w:val="00990432"/>
    <w:rsid w:val="009A12B3"/>
    <w:rsid w:val="009A5D25"/>
    <w:rsid w:val="009C6F37"/>
    <w:rsid w:val="009E2624"/>
    <w:rsid w:val="009F6A06"/>
    <w:rsid w:val="00A070C3"/>
    <w:rsid w:val="00A31914"/>
    <w:rsid w:val="00A31FDF"/>
    <w:rsid w:val="00A50A3C"/>
    <w:rsid w:val="00A526EF"/>
    <w:rsid w:val="00A710F6"/>
    <w:rsid w:val="00A73197"/>
    <w:rsid w:val="00A85903"/>
    <w:rsid w:val="00A948CC"/>
    <w:rsid w:val="00A94AD0"/>
    <w:rsid w:val="00A94C24"/>
    <w:rsid w:val="00AA6AC0"/>
    <w:rsid w:val="00AB3445"/>
    <w:rsid w:val="00AB413E"/>
    <w:rsid w:val="00AC1D9E"/>
    <w:rsid w:val="00AC6486"/>
    <w:rsid w:val="00AC6D94"/>
    <w:rsid w:val="00AE6B94"/>
    <w:rsid w:val="00B14FC8"/>
    <w:rsid w:val="00B46CBC"/>
    <w:rsid w:val="00B52CD2"/>
    <w:rsid w:val="00B555EA"/>
    <w:rsid w:val="00B574AA"/>
    <w:rsid w:val="00B628F7"/>
    <w:rsid w:val="00B66035"/>
    <w:rsid w:val="00B66EEA"/>
    <w:rsid w:val="00B672B1"/>
    <w:rsid w:val="00BA44BA"/>
    <w:rsid w:val="00BB57E3"/>
    <w:rsid w:val="00BC3784"/>
    <w:rsid w:val="00BD1824"/>
    <w:rsid w:val="00BD4597"/>
    <w:rsid w:val="00BD6718"/>
    <w:rsid w:val="00BE1E4E"/>
    <w:rsid w:val="00BF0DD2"/>
    <w:rsid w:val="00C0006F"/>
    <w:rsid w:val="00C30188"/>
    <w:rsid w:val="00C352EC"/>
    <w:rsid w:val="00C35DA8"/>
    <w:rsid w:val="00C521AA"/>
    <w:rsid w:val="00C6708F"/>
    <w:rsid w:val="00C70F5C"/>
    <w:rsid w:val="00C97E3E"/>
    <w:rsid w:val="00CB474D"/>
    <w:rsid w:val="00CC0197"/>
    <w:rsid w:val="00CD7BD1"/>
    <w:rsid w:val="00CF34EB"/>
    <w:rsid w:val="00D02609"/>
    <w:rsid w:val="00D10223"/>
    <w:rsid w:val="00D30AAA"/>
    <w:rsid w:val="00D43547"/>
    <w:rsid w:val="00D43C2A"/>
    <w:rsid w:val="00D456A2"/>
    <w:rsid w:val="00D50EEA"/>
    <w:rsid w:val="00D57CD0"/>
    <w:rsid w:val="00DC4EA6"/>
    <w:rsid w:val="00DC6A9D"/>
    <w:rsid w:val="00DD0273"/>
    <w:rsid w:val="00DE2A9B"/>
    <w:rsid w:val="00DE512D"/>
    <w:rsid w:val="00DF0489"/>
    <w:rsid w:val="00DF773C"/>
    <w:rsid w:val="00E07E64"/>
    <w:rsid w:val="00E17F2C"/>
    <w:rsid w:val="00E327E8"/>
    <w:rsid w:val="00E35393"/>
    <w:rsid w:val="00E51FD8"/>
    <w:rsid w:val="00E616A4"/>
    <w:rsid w:val="00E83B95"/>
    <w:rsid w:val="00E944E4"/>
    <w:rsid w:val="00EA733E"/>
    <w:rsid w:val="00EB17BF"/>
    <w:rsid w:val="00EE75EE"/>
    <w:rsid w:val="00EF03C2"/>
    <w:rsid w:val="00EF13D4"/>
    <w:rsid w:val="00EF1921"/>
    <w:rsid w:val="00EF5BF9"/>
    <w:rsid w:val="00EF6F9F"/>
    <w:rsid w:val="00F027DE"/>
    <w:rsid w:val="00F16E9E"/>
    <w:rsid w:val="00F300CD"/>
    <w:rsid w:val="00F55C4D"/>
    <w:rsid w:val="00F7101B"/>
    <w:rsid w:val="00F73440"/>
    <w:rsid w:val="00F80E18"/>
    <w:rsid w:val="00F85AB3"/>
    <w:rsid w:val="00FB4E63"/>
    <w:rsid w:val="00FC06AC"/>
    <w:rsid w:val="00FD2508"/>
    <w:rsid w:val="00FE700B"/>
    <w:rsid w:val="00FE700F"/>
    <w:rsid w:val="00FE7BC5"/>
    <w:rsid w:val="00FF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ADFD1-4024-4F58-85DB-5241E85E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61"/>
    <w:pPr>
      <w:spacing w:after="160" w:line="259" w:lineRule="auto"/>
    </w:pPr>
  </w:style>
  <w:style w:type="paragraph" w:styleId="2">
    <w:name w:val="heading 2"/>
    <w:basedOn w:val="a"/>
    <w:next w:val="a"/>
    <w:link w:val="20"/>
    <w:uiPriority w:val="9"/>
    <w:semiHidden/>
    <w:unhideWhenUsed/>
    <w:qFormat/>
    <w:rsid w:val="00CF34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0561"/>
    <w:pPr>
      <w:spacing w:after="0" w:line="240" w:lineRule="auto"/>
    </w:pPr>
    <w:rPr>
      <w:rFonts w:eastAsiaTheme="minorEastAsia"/>
      <w:lang w:eastAsia="ru-RU"/>
    </w:rPr>
  </w:style>
  <w:style w:type="character" w:customStyle="1" w:styleId="a4">
    <w:name w:val="Без интервала Знак"/>
    <w:basedOn w:val="a0"/>
    <w:link w:val="a3"/>
    <w:uiPriority w:val="1"/>
    <w:rsid w:val="00660561"/>
    <w:rPr>
      <w:rFonts w:eastAsiaTheme="minorEastAsia"/>
      <w:lang w:eastAsia="ru-RU"/>
    </w:rPr>
  </w:style>
  <w:style w:type="paragraph" w:styleId="a5">
    <w:name w:val="List Paragraph"/>
    <w:aliases w:val="Абзац маркированнный,Bullet Number,Нумерованый список,List Paragraph1,Bullet List,FooterText,numbered,lp1,Маркер,название,Обычный список,Ненумерованный список,Use Case List Paragraph,Цветной список - Акцент 11,ПС - Нумерованный,ТЗ список"/>
    <w:basedOn w:val="a"/>
    <w:link w:val="a6"/>
    <w:uiPriority w:val="34"/>
    <w:qFormat/>
    <w:rsid w:val="0066056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Абзац списка Знак"/>
    <w:aliases w:val="Абзац маркированнный Знак,Bullet Number Знак,Нумерованый список Знак,List Paragraph1 Знак,Bullet List Знак,FooterText Знак,numbered Знак,lp1 Знак,Маркер Знак,название Знак,Обычный список Знак,Ненумерованный список Знак,ТЗ список Знак"/>
    <w:link w:val="a5"/>
    <w:uiPriority w:val="34"/>
    <w:rsid w:val="00660561"/>
    <w:rPr>
      <w:rFonts w:ascii="Times New Roman" w:eastAsia="Times New Roman" w:hAnsi="Times New Roman" w:cs="Times New Roman"/>
      <w:sz w:val="24"/>
      <w:szCs w:val="24"/>
      <w:lang w:eastAsia="ru-RU"/>
    </w:rPr>
  </w:style>
  <w:style w:type="character" w:styleId="a7">
    <w:name w:val="footnote reference"/>
    <w:aliases w:val="Знак сноски-FN,Ciae niinee-FN,Знак сноски 1"/>
    <w:uiPriority w:val="99"/>
    <w:rsid w:val="00660561"/>
    <w:rPr>
      <w:sz w:val="24"/>
      <w:szCs w:val="24"/>
      <w:vertAlign w:val="superscript"/>
      <w:lang w:val="ru-RU" w:eastAsia="en-US"/>
    </w:rPr>
  </w:style>
  <w:style w:type="paragraph" w:styleId="a8">
    <w:name w:val="footnote text"/>
    <w:aliases w:val="Table_Footnote_last,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Текст сноски-"/>
    <w:basedOn w:val="a"/>
    <w:link w:val="a9"/>
    <w:uiPriority w:val="99"/>
    <w:rsid w:val="0066056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Table_Footnote_last Знак1,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8"/>
    <w:uiPriority w:val="99"/>
    <w:rsid w:val="00660561"/>
    <w:rPr>
      <w:rFonts w:ascii="Times New Roman" w:eastAsia="Times New Roman" w:hAnsi="Times New Roman" w:cs="Times New Roman"/>
      <w:sz w:val="20"/>
      <w:szCs w:val="20"/>
      <w:lang w:eastAsia="ru-RU"/>
    </w:rPr>
  </w:style>
  <w:style w:type="table" w:styleId="aa">
    <w:name w:val="Table Grid"/>
    <w:basedOn w:val="a1"/>
    <w:uiPriority w:val="59"/>
    <w:rsid w:val="0066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467B2"/>
    <w:rPr>
      <w:rFonts w:ascii="TimesNewRomanPSMT" w:hAnsi="TimesNewRomanPSMT" w:hint="default"/>
      <w:b w:val="0"/>
      <w:bCs w:val="0"/>
      <w:i w:val="0"/>
      <w:iCs w:val="0"/>
      <w:color w:val="000000"/>
      <w:sz w:val="24"/>
      <w:szCs w:val="24"/>
    </w:rPr>
  </w:style>
  <w:style w:type="paragraph" w:styleId="ab">
    <w:name w:val="Balloon Text"/>
    <w:basedOn w:val="a"/>
    <w:link w:val="ac"/>
    <w:uiPriority w:val="99"/>
    <w:semiHidden/>
    <w:unhideWhenUsed/>
    <w:rsid w:val="00A948C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48CC"/>
    <w:rPr>
      <w:rFonts w:ascii="Tahoma" w:hAnsi="Tahoma" w:cs="Tahoma"/>
      <w:sz w:val="16"/>
      <w:szCs w:val="16"/>
    </w:rPr>
  </w:style>
  <w:style w:type="paragraph" w:styleId="ad">
    <w:name w:val="Normal (Web)"/>
    <w:basedOn w:val="a"/>
    <w:uiPriority w:val="99"/>
    <w:rsid w:val="005C0854"/>
    <w:pPr>
      <w:spacing w:after="0"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376424"/>
    <w:rPr>
      <w:color w:val="0000FF" w:themeColor="hyperlink"/>
      <w:u w:val="single"/>
    </w:rPr>
  </w:style>
  <w:style w:type="paragraph" w:customStyle="1" w:styleId="1">
    <w:name w:val="Стиль1"/>
    <w:basedOn w:val="2"/>
    <w:link w:val="10"/>
    <w:rsid w:val="00CF34EB"/>
    <w:pPr>
      <w:keepLines w:val="0"/>
      <w:spacing w:before="240" w:after="60" w:line="240" w:lineRule="auto"/>
      <w:jc w:val="center"/>
    </w:pPr>
    <w:rPr>
      <w:rFonts w:ascii="Times New Roman" w:eastAsia="Times New Roman" w:hAnsi="Times New Roman" w:cs="Times New Roman"/>
      <w:b/>
      <w:bCs/>
      <w:iCs/>
      <w:sz w:val="28"/>
      <w:szCs w:val="28"/>
      <w:lang w:val="x-none" w:eastAsia="ru-RU"/>
    </w:rPr>
  </w:style>
  <w:style w:type="character" w:customStyle="1" w:styleId="10">
    <w:name w:val="Стиль1 Знак"/>
    <w:basedOn w:val="20"/>
    <w:link w:val="1"/>
    <w:rsid w:val="00CF34EB"/>
    <w:rPr>
      <w:rFonts w:ascii="Times New Roman" w:eastAsia="Times New Roman" w:hAnsi="Times New Roman" w:cs="Times New Roman"/>
      <w:b/>
      <w:bCs/>
      <w:iCs/>
      <w:color w:val="365F91" w:themeColor="accent1" w:themeShade="BF"/>
      <w:sz w:val="28"/>
      <w:szCs w:val="28"/>
      <w:lang w:val="x-none" w:eastAsia="ru-RU"/>
    </w:rPr>
  </w:style>
  <w:style w:type="character" w:customStyle="1" w:styleId="20">
    <w:name w:val="Заголовок 2 Знак"/>
    <w:basedOn w:val="a0"/>
    <w:link w:val="2"/>
    <w:uiPriority w:val="9"/>
    <w:semiHidden/>
    <w:rsid w:val="00CF34EB"/>
    <w:rPr>
      <w:rFonts w:asciiTheme="majorHAnsi" w:eastAsiaTheme="majorEastAsia" w:hAnsiTheme="majorHAnsi" w:cstheme="majorBidi"/>
      <w:color w:val="365F91" w:themeColor="accent1" w:themeShade="BF"/>
      <w:sz w:val="26"/>
      <w:szCs w:val="26"/>
    </w:rPr>
  </w:style>
  <w:style w:type="paragraph" w:customStyle="1" w:styleId="pboth">
    <w:name w:val="pboth"/>
    <w:basedOn w:val="a"/>
    <w:rsid w:val="00926C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6521">
      <w:bodyDiv w:val="1"/>
      <w:marLeft w:val="0"/>
      <w:marRight w:val="0"/>
      <w:marTop w:val="0"/>
      <w:marBottom w:val="0"/>
      <w:divBdr>
        <w:top w:val="none" w:sz="0" w:space="0" w:color="auto"/>
        <w:left w:val="none" w:sz="0" w:space="0" w:color="auto"/>
        <w:bottom w:val="none" w:sz="0" w:space="0" w:color="auto"/>
        <w:right w:val="none" w:sz="0" w:space="0" w:color="auto"/>
      </w:divBdr>
    </w:div>
    <w:div w:id="386800918">
      <w:bodyDiv w:val="1"/>
      <w:marLeft w:val="0"/>
      <w:marRight w:val="0"/>
      <w:marTop w:val="0"/>
      <w:marBottom w:val="0"/>
      <w:divBdr>
        <w:top w:val="none" w:sz="0" w:space="0" w:color="auto"/>
        <w:left w:val="none" w:sz="0" w:space="0" w:color="auto"/>
        <w:bottom w:val="none" w:sz="0" w:space="0" w:color="auto"/>
        <w:right w:val="none" w:sz="0" w:space="0" w:color="auto"/>
      </w:divBdr>
    </w:div>
    <w:div w:id="551036788">
      <w:bodyDiv w:val="1"/>
      <w:marLeft w:val="0"/>
      <w:marRight w:val="0"/>
      <w:marTop w:val="0"/>
      <w:marBottom w:val="0"/>
      <w:divBdr>
        <w:top w:val="none" w:sz="0" w:space="0" w:color="auto"/>
        <w:left w:val="none" w:sz="0" w:space="0" w:color="auto"/>
        <w:bottom w:val="none" w:sz="0" w:space="0" w:color="auto"/>
        <w:right w:val="none" w:sz="0" w:space="0" w:color="auto"/>
      </w:divBdr>
    </w:div>
    <w:div w:id="856777599">
      <w:bodyDiv w:val="1"/>
      <w:marLeft w:val="0"/>
      <w:marRight w:val="0"/>
      <w:marTop w:val="0"/>
      <w:marBottom w:val="0"/>
      <w:divBdr>
        <w:top w:val="none" w:sz="0" w:space="0" w:color="auto"/>
        <w:left w:val="none" w:sz="0" w:space="0" w:color="auto"/>
        <w:bottom w:val="none" w:sz="0" w:space="0" w:color="auto"/>
        <w:right w:val="none" w:sz="0" w:space="0" w:color="auto"/>
      </w:divBdr>
    </w:div>
    <w:div w:id="1020744469">
      <w:bodyDiv w:val="1"/>
      <w:marLeft w:val="0"/>
      <w:marRight w:val="0"/>
      <w:marTop w:val="0"/>
      <w:marBottom w:val="0"/>
      <w:divBdr>
        <w:top w:val="none" w:sz="0" w:space="0" w:color="auto"/>
        <w:left w:val="none" w:sz="0" w:space="0" w:color="auto"/>
        <w:bottom w:val="none" w:sz="0" w:space="0" w:color="auto"/>
        <w:right w:val="none" w:sz="0" w:space="0" w:color="auto"/>
      </w:divBdr>
    </w:div>
    <w:div w:id="1131485433">
      <w:bodyDiv w:val="1"/>
      <w:marLeft w:val="0"/>
      <w:marRight w:val="0"/>
      <w:marTop w:val="0"/>
      <w:marBottom w:val="0"/>
      <w:divBdr>
        <w:top w:val="none" w:sz="0" w:space="0" w:color="auto"/>
        <w:left w:val="none" w:sz="0" w:space="0" w:color="auto"/>
        <w:bottom w:val="none" w:sz="0" w:space="0" w:color="auto"/>
        <w:right w:val="none" w:sz="0" w:space="0" w:color="auto"/>
      </w:divBdr>
    </w:div>
    <w:div w:id="1221867062">
      <w:bodyDiv w:val="1"/>
      <w:marLeft w:val="0"/>
      <w:marRight w:val="0"/>
      <w:marTop w:val="0"/>
      <w:marBottom w:val="0"/>
      <w:divBdr>
        <w:top w:val="none" w:sz="0" w:space="0" w:color="auto"/>
        <w:left w:val="none" w:sz="0" w:space="0" w:color="auto"/>
        <w:bottom w:val="none" w:sz="0" w:space="0" w:color="auto"/>
        <w:right w:val="none" w:sz="0" w:space="0" w:color="auto"/>
      </w:divBdr>
    </w:div>
    <w:div w:id="1248998395">
      <w:bodyDiv w:val="1"/>
      <w:marLeft w:val="0"/>
      <w:marRight w:val="0"/>
      <w:marTop w:val="0"/>
      <w:marBottom w:val="0"/>
      <w:divBdr>
        <w:top w:val="none" w:sz="0" w:space="0" w:color="auto"/>
        <w:left w:val="none" w:sz="0" w:space="0" w:color="auto"/>
        <w:bottom w:val="none" w:sz="0" w:space="0" w:color="auto"/>
        <w:right w:val="none" w:sz="0" w:space="0" w:color="auto"/>
      </w:divBdr>
      <w:divsChild>
        <w:div w:id="849490298">
          <w:marLeft w:val="0"/>
          <w:marRight w:val="0"/>
          <w:marTop w:val="0"/>
          <w:marBottom w:val="0"/>
          <w:divBdr>
            <w:top w:val="none" w:sz="0" w:space="0" w:color="auto"/>
            <w:left w:val="none" w:sz="0" w:space="0" w:color="auto"/>
            <w:bottom w:val="none" w:sz="0" w:space="0" w:color="auto"/>
            <w:right w:val="none" w:sz="0" w:space="0" w:color="auto"/>
          </w:divBdr>
        </w:div>
      </w:divsChild>
    </w:div>
    <w:div w:id="1294023084">
      <w:bodyDiv w:val="1"/>
      <w:marLeft w:val="0"/>
      <w:marRight w:val="0"/>
      <w:marTop w:val="0"/>
      <w:marBottom w:val="0"/>
      <w:divBdr>
        <w:top w:val="none" w:sz="0" w:space="0" w:color="auto"/>
        <w:left w:val="none" w:sz="0" w:space="0" w:color="auto"/>
        <w:bottom w:val="none" w:sz="0" w:space="0" w:color="auto"/>
        <w:right w:val="none" w:sz="0" w:space="0" w:color="auto"/>
      </w:divBdr>
    </w:div>
    <w:div w:id="1313101616">
      <w:bodyDiv w:val="1"/>
      <w:marLeft w:val="0"/>
      <w:marRight w:val="0"/>
      <w:marTop w:val="0"/>
      <w:marBottom w:val="0"/>
      <w:divBdr>
        <w:top w:val="none" w:sz="0" w:space="0" w:color="auto"/>
        <w:left w:val="none" w:sz="0" w:space="0" w:color="auto"/>
        <w:bottom w:val="none" w:sz="0" w:space="0" w:color="auto"/>
        <w:right w:val="none" w:sz="0" w:space="0" w:color="auto"/>
      </w:divBdr>
    </w:div>
    <w:div w:id="1407267579">
      <w:bodyDiv w:val="1"/>
      <w:marLeft w:val="0"/>
      <w:marRight w:val="0"/>
      <w:marTop w:val="0"/>
      <w:marBottom w:val="0"/>
      <w:divBdr>
        <w:top w:val="none" w:sz="0" w:space="0" w:color="auto"/>
        <w:left w:val="none" w:sz="0" w:space="0" w:color="auto"/>
        <w:bottom w:val="none" w:sz="0" w:space="0" w:color="auto"/>
        <w:right w:val="none" w:sz="0" w:space="0" w:color="auto"/>
      </w:divBdr>
    </w:div>
    <w:div w:id="1458983270">
      <w:bodyDiv w:val="1"/>
      <w:marLeft w:val="0"/>
      <w:marRight w:val="0"/>
      <w:marTop w:val="0"/>
      <w:marBottom w:val="0"/>
      <w:divBdr>
        <w:top w:val="none" w:sz="0" w:space="0" w:color="auto"/>
        <w:left w:val="none" w:sz="0" w:space="0" w:color="auto"/>
        <w:bottom w:val="none" w:sz="0" w:space="0" w:color="auto"/>
        <w:right w:val="none" w:sz="0" w:space="0" w:color="auto"/>
      </w:divBdr>
    </w:div>
    <w:div w:id="1472862992">
      <w:bodyDiv w:val="1"/>
      <w:marLeft w:val="0"/>
      <w:marRight w:val="0"/>
      <w:marTop w:val="0"/>
      <w:marBottom w:val="0"/>
      <w:divBdr>
        <w:top w:val="none" w:sz="0" w:space="0" w:color="auto"/>
        <w:left w:val="none" w:sz="0" w:space="0" w:color="auto"/>
        <w:bottom w:val="none" w:sz="0" w:space="0" w:color="auto"/>
        <w:right w:val="none" w:sz="0" w:space="0" w:color="auto"/>
      </w:divBdr>
    </w:div>
    <w:div w:id="1707411120">
      <w:bodyDiv w:val="1"/>
      <w:marLeft w:val="0"/>
      <w:marRight w:val="0"/>
      <w:marTop w:val="0"/>
      <w:marBottom w:val="0"/>
      <w:divBdr>
        <w:top w:val="none" w:sz="0" w:space="0" w:color="auto"/>
        <w:left w:val="none" w:sz="0" w:space="0" w:color="auto"/>
        <w:bottom w:val="none" w:sz="0" w:space="0" w:color="auto"/>
        <w:right w:val="none" w:sz="0" w:space="0" w:color="auto"/>
      </w:divBdr>
    </w:div>
    <w:div w:id="1784835727">
      <w:bodyDiv w:val="1"/>
      <w:marLeft w:val="0"/>
      <w:marRight w:val="0"/>
      <w:marTop w:val="0"/>
      <w:marBottom w:val="0"/>
      <w:divBdr>
        <w:top w:val="none" w:sz="0" w:space="0" w:color="auto"/>
        <w:left w:val="none" w:sz="0" w:space="0" w:color="auto"/>
        <w:bottom w:val="none" w:sz="0" w:space="0" w:color="auto"/>
        <w:right w:val="none" w:sz="0" w:space="0" w:color="auto"/>
      </w:divBdr>
    </w:div>
    <w:div w:id="1792091222">
      <w:bodyDiv w:val="1"/>
      <w:marLeft w:val="0"/>
      <w:marRight w:val="0"/>
      <w:marTop w:val="0"/>
      <w:marBottom w:val="0"/>
      <w:divBdr>
        <w:top w:val="none" w:sz="0" w:space="0" w:color="auto"/>
        <w:left w:val="none" w:sz="0" w:space="0" w:color="auto"/>
        <w:bottom w:val="none" w:sz="0" w:space="0" w:color="auto"/>
        <w:right w:val="none" w:sz="0" w:space="0" w:color="auto"/>
      </w:divBdr>
    </w:div>
    <w:div w:id="1804536095">
      <w:bodyDiv w:val="1"/>
      <w:marLeft w:val="0"/>
      <w:marRight w:val="0"/>
      <w:marTop w:val="0"/>
      <w:marBottom w:val="0"/>
      <w:divBdr>
        <w:top w:val="none" w:sz="0" w:space="0" w:color="auto"/>
        <w:left w:val="none" w:sz="0" w:space="0" w:color="auto"/>
        <w:bottom w:val="none" w:sz="0" w:space="0" w:color="auto"/>
        <w:right w:val="none" w:sz="0" w:space="0" w:color="auto"/>
      </w:divBdr>
    </w:div>
    <w:div w:id="1841235895">
      <w:bodyDiv w:val="1"/>
      <w:marLeft w:val="0"/>
      <w:marRight w:val="0"/>
      <w:marTop w:val="0"/>
      <w:marBottom w:val="0"/>
      <w:divBdr>
        <w:top w:val="none" w:sz="0" w:space="0" w:color="auto"/>
        <w:left w:val="none" w:sz="0" w:space="0" w:color="auto"/>
        <w:bottom w:val="none" w:sz="0" w:space="0" w:color="auto"/>
        <w:right w:val="none" w:sz="0" w:space="0" w:color="auto"/>
      </w:divBdr>
    </w:div>
    <w:div w:id="1860654060">
      <w:bodyDiv w:val="1"/>
      <w:marLeft w:val="0"/>
      <w:marRight w:val="0"/>
      <w:marTop w:val="0"/>
      <w:marBottom w:val="0"/>
      <w:divBdr>
        <w:top w:val="none" w:sz="0" w:space="0" w:color="auto"/>
        <w:left w:val="none" w:sz="0" w:space="0" w:color="auto"/>
        <w:bottom w:val="none" w:sz="0" w:space="0" w:color="auto"/>
        <w:right w:val="none" w:sz="0" w:space="0" w:color="auto"/>
      </w:divBdr>
    </w:div>
    <w:div w:id="18969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gsha.ru/files/docs/sstv/pologenie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d-nica.ru/rankings/reyting-monitoringa-effektivnosti-vuzov?median_type=3&amp;region=3&amp;league=0&amp;vuzName=&amp;specific=" TargetMode="External"/><Relationship Id="rId5" Type="http://schemas.openxmlformats.org/officeDocument/2006/relationships/webSettings" Target="webSettings.xml"/><Relationship Id="rId15" Type="http://schemas.openxmlformats.org/officeDocument/2006/relationships/hyperlink" Target="http://lib.bgsha.ru/resursy/%D0%BF%D0%BE%D0%B4%D0%BF%D0%B8%D1%81%D0%BA%D0%B0-%D0%BD%D0%B0-%D0%BF%D0%B5%D1%80%D0%B8%D0%BE%D0%B4%D0%B8%D0%BA%D1%83"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lib.bgsha.ru/CGI/irbis64r_plus/cgiirbis_64_ft.exe?C21COM=F&amp;I21DBN=IBIS_FULLTEXT&amp;P21DBN=IBIS&amp;Z21ID=&amp;S21CNR=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ФОС</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Практических заданий</c:v>
                </c:pt>
              </c:strCache>
            </c:strRef>
          </c:tx>
          <c:spPr>
            <a:solidFill>
              <a:schemeClr val="accent1"/>
            </a:solidFill>
            <a:ln>
              <a:noFill/>
            </a:ln>
            <a:effectLst/>
          </c:spPr>
          <c:invertIfNegative val="0"/>
          <c:cat>
            <c:strRef>
              <c:f>Лист1!$A$2:$A$5</c:f>
              <c:strCache>
                <c:ptCount val="4"/>
                <c:pt idx="0">
                  <c:v>ПМ.01</c:v>
                </c:pt>
                <c:pt idx="1">
                  <c:v>ПМ.02</c:v>
                </c:pt>
                <c:pt idx="2">
                  <c:v>ПМ.03</c:v>
                </c:pt>
                <c:pt idx="3">
                  <c:v>ПМ.04</c:v>
                </c:pt>
              </c:strCache>
            </c:strRef>
          </c:cat>
          <c:val>
            <c:numRef>
              <c:f>Лист1!$B$2:$B$5</c:f>
              <c:numCache>
                <c:formatCode>General</c:formatCode>
                <c:ptCount val="4"/>
                <c:pt idx="0">
                  <c:v>33.299999999999997</c:v>
                </c:pt>
                <c:pt idx="1">
                  <c:v>29.7</c:v>
                </c:pt>
                <c:pt idx="2">
                  <c:v>44</c:v>
                </c:pt>
                <c:pt idx="3">
                  <c:v>22</c:v>
                </c:pt>
              </c:numCache>
            </c:numRef>
          </c:val>
          <c:extLst xmlns:c16r2="http://schemas.microsoft.com/office/drawing/2015/06/chart">
            <c:ext xmlns:c16="http://schemas.microsoft.com/office/drawing/2014/chart" uri="{C3380CC4-5D6E-409C-BE32-E72D297353CC}">
              <c16:uniqueId val="{00000000-470B-4A78-BE6D-46FBE4EEB7EC}"/>
            </c:ext>
          </c:extLst>
        </c:ser>
        <c:ser>
          <c:idx val="1"/>
          <c:order val="1"/>
          <c:tx>
            <c:strRef>
              <c:f>Лист1!$C$1</c:f>
              <c:strCache>
                <c:ptCount val="1"/>
                <c:pt idx="0">
                  <c:v>Теоретических заданий </c:v>
                </c:pt>
              </c:strCache>
            </c:strRef>
          </c:tx>
          <c:spPr>
            <a:solidFill>
              <a:schemeClr val="accent2"/>
            </a:solidFill>
            <a:ln>
              <a:noFill/>
            </a:ln>
            <a:effectLst/>
          </c:spPr>
          <c:invertIfNegative val="0"/>
          <c:cat>
            <c:strRef>
              <c:f>Лист1!$A$2:$A$5</c:f>
              <c:strCache>
                <c:ptCount val="4"/>
                <c:pt idx="0">
                  <c:v>ПМ.01</c:v>
                </c:pt>
                <c:pt idx="1">
                  <c:v>ПМ.02</c:v>
                </c:pt>
                <c:pt idx="2">
                  <c:v>ПМ.03</c:v>
                </c:pt>
                <c:pt idx="3">
                  <c:v>ПМ.04</c:v>
                </c:pt>
              </c:strCache>
            </c:strRef>
          </c:cat>
          <c:val>
            <c:numRef>
              <c:f>Лист1!$C$2:$C$5</c:f>
              <c:numCache>
                <c:formatCode>General</c:formatCode>
                <c:ptCount val="4"/>
                <c:pt idx="0">
                  <c:v>66.7</c:v>
                </c:pt>
                <c:pt idx="1">
                  <c:v>70.3</c:v>
                </c:pt>
                <c:pt idx="2">
                  <c:v>56</c:v>
                </c:pt>
                <c:pt idx="3">
                  <c:v>78</c:v>
                </c:pt>
              </c:numCache>
            </c:numRef>
          </c:val>
          <c:extLst xmlns:c16r2="http://schemas.microsoft.com/office/drawing/2015/06/chart">
            <c:ext xmlns:c16="http://schemas.microsoft.com/office/drawing/2014/chart" uri="{C3380CC4-5D6E-409C-BE32-E72D297353CC}">
              <c16:uniqueId val="{00000001-470B-4A78-BE6D-46FBE4EEB7EC}"/>
            </c:ext>
          </c:extLst>
        </c:ser>
        <c:dLbls>
          <c:showLegendKey val="0"/>
          <c:showVal val="0"/>
          <c:showCatName val="0"/>
          <c:showSerName val="0"/>
          <c:showPercent val="0"/>
          <c:showBubbleSize val="0"/>
        </c:dLbls>
        <c:gapWidth val="219"/>
        <c:overlap val="-27"/>
        <c:axId val="385569688"/>
        <c:axId val="385566552"/>
      </c:barChart>
      <c:catAx>
        <c:axId val="385569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5566552"/>
        <c:crosses val="autoZero"/>
        <c:auto val="1"/>
        <c:lblAlgn val="ctr"/>
        <c:lblOffset val="100"/>
        <c:noMultiLvlLbl val="0"/>
      </c:catAx>
      <c:valAx>
        <c:axId val="38556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5569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B713-D887-4A76-994F-260FEEB0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11525</Words>
  <Characters>65695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анна цыренова</cp:lastModifiedBy>
  <cp:revision>2</cp:revision>
  <cp:lastPrinted>2022-11-25T10:58:00Z</cp:lastPrinted>
  <dcterms:created xsi:type="dcterms:W3CDTF">2022-11-28T05:06:00Z</dcterms:created>
  <dcterms:modified xsi:type="dcterms:W3CDTF">2022-11-28T05:06:00Z</dcterms:modified>
</cp:coreProperties>
</file>